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71B306" w14:textId="3C50F517" w:rsidR="006C574A" w:rsidRPr="003F4943" w:rsidRDefault="00D82365" w:rsidP="003F4943">
      <w:pPr>
        <w:widowControl w:val="0"/>
        <w:spacing w:after="0" w:line="240" w:lineRule="auto"/>
        <w:jc w:val="both"/>
        <w:rPr>
          <w:rFonts w:ascii="Times New Roman" w:eastAsia="Microsoft Sans Serif" w:hAnsi="Times New Roman" w:cs="Microsoft Sans Serif"/>
          <w:sz w:val="24"/>
          <w:szCs w:val="24"/>
          <w:lang w:val="uk-UA" w:eastAsia="uk-UA" w:bidi="uk-UA"/>
        </w:rPr>
      </w:pPr>
      <w:r>
        <w:rPr>
          <w:rFonts w:ascii="Times New Roman" w:eastAsia="Microsoft Sans Serif" w:hAnsi="Times New Roman" w:cs="Microsoft Sans Serif"/>
          <w:color w:val="FF0000"/>
          <w:sz w:val="24"/>
          <w:szCs w:val="24"/>
          <w:lang w:val="uk-UA" w:eastAsia="uk-UA" w:bidi="uk-UA"/>
        </w:rPr>
        <w:t xml:space="preserve"> </w:t>
      </w:r>
      <w:r w:rsidR="006B1C41">
        <w:rPr>
          <w:rFonts w:ascii="Times New Roman" w:eastAsia="Microsoft Sans Serif" w:hAnsi="Times New Roman" w:cs="Microsoft Sans Serif"/>
          <w:color w:val="FF0000"/>
          <w:sz w:val="24"/>
          <w:szCs w:val="24"/>
          <w:lang w:val="uk-UA" w:eastAsia="uk-UA" w:bidi="uk-UA"/>
        </w:rPr>
        <w:t xml:space="preserve"> </w:t>
      </w:r>
    </w:p>
    <w:p w14:paraId="4E6ABA37" w14:textId="5B05D60B" w:rsidR="003F4943" w:rsidRPr="003F4943" w:rsidRDefault="003F4943" w:rsidP="003F4943">
      <w:pPr>
        <w:widowControl w:val="0"/>
        <w:spacing w:after="0" w:line="240" w:lineRule="auto"/>
        <w:jc w:val="both"/>
        <w:rPr>
          <w:rFonts w:ascii="Times New Roman" w:eastAsia="Microsoft Sans Serif" w:hAnsi="Times New Roman" w:cs="Times New Roman"/>
          <w:b/>
          <w:sz w:val="28"/>
          <w:szCs w:val="28"/>
          <w:lang w:val="uk-UA" w:eastAsia="uk-UA" w:bidi="uk-UA"/>
        </w:rPr>
      </w:pPr>
      <w:r w:rsidRPr="003F4943">
        <w:rPr>
          <w:rFonts w:ascii="Times New Roman" w:eastAsia="Microsoft Sans Serif" w:hAnsi="Times New Roman" w:cs="Times New Roman"/>
          <w:b/>
          <w:noProof/>
          <w:sz w:val="28"/>
          <w:szCs w:val="28"/>
          <w:lang w:eastAsia="uk-UA" w:bidi="uk-UA"/>
        </w:rPr>
        <w:drawing>
          <wp:anchor distT="0" distB="0" distL="114300" distR="114300" simplePos="0" relativeHeight="251659264" behindDoc="0" locked="0" layoutInCell="1" allowOverlap="1" wp14:anchorId="3D10F3EE" wp14:editId="429B4DD6">
            <wp:simplePos x="0" y="0"/>
            <wp:positionH relativeFrom="margin">
              <wp:posOffset>2695575</wp:posOffset>
            </wp:positionH>
            <wp:positionV relativeFrom="paragraph">
              <wp:posOffset>0</wp:posOffset>
            </wp:positionV>
            <wp:extent cx="561340" cy="741680"/>
            <wp:effectExtent l="0" t="0" r="0" b="0"/>
            <wp:wrapSquare wrapText="right"/>
            <wp:docPr id="1271899556"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1340" cy="741680"/>
                    </a:xfrm>
                    <a:prstGeom prst="rect">
                      <a:avLst/>
                    </a:prstGeom>
                    <a:noFill/>
                  </pic:spPr>
                </pic:pic>
              </a:graphicData>
            </a:graphic>
            <wp14:sizeRelH relativeFrom="page">
              <wp14:pctWidth>0</wp14:pctWidth>
            </wp14:sizeRelH>
            <wp14:sizeRelV relativeFrom="page">
              <wp14:pctHeight>0</wp14:pctHeight>
            </wp14:sizeRelV>
          </wp:anchor>
        </w:drawing>
      </w:r>
    </w:p>
    <w:p w14:paraId="6F76B821" w14:textId="77777777" w:rsidR="003F4943" w:rsidRPr="003F4943" w:rsidRDefault="003F4943" w:rsidP="003F4943">
      <w:pPr>
        <w:widowControl w:val="0"/>
        <w:spacing w:after="0" w:line="240" w:lineRule="auto"/>
        <w:jc w:val="both"/>
        <w:rPr>
          <w:rFonts w:ascii="Times New Roman" w:eastAsia="Microsoft Sans Serif" w:hAnsi="Times New Roman" w:cs="Times New Roman"/>
          <w:b/>
          <w:sz w:val="28"/>
          <w:szCs w:val="28"/>
          <w:lang w:val="uk-UA" w:eastAsia="uk-UA" w:bidi="uk-UA"/>
        </w:rPr>
      </w:pPr>
    </w:p>
    <w:p w14:paraId="3882B643" w14:textId="77777777" w:rsidR="003F4943" w:rsidRPr="003F4943" w:rsidRDefault="003F4943" w:rsidP="003F4943">
      <w:pPr>
        <w:widowControl w:val="0"/>
        <w:spacing w:after="0" w:line="240" w:lineRule="auto"/>
        <w:jc w:val="both"/>
        <w:rPr>
          <w:rFonts w:ascii="Times New Roman" w:eastAsia="Microsoft Sans Serif" w:hAnsi="Times New Roman" w:cs="Times New Roman"/>
          <w:b/>
          <w:sz w:val="28"/>
          <w:szCs w:val="28"/>
          <w:lang w:val="uk-UA" w:eastAsia="uk-UA" w:bidi="uk-UA"/>
        </w:rPr>
      </w:pPr>
    </w:p>
    <w:p w14:paraId="0996EDF4" w14:textId="77777777" w:rsidR="003F4943" w:rsidRPr="003F4943" w:rsidRDefault="003F4943" w:rsidP="003F4943">
      <w:pPr>
        <w:widowControl w:val="0"/>
        <w:spacing w:after="0" w:line="240" w:lineRule="auto"/>
        <w:jc w:val="both"/>
        <w:rPr>
          <w:rFonts w:ascii="Times New Roman" w:eastAsia="Microsoft Sans Serif" w:hAnsi="Times New Roman" w:cs="Times New Roman"/>
          <w:b/>
          <w:sz w:val="28"/>
          <w:szCs w:val="28"/>
          <w:lang w:val="uk-UA" w:eastAsia="uk-UA" w:bidi="uk-UA"/>
        </w:rPr>
      </w:pPr>
    </w:p>
    <w:p w14:paraId="7E33534C" w14:textId="77777777" w:rsidR="003F4943" w:rsidRPr="003F4943" w:rsidRDefault="003F4943" w:rsidP="003F4943">
      <w:pPr>
        <w:widowControl w:val="0"/>
        <w:spacing w:after="0" w:line="240" w:lineRule="auto"/>
        <w:jc w:val="center"/>
        <w:rPr>
          <w:rFonts w:ascii="Times New Roman" w:eastAsia="Microsoft Sans Serif" w:hAnsi="Times New Roman" w:cs="Times New Roman"/>
          <w:b/>
          <w:sz w:val="28"/>
          <w:szCs w:val="28"/>
          <w:lang w:val="uk-UA" w:eastAsia="uk-UA" w:bidi="uk-UA"/>
        </w:rPr>
      </w:pPr>
      <w:r w:rsidRPr="003F4943">
        <w:rPr>
          <w:rFonts w:ascii="Times New Roman" w:eastAsia="Microsoft Sans Serif" w:hAnsi="Times New Roman" w:cs="Times New Roman"/>
          <w:b/>
          <w:sz w:val="28"/>
          <w:szCs w:val="28"/>
          <w:lang w:val="uk-UA" w:eastAsia="uk-UA" w:bidi="uk-UA"/>
        </w:rPr>
        <w:t>УКРАЇНА</w:t>
      </w:r>
    </w:p>
    <w:p w14:paraId="120F8A84" w14:textId="7FEEFD69" w:rsidR="003F4943" w:rsidRPr="003F4943" w:rsidRDefault="003F4943" w:rsidP="003F4943">
      <w:pPr>
        <w:widowControl w:val="0"/>
        <w:spacing w:after="0" w:line="240" w:lineRule="auto"/>
        <w:jc w:val="center"/>
        <w:rPr>
          <w:rFonts w:ascii="Times New Roman" w:eastAsia="Microsoft Sans Serif" w:hAnsi="Times New Roman" w:cs="Times New Roman"/>
          <w:b/>
          <w:sz w:val="28"/>
          <w:szCs w:val="28"/>
          <w:lang w:val="uk-UA" w:eastAsia="uk-UA" w:bidi="uk-UA"/>
        </w:rPr>
      </w:pPr>
      <w:r w:rsidRPr="003F4943">
        <w:rPr>
          <w:rFonts w:ascii="Times New Roman" w:eastAsia="Microsoft Sans Serif" w:hAnsi="Times New Roman" w:cs="Times New Roman"/>
          <w:b/>
          <w:sz w:val="28"/>
          <w:szCs w:val="28"/>
          <w:lang w:val="uk-UA" w:eastAsia="uk-UA" w:bidi="uk-UA"/>
        </w:rPr>
        <w:t>ФОНТАНСЬКА СІЛЬСЬКА РАДА</w:t>
      </w:r>
    </w:p>
    <w:p w14:paraId="79419FD3" w14:textId="77777777" w:rsidR="003F4943" w:rsidRPr="003F4943" w:rsidRDefault="003F4943" w:rsidP="003F4943">
      <w:pPr>
        <w:widowControl w:val="0"/>
        <w:spacing w:after="0" w:line="240" w:lineRule="auto"/>
        <w:jc w:val="center"/>
        <w:rPr>
          <w:rFonts w:ascii="Times New Roman" w:eastAsia="Microsoft Sans Serif" w:hAnsi="Times New Roman" w:cs="Times New Roman"/>
          <w:b/>
          <w:sz w:val="28"/>
          <w:szCs w:val="28"/>
          <w:lang w:val="uk-UA" w:eastAsia="uk-UA" w:bidi="uk-UA"/>
        </w:rPr>
      </w:pPr>
      <w:r w:rsidRPr="003F4943">
        <w:rPr>
          <w:rFonts w:ascii="Times New Roman" w:eastAsia="Microsoft Sans Serif" w:hAnsi="Times New Roman" w:cs="Times New Roman"/>
          <w:b/>
          <w:sz w:val="28"/>
          <w:szCs w:val="28"/>
          <w:lang w:val="uk-UA" w:eastAsia="uk-UA" w:bidi="uk-UA"/>
        </w:rPr>
        <w:t>ОДЕСЬКОГО РАЙОНУ ОДЕСЬКОЇ ОБЛАСТІ</w:t>
      </w:r>
    </w:p>
    <w:p w14:paraId="0CDC5CAC" w14:textId="77777777" w:rsidR="00C26B4D" w:rsidRDefault="00C26B4D" w:rsidP="00C26B4D">
      <w:pPr>
        <w:spacing w:after="0" w:line="240" w:lineRule="auto"/>
        <w:jc w:val="both"/>
        <w:rPr>
          <w:rFonts w:ascii="Times New Roman" w:hAnsi="Times New Roman" w:cs="Times New Roman"/>
          <w:sz w:val="24"/>
          <w:szCs w:val="24"/>
          <w:lang w:val="uk-UA" w:eastAsia="ru-RU"/>
        </w:rPr>
      </w:pPr>
      <w:bookmarkStart w:id="0" w:name="_Hlk158555458"/>
    </w:p>
    <w:p w14:paraId="00DE83A3" w14:textId="77777777" w:rsidR="00120B44" w:rsidRPr="00C879CD" w:rsidRDefault="00120B44" w:rsidP="00120B44">
      <w:pPr>
        <w:spacing w:after="0" w:line="240" w:lineRule="auto"/>
        <w:jc w:val="center"/>
        <w:rPr>
          <w:rFonts w:ascii="Times New Roman" w:hAnsi="Times New Roman" w:cs="Times New Roman"/>
          <w:b/>
          <w:bCs/>
          <w:sz w:val="28"/>
          <w:szCs w:val="28"/>
        </w:rPr>
      </w:pPr>
      <w:bookmarkStart w:id="1" w:name="_Hlk152743991"/>
      <w:bookmarkEnd w:id="0"/>
      <w:r w:rsidRPr="00C879CD">
        <w:rPr>
          <w:rFonts w:ascii="Times New Roman" w:hAnsi="Times New Roman" w:cs="Times New Roman"/>
          <w:b/>
          <w:bCs/>
          <w:sz w:val="28"/>
          <w:szCs w:val="28"/>
        </w:rPr>
        <w:t>РІШЕННЯ</w:t>
      </w:r>
    </w:p>
    <w:bookmarkEnd w:id="1"/>
    <w:p w14:paraId="736CAC00" w14:textId="77777777" w:rsidR="00120B44" w:rsidRPr="00C879CD" w:rsidRDefault="00120B44" w:rsidP="00120B44">
      <w:pPr>
        <w:spacing w:after="0" w:line="240" w:lineRule="auto"/>
        <w:jc w:val="center"/>
        <w:rPr>
          <w:rFonts w:ascii="Times New Roman" w:hAnsi="Times New Roman" w:cs="Times New Roman"/>
          <w:sz w:val="28"/>
          <w:szCs w:val="28"/>
        </w:rPr>
      </w:pPr>
    </w:p>
    <w:p w14:paraId="2B0F6726" w14:textId="77777777" w:rsidR="00120B44" w:rsidRPr="00C879CD" w:rsidRDefault="00120B44" w:rsidP="00120B44">
      <w:pPr>
        <w:spacing w:after="0" w:line="240" w:lineRule="auto"/>
        <w:jc w:val="center"/>
        <w:rPr>
          <w:rFonts w:ascii="Times New Roman" w:hAnsi="Times New Roman" w:cs="Times New Roman"/>
          <w:b/>
          <w:bCs/>
          <w:sz w:val="28"/>
          <w:szCs w:val="28"/>
        </w:rPr>
      </w:pPr>
      <w:proofErr w:type="spellStart"/>
      <w:r>
        <w:rPr>
          <w:rFonts w:ascii="Times New Roman" w:hAnsi="Times New Roman" w:cs="Times New Roman"/>
          <w:b/>
          <w:bCs/>
          <w:sz w:val="28"/>
          <w:szCs w:val="28"/>
        </w:rPr>
        <w:t>Сімдесят</w:t>
      </w:r>
      <w:proofErr w:type="spellEnd"/>
      <w:r>
        <w:rPr>
          <w:rFonts w:ascii="Times New Roman" w:hAnsi="Times New Roman" w:cs="Times New Roman"/>
          <w:b/>
          <w:bCs/>
          <w:sz w:val="28"/>
          <w:szCs w:val="28"/>
        </w:rPr>
        <w:t xml:space="preserve"> </w:t>
      </w:r>
      <w:proofErr w:type="spellStart"/>
      <w:r>
        <w:rPr>
          <w:rFonts w:ascii="Times New Roman" w:hAnsi="Times New Roman" w:cs="Times New Roman"/>
          <w:b/>
          <w:bCs/>
          <w:sz w:val="28"/>
          <w:szCs w:val="28"/>
        </w:rPr>
        <w:t>другої</w:t>
      </w:r>
      <w:proofErr w:type="spellEnd"/>
      <w:r w:rsidRPr="00C879CD">
        <w:rPr>
          <w:rFonts w:ascii="Times New Roman" w:hAnsi="Times New Roman" w:cs="Times New Roman"/>
          <w:b/>
          <w:bCs/>
          <w:sz w:val="28"/>
          <w:szCs w:val="28"/>
        </w:rPr>
        <w:t xml:space="preserve"> </w:t>
      </w:r>
      <w:proofErr w:type="spellStart"/>
      <w:r w:rsidRPr="00C879CD">
        <w:rPr>
          <w:rFonts w:ascii="Times New Roman" w:hAnsi="Times New Roman" w:cs="Times New Roman"/>
          <w:b/>
          <w:bCs/>
          <w:sz w:val="28"/>
          <w:szCs w:val="28"/>
        </w:rPr>
        <w:t>сесії</w:t>
      </w:r>
      <w:proofErr w:type="spellEnd"/>
      <w:r w:rsidRPr="00C879CD">
        <w:rPr>
          <w:rFonts w:ascii="Times New Roman" w:hAnsi="Times New Roman" w:cs="Times New Roman"/>
          <w:b/>
          <w:bCs/>
          <w:sz w:val="28"/>
          <w:szCs w:val="28"/>
        </w:rPr>
        <w:t xml:space="preserve"> Фонтанської </w:t>
      </w:r>
      <w:proofErr w:type="spellStart"/>
      <w:r w:rsidRPr="00C879CD">
        <w:rPr>
          <w:rFonts w:ascii="Times New Roman" w:hAnsi="Times New Roman" w:cs="Times New Roman"/>
          <w:b/>
          <w:bCs/>
          <w:sz w:val="28"/>
          <w:szCs w:val="28"/>
        </w:rPr>
        <w:t>сільської</w:t>
      </w:r>
      <w:proofErr w:type="spellEnd"/>
      <w:r w:rsidRPr="00C879CD">
        <w:rPr>
          <w:rFonts w:ascii="Times New Roman" w:hAnsi="Times New Roman" w:cs="Times New Roman"/>
          <w:b/>
          <w:bCs/>
          <w:sz w:val="28"/>
          <w:szCs w:val="28"/>
        </w:rPr>
        <w:t xml:space="preserve"> ради VIII </w:t>
      </w:r>
      <w:proofErr w:type="spellStart"/>
      <w:r w:rsidRPr="00C879CD">
        <w:rPr>
          <w:rFonts w:ascii="Times New Roman" w:hAnsi="Times New Roman" w:cs="Times New Roman"/>
          <w:b/>
          <w:bCs/>
          <w:sz w:val="28"/>
          <w:szCs w:val="28"/>
        </w:rPr>
        <w:t>скликання</w:t>
      </w:r>
      <w:proofErr w:type="spellEnd"/>
    </w:p>
    <w:p w14:paraId="08F4F872" w14:textId="77777777" w:rsidR="00120B44" w:rsidRPr="00C879CD" w:rsidRDefault="00120B44" w:rsidP="00120B44">
      <w:pPr>
        <w:spacing w:after="0" w:line="240" w:lineRule="auto"/>
        <w:jc w:val="center"/>
        <w:rPr>
          <w:rFonts w:ascii="Times New Roman" w:hAnsi="Times New Roman" w:cs="Times New Roman"/>
          <w:sz w:val="28"/>
          <w:szCs w:val="28"/>
        </w:rPr>
      </w:pPr>
    </w:p>
    <w:p w14:paraId="38EBE683" w14:textId="675DF6F7" w:rsidR="00120B44" w:rsidRPr="002B03CC" w:rsidRDefault="00120B44" w:rsidP="00120B44">
      <w:pPr>
        <w:spacing w:after="0" w:line="240" w:lineRule="auto"/>
        <w:rPr>
          <w:rFonts w:ascii="Times New Roman" w:hAnsi="Times New Roman" w:cs="Times New Roman"/>
          <w:b/>
          <w:bCs/>
          <w:sz w:val="28"/>
          <w:szCs w:val="28"/>
        </w:rPr>
      </w:pPr>
      <w:r w:rsidRPr="00C879CD">
        <w:rPr>
          <w:rFonts w:ascii="Times New Roman" w:hAnsi="Times New Roman" w:cs="Times New Roman"/>
          <w:b/>
          <w:bCs/>
          <w:sz w:val="28"/>
          <w:szCs w:val="28"/>
        </w:rPr>
        <w:t xml:space="preserve">№ </w:t>
      </w:r>
      <w:r>
        <w:rPr>
          <w:rFonts w:ascii="Times New Roman" w:hAnsi="Times New Roman" w:cs="Times New Roman"/>
          <w:b/>
          <w:bCs/>
          <w:sz w:val="28"/>
          <w:szCs w:val="28"/>
        </w:rPr>
        <w:t>306</w:t>
      </w:r>
      <w:r w:rsidRPr="00120B44">
        <w:rPr>
          <w:rFonts w:ascii="Times New Roman" w:hAnsi="Times New Roman" w:cs="Times New Roman"/>
          <w:b/>
          <w:bCs/>
          <w:sz w:val="28"/>
          <w:szCs w:val="28"/>
          <w:lang w:val="uk-UA"/>
        </w:rPr>
        <w:t>1</w:t>
      </w:r>
      <w:r w:rsidRPr="00C879CD">
        <w:rPr>
          <w:rFonts w:ascii="Times New Roman" w:hAnsi="Times New Roman" w:cs="Times New Roman"/>
          <w:b/>
          <w:bCs/>
          <w:sz w:val="28"/>
          <w:szCs w:val="28"/>
        </w:rPr>
        <w:t xml:space="preserve"> - VIII                              </w:t>
      </w:r>
      <w:r w:rsidRPr="00C879CD">
        <w:rPr>
          <w:rFonts w:ascii="Times New Roman" w:hAnsi="Times New Roman" w:cs="Times New Roman"/>
          <w:b/>
          <w:bCs/>
          <w:sz w:val="28"/>
          <w:szCs w:val="28"/>
        </w:rPr>
        <w:tab/>
      </w:r>
      <w:r w:rsidRPr="00C879CD">
        <w:rPr>
          <w:rFonts w:ascii="Times New Roman" w:hAnsi="Times New Roman" w:cs="Times New Roman"/>
          <w:b/>
          <w:bCs/>
          <w:sz w:val="28"/>
          <w:szCs w:val="28"/>
        </w:rPr>
        <w:tab/>
      </w:r>
      <w:r w:rsidRPr="00C879CD">
        <w:rPr>
          <w:rFonts w:ascii="Times New Roman" w:hAnsi="Times New Roman" w:cs="Times New Roman"/>
          <w:b/>
          <w:bCs/>
          <w:sz w:val="28"/>
          <w:szCs w:val="28"/>
        </w:rPr>
        <w:tab/>
        <w:t xml:space="preserve">      </w:t>
      </w:r>
      <w:proofErr w:type="spellStart"/>
      <w:r w:rsidRPr="00C879CD">
        <w:rPr>
          <w:rFonts w:ascii="Times New Roman" w:hAnsi="Times New Roman" w:cs="Times New Roman"/>
          <w:b/>
          <w:bCs/>
          <w:sz w:val="28"/>
          <w:szCs w:val="28"/>
        </w:rPr>
        <w:t>від</w:t>
      </w:r>
      <w:proofErr w:type="spellEnd"/>
      <w:r w:rsidRPr="00C879CD">
        <w:rPr>
          <w:rFonts w:ascii="Times New Roman" w:hAnsi="Times New Roman" w:cs="Times New Roman"/>
          <w:b/>
          <w:bCs/>
          <w:sz w:val="28"/>
          <w:szCs w:val="28"/>
        </w:rPr>
        <w:t xml:space="preserve"> </w:t>
      </w:r>
      <w:r>
        <w:rPr>
          <w:rFonts w:ascii="Times New Roman" w:hAnsi="Times New Roman" w:cs="Times New Roman"/>
          <w:b/>
          <w:bCs/>
          <w:sz w:val="28"/>
          <w:szCs w:val="28"/>
        </w:rPr>
        <w:t>17</w:t>
      </w:r>
      <w:r w:rsidRPr="00C879CD">
        <w:rPr>
          <w:rFonts w:ascii="Times New Roman" w:hAnsi="Times New Roman" w:cs="Times New Roman"/>
          <w:b/>
          <w:bCs/>
          <w:sz w:val="28"/>
          <w:szCs w:val="28"/>
        </w:rPr>
        <w:t xml:space="preserve"> </w:t>
      </w:r>
      <w:proofErr w:type="spellStart"/>
      <w:r>
        <w:rPr>
          <w:rFonts w:ascii="Times New Roman" w:hAnsi="Times New Roman" w:cs="Times New Roman"/>
          <w:b/>
          <w:bCs/>
          <w:sz w:val="28"/>
          <w:szCs w:val="28"/>
        </w:rPr>
        <w:t>квітня</w:t>
      </w:r>
      <w:proofErr w:type="spellEnd"/>
      <w:r w:rsidRPr="00C879CD">
        <w:rPr>
          <w:rFonts w:ascii="Times New Roman" w:hAnsi="Times New Roman" w:cs="Times New Roman"/>
          <w:b/>
          <w:bCs/>
          <w:sz w:val="28"/>
          <w:szCs w:val="28"/>
        </w:rPr>
        <w:t xml:space="preserve"> 2025 року</w:t>
      </w:r>
    </w:p>
    <w:p w14:paraId="1C27D072" w14:textId="77777777" w:rsidR="003F4943" w:rsidRPr="003F4943" w:rsidRDefault="003F4943" w:rsidP="003F4943">
      <w:pPr>
        <w:widowControl w:val="0"/>
        <w:spacing w:after="0" w:line="240" w:lineRule="auto"/>
        <w:jc w:val="both"/>
        <w:rPr>
          <w:rFonts w:ascii="Times New Roman" w:eastAsia="Microsoft Sans Serif" w:hAnsi="Times New Roman" w:cs="Times New Roman"/>
          <w:b/>
          <w:sz w:val="28"/>
          <w:szCs w:val="28"/>
          <w:lang w:val="uk-UA" w:eastAsia="uk-UA" w:bidi="uk-UA"/>
        </w:rPr>
      </w:pPr>
    </w:p>
    <w:p w14:paraId="3E746C72" w14:textId="0E1D383E" w:rsidR="003F4943" w:rsidRPr="00C26B4D" w:rsidRDefault="003F4943" w:rsidP="00C26B4D">
      <w:pPr>
        <w:widowControl w:val="0"/>
        <w:spacing w:after="0" w:line="240" w:lineRule="auto"/>
        <w:ind w:right="3685"/>
        <w:jc w:val="both"/>
        <w:rPr>
          <w:rFonts w:ascii="Times New Roman" w:eastAsia="Microsoft Sans Serif" w:hAnsi="Times New Roman" w:cs="Times New Roman"/>
          <w:b/>
          <w:sz w:val="28"/>
          <w:szCs w:val="28"/>
          <w:lang w:val="uk-UA" w:eastAsia="uk-UA" w:bidi="uk-UA"/>
        </w:rPr>
      </w:pPr>
      <w:r w:rsidRPr="003F4943">
        <w:rPr>
          <w:rFonts w:ascii="Times New Roman" w:eastAsia="Microsoft Sans Serif" w:hAnsi="Times New Roman" w:cs="Times New Roman"/>
          <w:b/>
          <w:sz w:val="28"/>
          <w:szCs w:val="28"/>
          <w:lang w:eastAsia="uk-UA" w:bidi="uk-UA"/>
        </w:rPr>
        <w:t xml:space="preserve">Про </w:t>
      </w:r>
      <w:r w:rsidR="00C26B4D">
        <w:rPr>
          <w:rFonts w:ascii="Times New Roman" w:eastAsia="Microsoft Sans Serif" w:hAnsi="Times New Roman" w:cs="Times New Roman"/>
          <w:b/>
          <w:sz w:val="28"/>
          <w:szCs w:val="28"/>
          <w:lang w:val="uk-UA" w:eastAsia="uk-UA" w:bidi="uk-UA"/>
        </w:rPr>
        <w:t xml:space="preserve">затвердження звіту про виконання </w:t>
      </w:r>
      <w:r w:rsidRPr="003F4943">
        <w:rPr>
          <w:rFonts w:ascii="Times New Roman" w:eastAsia="Microsoft Sans Serif" w:hAnsi="Times New Roman" w:cs="Times New Roman"/>
          <w:b/>
          <w:sz w:val="28"/>
          <w:szCs w:val="28"/>
          <w:lang w:val="uk-UA" w:eastAsia="uk-UA" w:bidi="uk-UA"/>
        </w:rPr>
        <w:t>Комплексної п</w:t>
      </w:r>
      <w:r w:rsidRPr="003F4943">
        <w:rPr>
          <w:rFonts w:ascii="Times New Roman" w:eastAsia="Microsoft Sans Serif" w:hAnsi="Times New Roman" w:cs="Times New Roman"/>
          <w:b/>
          <w:bCs/>
          <w:sz w:val="28"/>
          <w:szCs w:val="28"/>
          <w:lang w:val="uk-UA" w:eastAsia="uk-UA" w:bidi="uk-UA"/>
        </w:rPr>
        <w:t>рограми розвитку освіти Фонтанської сільської ради 2022-2024 роки</w:t>
      </w:r>
    </w:p>
    <w:p w14:paraId="137132C0" w14:textId="77777777" w:rsidR="003F4943" w:rsidRPr="003F4943" w:rsidRDefault="003F4943" w:rsidP="003F4943">
      <w:pPr>
        <w:widowControl w:val="0"/>
        <w:spacing w:after="0" w:line="240" w:lineRule="auto"/>
        <w:jc w:val="both"/>
        <w:rPr>
          <w:rFonts w:ascii="Times New Roman" w:eastAsia="Microsoft Sans Serif" w:hAnsi="Times New Roman" w:cs="Times New Roman"/>
          <w:b/>
          <w:i/>
          <w:sz w:val="28"/>
          <w:szCs w:val="28"/>
          <w:lang w:val="uk-UA" w:eastAsia="uk-UA" w:bidi="uk-UA"/>
        </w:rPr>
      </w:pPr>
    </w:p>
    <w:p w14:paraId="78B4A159" w14:textId="77777777" w:rsidR="003F4943" w:rsidRPr="003F4943" w:rsidRDefault="003F4943" w:rsidP="003F4943">
      <w:pPr>
        <w:widowControl w:val="0"/>
        <w:spacing w:after="0" w:line="240" w:lineRule="auto"/>
        <w:ind w:firstLine="720"/>
        <w:jc w:val="both"/>
        <w:rPr>
          <w:rFonts w:ascii="Times New Roman" w:eastAsia="Microsoft Sans Serif" w:hAnsi="Times New Roman" w:cs="Times New Roman"/>
          <w:bCs/>
          <w:sz w:val="28"/>
          <w:szCs w:val="28"/>
          <w:lang w:val="uk-UA" w:eastAsia="uk-UA" w:bidi="uk-UA"/>
        </w:rPr>
      </w:pPr>
      <w:r w:rsidRPr="003F4943">
        <w:rPr>
          <w:rFonts w:ascii="Times New Roman" w:eastAsia="Microsoft Sans Serif" w:hAnsi="Times New Roman" w:cs="Times New Roman"/>
          <w:bCs/>
          <w:sz w:val="28"/>
          <w:szCs w:val="28"/>
          <w:lang w:val="uk-UA" w:eastAsia="uk-UA" w:bidi="uk-UA"/>
        </w:rPr>
        <w:t>Відповідно до пункту 8 Порядку розроблення, фінансування, моніторингу, реалізації цільових програм Фонтанської сільської ради Одеського району Одеської області (далі – Фонтанська сільська рада) та звітності про їх виконання, затвердженого рішенням сесії від 11.11.2022 року № 966-VIII, у зв’язку із звітуванням виконання Комплексної  програми розвитку освіти Фонтанської сільської ради 2022-2024 роки за 2024 рік, затвердженої рішенням дев’ятнадцятої сесії Фонтанської сільської ради від 23 грудня 2021 року  № 569-VIII, з внесеними змінами рішенням виконавчого комітету Фонтанської сільської ради від 03 листопада 2022 № 629, від 11 листопада 2022 року № 975-VIII, від 28 листопада № 1057-VIII та затвердженої рішенням тридцять другої сесії Фонтанської сільської ради від 28 грудня 2022 року № 1070-VIII, рішеннями сорок четвертої сесії Фонтанської сільської ради від 27 жовтня 2023 року № 1687-VІІІ, сорок п’ятої сесії Фонтанської сільської ради від 08 листопада 2023 року № 1744-VІІІ,сорок шостої сесії Фонтанської сільської ради від 28 листопада 2023 року № 1759-VІІІ,сорок сьомої сесії Фонтанської сільської ради від 22 грудня 2023 року № 1970-VІІІ «Про внесення змін та викладення в новій редакції рішення Фонтанської сільської ради від 23 грудня 2021 року  № 569-VIII«Про затвердження Комплексної програми розвитку освіти Фонтанської сільської ради 2022-2024 роки», керуючись пунктом 2 статті 52 Закону України «Про місцеве самоврядування в Україні», виконавчий комітет Фонтанської сільської ради Одеського району Одеської області,-</w:t>
      </w:r>
    </w:p>
    <w:p w14:paraId="449EDCFA" w14:textId="77777777" w:rsidR="003F4943" w:rsidRPr="003F4943" w:rsidRDefault="003F4943" w:rsidP="003F4943">
      <w:pPr>
        <w:widowControl w:val="0"/>
        <w:spacing w:after="0" w:line="240" w:lineRule="auto"/>
        <w:ind w:firstLine="720"/>
        <w:jc w:val="both"/>
        <w:rPr>
          <w:rFonts w:ascii="Times New Roman" w:eastAsia="Microsoft Sans Serif" w:hAnsi="Times New Roman" w:cs="Times New Roman"/>
          <w:bCs/>
          <w:sz w:val="28"/>
          <w:szCs w:val="28"/>
          <w:lang w:val="uk-UA" w:eastAsia="uk-UA" w:bidi="uk-UA"/>
        </w:rPr>
      </w:pPr>
    </w:p>
    <w:p w14:paraId="1D903039" w14:textId="7D0C5D5C" w:rsidR="003F4943" w:rsidRPr="001E1B63" w:rsidRDefault="003F4943" w:rsidP="003F4943">
      <w:pPr>
        <w:widowControl w:val="0"/>
        <w:spacing w:after="0" w:line="240" w:lineRule="auto"/>
        <w:ind w:firstLine="720"/>
        <w:jc w:val="center"/>
        <w:rPr>
          <w:rFonts w:ascii="Times New Roman" w:eastAsia="Microsoft Sans Serif" w:hAnsi="Times New Roman" w:cs="Times New Roman"/>
          <w:b/>
          <w:sz w:val="28"/>
          <w:szCs w:val="28"/>
          <w:lang w:val="uk-UA" w:eastAsia="uk-UA" w:bidi="uk-UA"/>
        </w:rPr>
      </w:pPr>
      <w:r w:rsidRPr="001E1B63">
        <w:rPr>
          <w:rFonts w:ascii="Times New Roman" w:eastAsia="Microsoft Sans Serif" w:hAnsi="Times New Roman" w:cs="Times New Roman"/>
          <w:b/>
          <w:sz w:val="28"/>
          <w:szCs w:val="28"/>
          <w:lang w:val="uk-UA" w:eastAsia="uk-UA" w:bidi="uk-UA"/>
        </w:rPr>
        <w:t>ВИРІШИ</w:t>
      </w:r>
      <w:r w:rsidR="00C26B4D">
        <w:rPr>
          <w:rFonts w:ascii="Times New Roman" w:eastAsia="Microsoft Sans Serif" w:hAnsi="Times New Roman" w:cs="Times New Roman"/>
          <w:b/>
          <w:sz w:val="28"/>
          <w:szCs w:val="28"/>
          <w:lang w:val="uk-UA" w:eastAsia="uk-UA" w:bidi="uk-UA"/>
        </w:rPr>
        <w:t>ЛА</w:t>
      </w:r>
      <w:r w:rsidRPr="001E1B63">
        <w:rPr>
          <w:rFonts w:ascii="Times New Roman" w:eastAsia="Microsoft Sans Serif" w:hAnsi="Times New Roman" w:cs="Times New Roman"/>
          <w:b/>
          <w:sz w:val="28"/>
          <w:szCs w:val="28"/>
          <w:lang w:val="uk-UA" w:eastAsia="uk-UA" w:bidi="uk-UA"/>
        </w:rPr>
        <w:t>:</w:t>
      </w:r>
    </w:p>
    <w:p w14:paraId="4A51FC12" w14:textId="77777777" w:rsidR="001E1B63" w:rsidRPr="003F4943" w:rsidRDefault="001E1B63" w:rsidP="003F4943">
      <w:pPr>
        <w:widowControl w:val="0"/>
        <w:spacing w:after="0" w:line="240" w:lineRule="auto"/>
        <w:ind w:firstLine="720"/>
        <w:jc w:val="center"/>
        <w:rPr>
          <w:rFonts w:ascii="Times New Roman" w:eastAsia="Microsoft Sans Serif" w:hAnsi="Times New Roman" w:cs="Times New Roman"/>
          <w:bCs/>
          <w:sz w:val="28"/>
          <w:szCs w:val="28"/>
          <w:lang w:val="uk-UA" w:eastAsia="uk-UA" w:bidi="uk-UA"/>
        </w:rPr>
      </w:pPr>
    </w:p>
    <w:p w14:paraId="3F96C689" w14:textId="3EA79669" w:rsidR="003F4943" w:rsidRPr="003F4943" w:rsidRDefault="003F4943" w:rsidP="003F4943">
      <w:pPr>
        <w:widowControl w:val="0"/>
        <w:spacing w:after="0" w:line="240" w:lineRule="auto"/>
        <w:ind w:firstLine="720"/>
        <w:jc w:val="both"/>
        <w:rPr>
          <w:rFonts w:ascii="Times New Roman" w:eastAsia="Microsoft Sans Serif" w:hAnsi="Times New Roman" w:cs="Times New Roman"/>
          <w:bCs/>
          <w:sz w:val="28"/>
          <w:szCs w:val="28"/>
          <w:lang w:val="uk-UA" w:eastAsia="uk-UA" w:bidi="uk-UA"/>
        </w:rPr>
      </w:pPr>
      <w:r w:rsidRPr="003F4943">
        <w:rPr>
          <w:rFonts w:ascii="Times New Roman" w:eastAsia="Microsoft Sans Serif" w:hAnsi="Times New Roman" w:cs="Times New Roman"/>
          <w:bCs/>
          <w:sz w:val="28"/>
          <w:szCs w:val="28"/>
          <w:lang w:val="uk-UA" w:eastAsia="uk-UA" w:bidi="uk-UA"/>
        </w:rPr>
        <w:t>1.</w:t>
      </w:r>
      <w:r w:rsidR="00C26B4D">
        <w:rPr>
          <w:rFonts w:ascii="Times New Roman" w:eastAsia="Microsoft Sans Serif" w:hAnsi="Times New Roman" w:cs="Times New Roman"/>
          <w:bCs/>
          <w:sz w:val="28"/>
          <w:szCs w:val="28"/>
          <w:lang w:val="uk-UA" w:eastAsia="uk-UA" w:bidi="uk-UA"/>
        </w:rPr>
        <w:t xml:space="preserve">Затвердити звіт про виконання </w:t>
      </w:r>
      <w:r w:rsidRPr="003F4943">
        <w:rPr>
          <w:rFonts w:ascii="Times New Roman" w:eastAsia="Microsoft Sans Serif" w:hAnsi="Times New Roman" w:cs="Times New Roman"/>
          <w:bCs/>
          <w:sz w:val="28"/>
          <w:szCs w:val="28"/>
          <w:lang w:val="uk-UA" w:eastAsia="uk-UA" w:bidi="uk-UA"/>
        </w:rPr>
        <w:t xml:space="preserve">Комплексної програми розвитку освіти </w:t>
      </w:r>
      <w:r w:rsidRPr="003F4943">
        <w:rPr>
          <w:rFonts w:ascii="Times New Roman" w:eastAsia="Microsoft Sans Serif" w:hAnsi="Times New Roman" w:cs="Times New Roman"/>
          <w:bCs/>
          <w:sz w:val="28"/>
          <w:szCs w:val="28"/>
          <w:lang w:val="uk-UA" w:eastAsia="uk-UA" w:bidi="uk-UA"/>
        </w:rPr>
        <w:lastRenderedPageBreak/>
        <w:t>Фонтанської сільської ради 2022-2024 роки</w:t>
      </w:r>
      <w:r w:rsidRPr="003F4943">
        <w:rPr>
          <w:rFonts w:ascii="Times New Roman" w:eastAsia="Microsoft Sans Serif" w:hAnsi="Times New Roman" w:cs="Times New Roman"/>
          <w:bCs/>
          <w:sz w:val="28"/>
          <w:szCs w:val="28"/>
          <w:lang w:eastAsia="uk-UA" w:bidi="uk-UA"/>
        </w:rPr>
        <w:t xml:space="preserve">, </w:t>
      </w:r>
      <w:proofErr w:type="spellStart"/>
      <w:r w:rsidRPr="003F4943">
        <w:rPr>
          <w:rFonts w:ascii="Times New Roman" w:eastAsia="Microsoft Sans Serif" w:hAnsi="Times New Roman" w:cs="Times New Roman"/>
          <w:bCs/>
          <w:sz w:val="28"/>
          <w:szCs w:val="28"/>
          <w:lang w:eastAsia="uk-UA" w:bidi="uk-UA"/>
        </w:rPr>
        <w:t>додається</w:t>
      </w:r>
      <w:proofErr w:type="spellEnd"/>
      <w:r w:rsidRPr="003F4943">
        <w:rPr>
          <w:rFonts w:ascii="Times New Roman" w:eastAsia="Microsoft Sans Serif" w:hAnsi="Times New Roman" w:cs="Times New Roman"/>
          <w:bCs/>
          <w:sz w:val="28"/>
          <w:szCs w:val="28"/>
          <w:lang w:eastAsia="uk-UA" w:bidi="uk-UA"/>
        </w:rPr>
        <w:t xml:space="preserve"> до </w:t>
      </w:r>
      <w:proofErr w:type="spellStart"/>
      <w:r w:rsidRPr="003F4943">
        <w:rPr>
          <w:rFonts w:ascii="Times New Roman" w:eastAsia="Microsoft Sans Serif" w:hAnsi="Times New Roman" w:cs="Times New Roman"/>
          <w:bCs/>
          <w:sz w:val="28"/>
          <w:szCs w:val="28"/>
          <w:lang w:eastAsia="uk-UA" w:bidi="uk-UA"/>
        </w:rPr>
        <w:t>рішення</w:t>
      </w:r>
      <w:proofErr w:type="spellEnd"/>
      <w:r w:rsidRPr="003F4943">
        <w:rPr>
          <w:rFonts w:ascii="Times New Roman" w:eastAsia="Microsoft Sans Serif" w:hAnsi="Times New Roman" w:cs="Times New Roman"/>
          <w:bCs/>
          <w:sz w:val="28"/>
          <w:szCs w:val="28"/>
          <w:lang w:eastAsia="uk-UA" w:bidi="uk-UA"/>
        </w:rPr>
        <w:t>.</w:t>
      </w:r>
    </w:p>
    <w:p w14:paraId="6131713D" w14:textId="69945D6B" w:rsidR="003F4943" w:rsidRPr="00C26B4D" w:rsidRDefault="003F4943" w:rsidP="00C26B4D">
      <w:pPr>
        <w:widowControl w:val="0"/>
        <w:spacing w:after="0" w:line="240" w:lineRule="auto"/>
        <w:ind w:firstLine="720"/>
        <w:jc w:val="both"/>
        <w:rPr>
          <w:rFonts w:ascii="Times New Roman" w:eastAsia="Microsoft Sans Serif" w:hAnsi="Times New Roman" w:cs="Times New Roman"/>
          <w:bCs/>
          <w:sz w:val="28"/>
          <w:szCs w:val="28"/>
          <w:lang w:eastAsia="uk-UA" w:bidi="uk-UA"/>
        </w:rPr>
      </w:pPr>
      <w:r w:rsidRPr="00C26B4D">
        <w:rPr>
          <w:rFonts w:ascii="Times New Roman" w:eastAsia="Microsoft Sans Serif" w:hAnsi="Times New Roman" w:cs="Times New Roman"/>
          <w:bCs/>
          <w:sz w:val="28"/>
          <w:szCs w:val="28"/>
          <w:lang w:eastAsia="uk-UA" w:bidi="uk-UA"/>
        </w:rPr>
        <w:t xml:space="preserve">2. </w:t>
      </w:r>
      <w:bookmarkStart w:id="2" w:name="_Hlk158557655"/>
      <w:r w:rsidR="00C26B4D" w:rsidRPr="00C26B4D">
        <w:rPr>
          <w:rFonts w:ascii="Times New Roman" w:hAnsi="Times New Roman" w:cs="Times New Roman"/>
          <w:bCs/>
          <w:sz w:val="28"/>
          <w:szCs w:val="32"/>
          <w:lang w:eastAsia="ru-RU"/>
        </w:rPr>
        <w:t xml:space="preserve">Контроль за </w:t>
      </w:r>
      <w:proofErr w:type="spellStart"/>
      <w:r w:rsidR="00C26B4D" w:rsidRPr="00C26B4D">
        <w:rPr>
          <w:rFonts w:ascii="Times New Roman" w:hAnsi="Times New Roman" w:cs="Times New Roman"/>
          <w:bCs/>
          <w:sz w:val="28"/>
          <w:szCs w:val="32"/>
          <w:lang w:eastAsia="ru-RU"/>
        </w:rPr>
        <w:t>виконанням</w:t>
      </w:r>
      <w:proofErr w:type="spellEnd"/>
      <w:r w:rsidR="00C26B4D" w:rsidRPr="00C26B4D">
        <w:rPr>
          <w:rFonts w:ascii="Times New Roman" w:hAnsi="Times New Roman" w:cs="Times New Roman"/>
          <w:bCs/>
          <w:sz w:val="28"/>
          <w:szCs w:val="32"/>
          <w:lang w:eastAsia="ru-RU"/>
        </w:rPr>
        <w:t xml:space="preserve"> </w:t>
      </w:r>
      <w:proofErr w:type="spellStart"/>
      <w:r w:rsidR="00C26B4D" w:rsidRPr="00C26B4D">
        <w:rPr>
          <w:rFonts w:ascii="Times New Roman" w:hAnsi="Times New Roman" w:cs="Times New Roman"/>
          <w:bCs/>
          <w:sz w:val="28"/>
          <w:szCs w:val="32"/>
          <w:lang w:eastAsia="ru-RU"/>
        </w:rPr>
        <w:t>цього</w:t>
      </w:r>
      <w:proofErr w:type="spellEnd"/>
      <w:r w:rsidR="00C26B4D" w:rsidRPr="00C26B4D">
        <w:rPr>
          <w:rFonts w:ascii="Times New Roman" w:hAnsi="Times New Roman" w:cs="Times New Roman"/>
          <w:bCs/>
          <w:sz w:val="28"/>
          <w:szCs w:val="32"/>
          <w:lang w:eastAsia="ru-RU"/>
        </w:rPr>
        <w:t xml:space="preserve"> </w:t>
      </w:r>
      <w:proofErr w:type="spellStart"/>
      <w:r w:rsidR="00C26B4D" w:rsidRPr="00C26B4D">
        <w:rPr>
          <w:rFonts w:ascii="Times New Roman" w:hAnsi="Times New Roman" w:cs="Times New Roman"/>
          <w:bCs/>
          <w:sz w:val="28"/>
          <w:szCs w:val="32"/>
          <w:lang w:eastAsia="ru-RU"/>
        </w:rPr>
        <w:t>рішення</w:t>
      </w:r>
      <w:proofErr w:type="spellEnd"/>
      <w:r w:rsidR="00C26B4D" w:rsidRPr="00C26B4D">
        <w:rPr>
          <w:rFonts w:ascii="Times New Roman" w:hAnsi="Times New Roman" w:cs="Times New Roman"/>
          <w:bCs/>
          <w:sz w:val="28"/>
          <w:szCs w:val="32"/>
          <w:lang w:eastAsia="ru-RU"/>
        </w:rPr>
        <w:t xml:space="preserve"> </w:t>
      </w:r>
      <w:proofErr w:type="spellStart"/>
      <w:r w:rsidR="00C26B4D" w:rsidRPr="00C26B4D">
        <w:rPr>
          <w:rFonts w:ascii="Times New Roman" w:hAnsi="Times New Roman" w:cs="Times New Roman"/>
          <w:bCs/>
          <w:sz w:val="28"/>
          <w:szCs w:val="32"/>
          <w:lang w:eastAsia="ru-RU"/>
        </w:rPr>
        <w:t>покласти</w:t>
      </w:r>
      <w:proofErr w:type="spellEnd"/>
      <w:r w:rsidR="00C26B4D" w:rsidRPr="00C26B4D">
        <w:rPr>
          <w:rFonts w:ascii="Times New Roman" w:hAnsi="Times New Roman" w:cs="Times New Roman"/>
          <w:bCs/>
          <w:sz w:val="28"/>
          <w:szCs w:val="32"/>
          <w:lang w:eastAsia="ru-RU"/>
        </w:rPr>
        <w:t xml:space="preserve"> на </w:t>
      </w:r>
      <w:proofErr w:type="spellStart"/>
      <w:r w:rsidR="00C26B4D" w:rsidRPr="00C26B4D">
        <w:rPr>
          <w:rFonts w:ascii="Times New Roman" w:hAnsi="Times New Roman" w:cs="Times New Roman"/>
          <w:bCs/>
          <w:sz w:val="28"/>
          <w:szCs w:val="32"/>
          <w:lang w:eastAsia="ru-RU"/>
        </w:rPr>
        <w:t>постійну</w:t>
      </w:r>
      <w:proofErr w:type="spellEnd"/>
      <w:r w:rsidR="00C26B4D" w:rsidRPr="00C26B4D">
        <w:rPr>
          <w:rFonts w:ascii="Times New Roman" w:hAnsi="Times New Roman" w:cs="Times New Roman"/>
          <w:bCs/>
          <w:sz w:val="28"/>
          <w:szCs w:val="32"/>
          <w:lang w:eastAsia="ru-RU"/>
        </w:rPr>
        <w:t xml:space="preserve"> </w:t>
      </w:r>
      <w:proofErr w:type="spellStart"/>
      <w:r w:rsidR="00C26B4D" w:rsidRPr="00C26B4D">
        <w:rPr>
          <w:rFonts w:ascii="Times New Roman" w:hAnsi="Times New Roman" w:cs="Times New Roman"/>
          <w:bCs/>
          <w:sz w:val="28"/>
          <w:szCs w:val="32"/>
          <w:lang w:eastAsia="ru-RU"/>
        </w:rPr>
        <w:t>комісію</w:t>
      </w:r>
      <w:proofErr w:type="spellEnd"/>
      <w:r w:rsidR="00C26B4D" w:rsidRPr="00C26B4D">
        <w:rPr>
          <w:rFonts w:ascii="Times New Roman" w:hAnsi="Times New Roman" w:cs="Times New Roman"/>
          <w:bCs/>
          <w:sz w:val="28"/>
          <w:szCs w:val="32"/>
          <w:lang w:eastAsia="ru-RU"/>
        </w:rPr>
        <w:t xml:space="preserve"> з </w:t>
      </w:r>
      <w:proofErr w:type="spellStart"/>
      <w:r w:rsidR="00C26B4D" w:rsidRPr="00C26B4D">
        <w:rPr>
          <w:rFonts w:ascii="Times New Roman" w:hAnsi="Times New Roman" w:cs="Times New Roman"/>
          <w:bCs/>
          <w:sz w:val="28"/>
          <w:szCs w:val="32"/>
          <w:lang w:eastAsia="ru-RU"/>
        </w:rPr>
        <w:t>питань</w:t>
      </w:r>
      <w:proofErr w:type="spellEnd"/>
      <w:r w:rsidR="00C26B4D" w:rsidRPr="00C26B4D">
        <w:rPr>
          <w:rFonts w:ascii="Times New Roman" w:hAnsi="Times New Roman" w:cs="Times New Roman"/>
          <w:bCs/>
          <w:sz w:val="28"/>
          <w:szCs w:val="32"/>
          <w:lang w:eastAsia="ru-RU"/>
        </w:rPr>
        <w:t xml:space="preserve"> </w:t>
      </w:r>
      <w:proofErr w:type="spellStart"/>
      <w:r w:rsidR="00C26B4D" w:rsidRPr="00C26B4D">
        <w:rPr>
          <w:rFonts w:ascii="Times New Roman" w:hAnsi="Times New Roman" w:cs="Times New Roman"/>
          <w:bCs/>
          <w:sz w:val="28"/>
          <w:szCs w:val="32"/>
          <w:lang w:eastAsia="ru-RU"/>
        </w:rPr>
        <w:t>фінансів</w:t>
      </w:r>
      <w:proofErr w:type="spellEnd"/>
      <w:r w:rsidR="00C26B4D" w:rsidRPr="00C26B4D">
        <w:rPr>
          <w:rFonts w:ascii="Times New Roman" w:hAnsi="Times New Roman" w:cs="Times New Roman"/>
          <w:bCs/>
          <w:sz w:val="28"/>
          <w:szCs w:val="32"/>
          <w:lang w:eastAsia="ru-RU"/>
        </w:rPr>
        <w:t xml:space="preserve">, бюджету, </w:t>
      </w:r>
      <w:proofErr w:type="spellStart"/>
      <w:r w:rsidR="00C26B4D" w:rsidRPr="00C26B4D">
        <w:rPr>
          <w:rFonts w:ascii="Times New Roman" w:hAnsi="Times New Roman" w:cs="Times New Roman"/>
          <w:bCs/>
          <w:sz w:val="28"/>
          <w:szCs w:val="32"/>
          <w:lang w:eastAsia="ru-RU"/>
        </w:rPr>
        <w:t>планування</w:t>
      </w:r>
      <w:proofErr w:type="spellEnd"/>
      <w:r w:rsidR="00C26B4D" w:rsidRPr="00C26B4D">
        <w:rPr>
          <w:rFonts w:ascii="Times New Roman" w:hAnsi="Times New Roman" w:cs="Times New Roman"/>
          <w:bCs/>
          <w:sz w:val="28"/>
          <w:szCs w:val="32"/>
          <w:lang w:eastAsia="ru-RU"/>
        </w:rPr>
        <w:t xml:space="preserve"> </w:t>
      </w:r>
      <w:proofErr w:type="spellStart"/>
      <w:r w:rsidR="00C26B4D" w:rsidRPr="00C26B4D">
        <w:rPr>
          <w:rFonts w:ascii="Times New Roman" w:hAnsi="Times New Roman" w:cs="Times New Roman"/>
          <w:bCs/>
          <w:sz w:val="28"/>
          <w:szCs w:val="32"/>
          <w:lang w:eastAsia="ru-RU"/>
        </w:rPr>
        <w:t>соціально-економічного</w:t>
      </w:r>
      <w:proofErr w:type="spellEnd"/>
      <w:r w:rsidR="00C26B4D" w:rsidRPr="00C26B4D">
        <w:rPr>
          <w:rFonts w:ascii="Times New Roman" w:hAnsi="Times New Roman" w:cs="Times New Roman"/>
          <w:bCs/>
          <w:sz w:val="28"/>
          <w:szCs w:val="32"/>
          <w:lang w:eastAsia="ru-RU"/>
        </w:rPr>
        <w:t xml:space="preserve"> </w:t>
      </w:r>
      <w:proofErr w:type="spellStart"/>
      <w:r w:rsidR="00C26B4D" w:rsidRPr="00C26B4D">
        <w:rPr>
          <w:rFonts w:ascii="Times New Roman" w:hAnsi="Times New Roman" w:cs="Times New Roman"/>
          <w:bCs/>
          <w:sz w:val="28"/>
          <w:szCs w:val="32"/>
          <w:lang w:eastAsia="ru-RU"/>
        </w:rPr>
        <w:t>розвитку</w:t>
      </w:r>
      <w:proofErr w:type="spellEnd"/>
      <w:r w:rsidR="00C26B4D" w:rsidRPr="00C26B4D">
        <w:rPr>
          <w:rFonts w:ascii="Times New Roman" w:hAnsi="Times New Roman" w:cs="Times New Roman"/>
          <w:bCs/>
          <w:sz w:val="28"/>
          <w:szCs w:val="32"/>
          <w:lang w:eastAsia="ru-RU"/>
        </w:rPr>
        <w:t xml:space="preserve">, </w:t>
      </w:r>
      <w:proofErr w:type="spellStart"/>
      <w:r w:rsidR="00C26B4D" w:rsidRPr="00C26B4D">
        <w:rPr>
          <w:rFonts w:ascii="Times New Roman" w:hAnsi="Times New Roman" w:cs="Times New Roman"/>
          <w:bCs/>
          <w:sz w:val="28"/>
          <w:szCs w:val="32"/>
          <w:lang w:eastAsia="ru-RU"/>
        </w:rPr>
        <w:t>інвестицій</w:t>
      </w:r>
      <w:proofErr w:type="spellEnd"/>
      <w:r w:rsidR="00C26B4D" w:rsidRPr="00C26B4D">
        <w:rPr>
          <w:rFonts w:ascii="Times New Roman" w:hAnsi="Times New Roman" w:cs="Times New Roman"/>
          <w:bCs/>
          <w:sz w:val="28"/>
          <w:szCs w:val="32"/>
          <w:lang w:eastAsia="ru-RU"/>
        </w:rPr>
        <w:t xml:space="preserve"> та </w:t>
      </w:r>
      <w:proofErr w:type="spellStart"/>
      <w:r w:rsidR="00C26B4D" w:rsidRPr="00C26B4D">
        <w:rPr>
          <w:rFonts w:ascii="Times New Roman" w:hAnsi="Times New Roman" w:cs="Times New Roman"/>
          <w:bCs/>
          <w:sz w:val="28"/>
          <w:szCs w:val="32"/>
          <w:lang w:eastAsia="ru-RU"/>
        </w:rPr>
        <w:t>міжнародного</w:t>
      </w:r>
      <w:proofErr w:type="spellEnd"/>
      <w:r w:rsidR="00C26B4D" w:rsidRPr="00C26B4D">
        <w:rPr>
          <w:rFonts w:ascii="Times New Roman" w:hAnsi="Times New Roman" w:cs="Times New Roman"/>
          <w:bCs/>
          <w:sz w:val="28"/>
          <w:szCs w:val="32"/>
          <w:lang w:eastAsia="ru-RU"/>
        </w:rPr>
        <w:t xml:space="preserve"> </w:t>
      </w:r>
      <w:proofErr w:type="spellStart"/>
      <w:r w:rsidR="00C26B4D" w:rsidRPr="00C26B4D">
        <w:rPr>
          <w:rFonts w:ascii="Times New Roman" w:hAnsi="Times New Roman" w:cs="Times New Roman"/>
          <w:bCs/>
          <w:sz w:val="28"/>
          <w:szCs w:val="32"/>
          <w:lang w:eastAsia="ru-RU"/>
        </w:rPr>
        <w:t>співробітництва</w:t>
      </w:r>
      <w:proofErr w:type="spellEnd"/>
      <w:r w:rsidR="00C26B4D" w:rsidRPr="00C26B4D">
        <w:rPr>
          <w:rFonts w:ascii="Times New Roman" w:hAnsi="Times New Roman" w:cs="Times New Roman"/>
          <w:bCs/>
          <w:sz w:val="28"/>
          <w:szCs w:val="32"/>
          <w:lang w:eastAsia="ru-RU"/>
        </w:rPr>
        <w:t>.</w:t>
      </w:r>
      <w:bookmarkEnd w:id="2"/>
    </w:p>
    <w:p w14:paraId="40D22C6B" w14:textId="77777777" w:rsidR="003F4943" w:rsidRPr="003F4943" w:rsidRDefault="003F4943" w:rsidP="003F4943">
      <w:pPr>
        <w:widowControl w:val="0"/>
        <w:spacing w:after="0" w:line="240" w:lineRule="auto"/>
        <w:ind w:firstLine="720"/>
        <w:jc w:val="both"/>
        <w:rPr>
          <w:rFonts w:ascii="Times New Roman" w:eastAsia="Microsoft Sans Serif" w:hAnsi="Times New Roman" w:cs="Times New Roman"/>
          <w:bCs/>
          <w:sz w:val="28"/>
          <w:szCs w:val="28"/>
          <w:lang w:val="uk-UA" w:eastAsia="uk-UA" w:bidi="uk-UA"/>
        </w:rPr>
      </w:pPr>
    </w:p>
    <w:p w14:paraId="59FED6FE" w14:textId="77777777" w:rsidR="003F4943" w:rsidRPr="003F4943" w:rsidRDefault="003F4943" w:rsidP="003F4943">
      <w:pPr>
        <w:widowControl w:val="0"/>
        <w:spacing w:after="0" w:line="240" w:lineRule="auto"/>
        <w:ind w:firstLine="720"/>
        <w:jc w:val="both"/>
        <w:rPr>
          <w:rFonts w:ascii="Times New Roman" w:eastAsia="Microsoft Sans Serif" w:hAnsi="Times New Roman" w:cs="Times New Roman"/>
          <w:bCs/>
          <w:sz w:val="28"/>
          <w:szCs w:val="28"/>
          <w:lang w:val="uk-UA" w:eastAsia="uk-UA" w:bidi="uk-UA"/>
        </w:rPr>
      </w:pPr>
    </w:p>
    <w:p w14:paraId="672688A5" w14:textId="77777777" w:rsidR="00120B44" w:rsidRPr="002B03CC" w:rsidRDefault="00120B44" w:rsidP="00120B44">
      <w:pPr>
        <w:rPr>
          <w:rFonts w:ascii="Times New Roman" w:hAnsi="Times New Roman" w:cs="Times New Roman"/>
          <w:b/>
          <w:sz w:val="28"/>
          <w:szCs w:val="28"/>
        </w:rPr>
      </w:pPr>
      <w:proofErr w:type="spellStart"/>
      <w:r w:rsidRPr="00C879CD">
        <w:rPr>
          <w:rFonts w:ascii="Times New Roman" w:hAnsi="Times New Roman" w:cs="Times New Roman"/>
          <w:b/>
          <w:sz w:val="28"/>
          <w:szCs w:val="28"/>
        </w:rPr>
        <w:t>В.о</w:t>
      </w:r>
      <w:proofErr w:type="spellEnd"/>
      <w:r w:rsidRPr="00C879CD">
        <w:rPr>
          <w:rFonts w:ascii="Times New Roman" w:hAnsi="Times New Roman" w:cs="Times New Roman"/>
          <w:b/>
          <w:sz w:val="28"/>
          <w:szCs w:val="28"/>
        </w:rPr>
        <w:t xml:space="preserve">. </w:t>
      </w:r>
      <w:proofErr w:type="spellStart"/>
      <w:r w:rsidRPr="00C879CD">
        <w:rPr>
          <w:rFonts w:ascii="Times New Roman" w:hAnsi="Times New Roman" w:cs="Times New Roman"/>
          <w:b/>
          <w:sz w:val="28"/>
          <w:szCs w:val="28"/>
        </w:rPr>
        <w:t>сільського</w:t>
      </w:r>
      <w:proofErr w:type="spellEnd"/>
      <w:r w:rsidRPr="00C879CD">
        <w:rPr>
          <w:rFonts w:ascii="Times New Roman" w:hAnsi="Times New Roman" w:cs="Times New Roman"/>
          <w:b/>
          <w:sz w:val="28"/>
          <w:szCs w:val="28"/>
        </w:rPr>
        <w:t xml:space="preserve"> </w:t>
      </w:r>
      <w:proofErr w:type="spellStart"/>
      <w:r w:rsidRPr="00C879CD">
        <w:rPr>
          <w:rFonts w:ascii="Times New Roman" w:hAnsi="Times New Roman" w:cs="Times New Roman"/>
          <w:b/>
          <w:sz w:val="28"/>
          <w:szCs w:val="28"/>
        </w:rPr>
        <w:t>голови</w:t>
      </w:r>
      <w:proofErr w:type="spellEnd"/>
      <w:r w:rsidRPr="00C879CD">
        <w:rPr>
          <w:rFonts w:ascii="Times New Roman" w:hAnsi="Times New Roman" w:cs="Times New Roman"/>
          <w:b/>
          <w:sz w:val="28"/>
          <w:szCs w:val="28"/>
        </w:rPr>
        <w:tab/>
      </w:r>
      <w:r w:rsidRPr="00C879CD">
        <w:rPr>
          <w:rFonts w:ascii="Times New Roman" w:hAnsi="Times New Roman" w:cs="Times New Roman"/>
          <w:b/>
          <w:sz w:val="28"/>
          <w:szCs w:val="28"/>
        </w:rPr>
        <w:tab/>
      </w:r>
      <w:r w:rsidRPr="00C879CD">
        <w:rPr>
          <w:rFonts w:ascii="Times New Roman" w:hAnsi="Times New Roman" w:cs="Times New Roman"/>
          <w:b/>
          <w:sz w:val="28"/>
          <w:szCs w:val="28"/>
        </w:rPr>
        <w:tab/>
        <w:t xml:space="preserve">                </w:t>
      </w:r>
      <w:r w:rsidRPr="00C879CD">
        <w:rPr>
          <w:rFonts w:ascii="Times New Roman" w:hAnsi="Times New Roman" w:cs="Times New Roman"/>
          <w:b/>
          <w:sz w:val="28"/>
          <w:szCs w:val="28"/>
        </w:rPr>
        <w:tab/>
      </w:r>
      <w:r w:rsidRPr="00C879CD">
        <w:rPr>
          <w:rFonts w:ascii="Times New Roman" w:hAnsi="Times New Roman" w:cs="Times New Roman"/>
          <w:b/>
          <w:sz w:val="28"/>
          <w:szCs w:val="28"/>
        </w:rPr>
        <w:tab/>
        <w:t>Андрій СЕРЕБРІЙ</w:t>
      </w:r>
    </w:p>
    <w:p w14:paraId="208AAB1D" w14:textId="77777777" w:rsidR="003F4943" w:rsidRPr="003F4943" w:rsidRDefault="003F4943" w:rsidP="003F4943">
      <w:pPr>
        <w:widowControl w:val="0"/>
        <w:spacing w:after="0" w:line="240" w:lineRule="auto"/>
        <w:ind w:firstLine="720"/>
        <w:jc w:val="both"/>
        <w:rPr>
          <w:rFonts w:ascii="Times New Roman" w:eastAsia="Microsoft Sans Serif" w:hAnsi="Times New Roman" w:cs="Times New Roman"/>
          <w:bCs/>
          <w:sz w:val="28"/>
          <w:szCs w:val="28"/>
          <w:lang w:val="uk-UA" w:eastAsia="uk-UA" w:bidi="uk-UA"/>
        </w:rPr>
      </w:pPr>
    </w:p>
    <w:p w14:paraId="363E99B3" w14:textId="77777777" w:rsidR="00C54551" w:rsidRPr="00B560A5" w:rsidRDefault="00C54551" w:rsidP="00C54551">
      <w:pPr>
        <w:pStyle w:val="a3"/>
        <w:shd w:val="clear" w:color="auto" w:fill="FFFFFF"/>
        <w:spacing w:after="390" w:line="240" w:lineRule="auto"/>
        <w:ind w:left="0" w:firstLine="567"/>
        <w:jc w:val="both"/>
        <w:rPr>
          <w:rFonts w:ascii="Times New Roman" w:eastAsia="Times New Roman" w:hAnsi="Times New Roman" w:cs="Times New Roman"/>
          <w:sz w:val="28"/>
          <w:szCs w:val="28"/>
          <w:lang w:eastAsia="ru-RU"/>
        </w:rPr>
      </w:pPr>
    </w:p>
    <w:p w14:paraId="02D32D0A" w14:textId="77777777" w:rsidR="003F4943" w:rsidRPr="003F4943" w:rsidRDefault="003F4943" w:rsidP="003F4943">
      <w:pPr>
        <w:widowControl w:val="0"/>
        <w:spacing w:after="0" w:line="240" w:lineRule="auto"/>
        <w:ind w:firstLine="720"/>
        <w:jc w:val="both"/>
        <w:rPr>
          <w:rFonts w:ascii="Times New Roman" w:eastAsia="Microsoft Sans Serif" w:hAnsi="Times New Roman" w:cs="Times New Roman"/>
          <w:bCs/>
          <w:sz w:val="28"/>
          <w:szCs w:val="28"/>
          <w:lang w:val="uk-UA" w:eastAsia="uk-UA" w:bidi="uk-UA"/>
        </w:rPr>
      </w:pPr>
    </w:p>
    <w:p w14:paraId="7A738044" w14:textId="77777777" w:rsidR="003F4943" w:rsidRPr="003F4943" w:rsidRDefault="003F4943" w:rsidP="003F4943">
      <w:pPr>
        <w:widowControl w:val="0"/>
        <w:spacing w:after="0" w:line="240" w:lineRule="auto"/>
        <w:ind w:firstLine="720"/>
        <w:jc w:val="both"/>
        <w:rPr>
          <w:rFonts w:ascii="Times New Roman" w:eastAsia="Microsoft Sans Serif" w:hAnsi="Times New Roman" w:cs="Times New Roman"/>
          <w:bCs/>
          <w:sz w:val="28"/>
          <w:szCs w:val="28"/>
          <w:lang w:val="uk-UA" w:eastAsia="uk-UA" w:bidi="uk-UA"/>
        </w:rPr>
      </w:pPr>
    </w:p>
    <w:p w14:paraId="3C0CB448" w14:textId="77777777" w:rsidR="003F4943" w:rsidRPr="003F4943" w:rsidRDefault="003F4943" w:rsidP="003F4943">
      <w:pPr>
        <w:widowControl w:val="0"/>
        <w:spacing w:after="0" w:line="240" w:lineRule="auto"/>
        <w:jc w:val="both"/>
        <w:rPr>
          <w:rFonts w:ascii="Times New Roman" w:eastAsia="Microsoft Sans Serif" w:hAnsi="Times New Roman" w:cs="Times New Roman"/>
          <w:b/>
          <w:sz w:val="28"/>
          <w:szCs w:val="28"/>
          <w:lang w:val="uk-UA" w:eastAsia="uk-UA" w:bidi="uk-UA"/>
        </w:rPr>
      </w:pPr>
    </w:p>
    <w:p w14:paraId="4E6CF736" w14:textId="77777777" w:rsidR="003F4943" w:rsidRPr="003F4943" w:rsidRDefault="003F4943" w:rsidP="003F4943">
      <w:pPr>
        <w:widowControl w:val="0"/>
        <w:spacing w:after="0" w:line="240" w:lineRule="auto"/>
        <w:jc w:val="both"/>
        <w:rPr>
          <w:rFonts w:ascii="Times New Roman" w:eastAsia="Microsoft Sans Serif" w:hAnsi="Times New Roman" w:cs="Times New Roman"/>
          <w:b/>
          <w:sz w:val="28"/>
          <w:szCs w:val="28"/>
          <w:lang w:val="uk-UA" w:eastAsia="uk-UA" w:bidi="uk-UA"/>
        </w:rPr>
      </w:pPr>
    </w:p>
    <w:p w14:paraId="4554B047" w14:textId="77777777" w:rsidR="003F4943" w:rsidRPr="003F4943" w:rsidRDefault="003F4943" w:rsidP="003F4943">
      <w:pPr>
        <w:widowControl w:val="0"/>
        <w:spacing w:after="0" w:line="280" w:lineRule="exact"/>
        <w:ind w:right="240"/>
        <w:jc w:val="center"/>
        <w:rPr>
          <w:rFonts w:ascii="Times New Roman" w:eastAsia="Microsoft Sans Serif" w:hAnsi="Times New Roman" w:cs="Times New Roman"/>
          <w:b/>
          <w:color w:val="FF0000"/>
          <w:sz w:val="28"/>
          <w:szCs w:val="28"/>
          <w:lang w:eastAsia="uk-UA" w:bidi="uk-UA"/>
        </w:rPr>
      </w:pPr>
    </w:p>
    <w:p w14:paraId="5CFB6F94" w14:textId="77777777" w:rsidR="003F4943" w:rsidRPr="003F4943" w:rsidRDefault="003F4943" w:rsidP="003F4943">
      <w:pPr>
        <w:widowControl w:val="0"/>
        <w:spacing w:after="0" w:line="280" w:lineRule="exact"/>
        <w:ind w:right="240"/>
        <w:jc w:val="center"/>
        <w:rPr>
          <w:rFonts w:ascii="Times New Roman" w:eastAsia="Microsoft Sans Serif" w:hAnsi="Times New Roman" w:cs="Times New Roman"/>
          <w:b/>
          <w:color w:val="FF0000"/>
          <w:sz w:val="28"/>
          <w:szCs w:val="28"/>
          <w:lang w:eastAsia="uk-UA" w:bidi="uk-UA"/>
        </w:rPr>
      </w:pPr>
    </w:p>
    <w:p w14:paraId="34F46E29" w14:textId="77777777" w:rsidR="003F4943" w:rsidRPr="003F4943" w:rsidRDefault="003F4943" w:rsidP="003F4943">
      <w:pPr>
        <w:widowControl w:val="0"/>
        <w:spacing w:after="0" w:line="280" w:lineRule="exact"/>
        <w:ind w:right="240"/>
        <w:jc w:val="center"/>
        <w:rPr>
          <w:rFonts w:ascii="Times New Roman" w:eastAsia="Microsoft Sans Serif" w:hAnsi="Times New Roman" w:cs="Times New Roman"/>
          <w:b/>
          <w:color w:val="FF0000"/>
          <w:sz w:val="28"/>
          <w:szCs w:val="28"/>
          <w:lang w:eastAsia="uk-UA" w:bidi="uk-UA"/>
        </w:rPr>
      </w:pPr>
    </w:p>
    <w:p w14:paraId="2032FC3B" w14:textId="77777777" w:rsidR="003F4943" w:rsidRPr="003F4943" w:rsidRDefault="003F4943" w:rsidP="003F4943">
      <w:pPr>
        <w:widowControl w:val="0"/>
        <w:spacing w:after="0" w:line="280" w:lineRule="exact"/>
        <w:ind w:right="240"/>
        <w:jc w:val="center"/>
        <w:rPr>
          <w:rFonts w:ascii="Times New Roman" w:eastAsia="Microsoft Sans Serif" w:hAnsi="Times New Roman" w:cs="Times New Roman"/>
          <w:b/>
          <w:color w:val="FF0000"/>
          <w:sz w:val="28"/>
          <w:szCs w:val="28"/>
          <w:lang w:eastAsia="uk-UA" w:bidi="uk-UA"/>
        </w:rPr>
      </w:pPr>
    </w:p>
    <w:p w14:paraId="5F031509" w14:textId="77777777" w:rsidR="003F4943" w:rsidRPr="003F4943" w:rsidRDefault="003F4943" w:rsidP="003F4943">
      <w:pPr>
        <w:widowControl w:val="0"/>
        <w:spacing w:after="0" w:line="280" w:lineRule="exact"/>
        <w:ind w:right="240"/>
        <w:jc w:val="center"/>
        <w:rPr>
          <w:rFonts w:ascii="Times New Roman" w:eastAsia="Microsoft Sans Serif" w:hAnsi="Times New Roman" w:cs="Times New Roman"/>
          <w:b/>
          <w:color w:val="FF0000"/>
          <w:sz w:val="28"/>
          <w:szCs w:val="28"/>
          <w:lang w:eastAsia="uk-UA" w:bidi="uk-UA"/>
        </w:rPr>
      </w:pPr>
    </w:p>
    <w:p w14:paraId="5F70000C" w14:textId="77777777" w:rsidR="00C8679E" w:rsidRPr="0044434E" w:rsidRDefault="00C8679E" w:rsidP="00A15EDE">
      <w:pPr>
        <w:widowControl w:val="0"/>
        <w:spacing w:after="0" w:line="280" w:lineRule="exact"/>
        <w:ind w:right="240"/>
        <w:jc w:val="center"/>
        <w:rPr>
          <w:rFonts w:ascii="Times New Roman" w:eastAsia="Microsoft Sans Serif" w:hAnsi="Times New Roman" w:cs="Times New Roman"/>
          <w:color w:val="FF0000"/>
          <w:sz w:val="24"/>
          <w:szCs w:val="24"/>
          <w:lang w:val="uk-UA" w:eastAsia="uk-UA" w:bidi="uk-UA"/>
        </w:rPr>
      </w:pPr>
    </w:p>
    <w:p w14:paraId="66BEB901" w14:textId="77777777" w:rsidR="00EA7DED" w:rsidRPr="0044434E" w:rsidRDefault="00EA7DED" w:rsidP="00A15EDE">
      <w:pPr>
        <w:widowControl w:val="0"/>
        <w:spacing w:after="0" w:line="280" w:lineRule="exact"/>
        <w:ind w:right="240"/>
        <w:jc w:val="center"/>
        <w:rPr>
          <w:rFonts w:ascii="Times New Roman" w:eastAsia="Microsoft Sans Serif" w:hAnsi="Times New Roman" w:cs="Times New Roman"/>
          <w:color w:val="FF0000"/>
          <w:sz w:val="24"/>
          <w:szCs w:val="24"/>
          <w:lang w:val="uk-UA" w:eastAsia="uk-UA" w:bidi="uk-UA"/>
        </w:rPr>
      </w:pPr>
    </w:p>
    <w:p w14:paraId="3DCC43BD" w14:textId="77777777" w:rsidR="00EA7DED" w:rsidRPr="0044434E" w:rsidRDefault="00EA7DED" w:rsidP="00A15EDE">
      <w:pPr>
        <w:widowControl w:val="0"/>
        <w:spacing w:after="0" w:line="280" w:lineRule="exact"/>
        <w:ind w:right="240"/>
        <w:jc w:val="center"/>
        <w:rPr>
          <w:rFonts w:ascii="Times New Roman" w:eastAsia="Microsoft Sans Serif" w:hAnsi="Times New Roman" w:cs="Times New Roman"/>
          <w:color w:val="FF0000"/>
          <w:sz w:val="24"/>
          <w:szCs w:val="24"/>
          <w:lang w:val="uk-UA" w:eastAsia="uk-UA" w:bidi="uk-UA"/>
        </w:rPr>
      </w:pPr>
    </w:p>
    <w:p w14:paraId="604F8479" w14:textId="77777777" w:rsidR="00EA7DED" w:rsidRPr="0044434E" w:rsidRDefault="00EA7DED" w:rsidP="00A15EDE">
      <w:pPr>
        <w:widowControl w:val="0"/>
        <w:spacing w:after="0" w:line="280" w:lineRule="exact"/>
        <w:ind w:right="240"/>
        <w:jc w:val="center"/>
        <w:rPr>
          <w:rFonts w:ascii="Times New Roman" w:eastAsia="Microsoft Sans Serif" w:hAnsi="Times New Roman" w:cs="Times New Roman"/>
          <w:color w:val="FF0000"/>
          <w:sz w:val="24"/>
          <w:szCs w:val="24"/>
          <w:lang w:val="uk-UA" w:eastAsia="uk-UA" w:bidi="uk-UA"/>
        </w:rPr>
      </w:pPr>
    </w:p>
    <w:p w14:paraId="6599F57D" w14:textId="77777777" w:rsidR="00EA7DED" w:rsidRPr="0044434E" w:rsidRDefault="00EA7DED" w:rsidP="00A15EDE">
      <w:pPr>
        <w:widowControl w:val="0"/>
        <w:spacing w:after="0" w:line="280" w:lineRule="exact"/>
        <w:ind w:right="240"/>
        <w:jc w:val="center"/>
        <w:rPr>
          <w:rFonts w:ascii="Times New Roman" w:eastAsia="Microsoft Sans Serif" w:hAnsi="Times New Roman" w:cs="Times New Roman"/>
          <w:color w:val="FF0000"/>
          <w:sz w:val="24"/>
          <w:szCs w:val="24"/>
          <w:lang w:val="uk-UA" w:eastAsia="uk-UA" w:bidi="uk-UA"/>
        </w:rPr>
      </w:pPr>
    </w:p>
    <w:p w14:paraId="455219FF" w14:textId="77777777" w:rsidR="00EA7DED" w:rsidRPr="0044434E" w:rsidRDefault="00EA7DED" w:rsidP="00A15EDE">
      <w:pPr>
        <w:widowControl w:val="0"/>
        <w:spacing w:after="0" w:line="280" w:lineRule="exact"/>
        <w:ind w:right="240"/>
        <w:jc w:val="center"/>
        <w:rPr>
          <w:rFonts w:ascii="Times New Roman" w:eastAsia="Microsoft Sans Serif" w:hAnsi="Times New Roman" w:cs="Times New Roman"/>
          <w:color w:val="FF0000"/>
          <w:sz w:val="24"/>
          <w:szCs w:val="24"/>
          <w:lang w:val="uk-UA" w:eastAsia="uk-UA" w:bidi="uk-UA"/>
        </w:rPr>
      </w:pPr>
    </w:p>
    <w:p w14:paraId="79BC1849" w14:textId="77777777" w:rsidR="00EA7DED" w:rsidRPr="0044434E" w:rsidRDefault="00EA7DED" w:rsidP="00A15EDE">
      <w:pPr>
        <w:widowControl w:val="0"/>
        <w:spacing w:after="0" w:line="280" w:lineRule="exact"/>
        <w:ind w:right="240"/>
        <w:jc w:val="center"/>
        <w:rPr>
          <w:rFonts w:ascii="Times New Roman" w:eastAsia="Microsoft Sans Serif" w:hAnsi="Times New Roman" w:cs="Times New Roman"/>
          <w:color w:val="FF0000"/>
          <w:sz w:val="24"/>
          <w:szCs w:val="24"/>
          <w:lang w:val="uk-UA" w:eastAsia="uk-UA" w:bidi="uk-UA"/>
        </w:rPr>
      </w:pPr>
    </w:p>
    <w:p w14:paraId="3FFCA1C1" w14:textId="77777777" w:rsidR="00EA7DED" w:rsidRPr="0044434E" w:rsidRDefault="00EA7DED" w:rsidP="00A15EDE">
      <w:pPr>
        <w:widowControl w:val="0"/>
        <w:spacing w:after="0" w:line="280" w:lineRule="exact"/>
        <w:ind w:right="240"/>
        <w:jc w:val="center"/>
        <w:rPr>
          <w:rFonts w:ascii="Times New Roman" w:eastAsia="Microsoft Sans Serif" w:hAnsi="Times New Roman" w:cs="Times New Roman"/>
          <w:color w:val="FF0000"/>
          <w:sz w:val="24"/>
          <w:szCs w:val="24"/>
          <w:lang w:val="uk-UA" w:eastAsia="uk-UA" w:bidi="uk-UA"/>
        </w:rPr>
      </w:pPr>
    </w:p>
    <w:p w14:paraId="5CB034C4" w14:textId="77777777" w:rsidR="00B641D8" w:rsidRPr="0044434E" w:rsidRDefault="00B641D8" w:rsidP="00B641D8">
      <w:pPr>
        <w:pStyle w:val="a3"/>
        <w:shd w:val="clear" w:color="auto" w:fill="FFFFFF"/>
        <w:spacing w:after="390" w:line="240" w:lineRule="auto"/>
        <w:ind w:left="0" w:firstLine="567"/>
        <w:jc w:val="both"/>
        <w:rPr>
          <w:rFonts w:ascii="Times New Roman" w:eastAsia="Times New Roman" w:hAnsi="Times New Roman" w:cs="Times New Roman"/>
          <w:color w:val="FF0000"/>
          <w:sz w:val="28"/>
          <w:szCs w:val="28"/>
          <w:lang w:eastAsia="ru-RU"/>
        </w:rPr>
      </w:pPr>
    </w:p>
    <w:p w14:paraId="6EE539D0" w14:textId="77777777" w:rsidR="00B641D8" w:rsidRPr="0044434E" w:rsidRDefault="00B641D8" w:rsidP="00B641D8">
      <w:pPr>
        <w:pStyle w:val="a3"/>
        <w:shd w:val="clear" w:color="auto" w:fill="FFFFFF"/>
        <w:spacing w:after="390" w:line="240" w:lineRule="auto"/>
        <w:ind w:left="0" w:firstLine="567"/>
        <w:jc w:val="both"/>
        <w:rPr>
          <w:rFonts w:ascii="Times New Roman" w:eastAsia="Times New Roman" w:hAnsi="Times New Roman" w:cs="Times New Roman"/>
          <w:color w:val="FF0000"/>
          <w:sz w:val="28"/>
          <w:szCs w:val="28"/>
          <w:lang w:eastAsia="ru-RU"/>
        </w:rPr>
      </w:pPr>
    </w:p>
    <w:p w14:paraId="6AE7CF01" w14:textId="77777777" w:rsidR="00B641D8" w:rsidRPr="0044434E" w:rsidRDefault="00B641D8" w:rsidP="00B641D8">
      <w:pPr>
        <w:pStyle w:val="a3"/>
        <w:shd w:val="clear" w:color="auto" w:fill="FFFFFF"/>
        <w:spacing w:after="390" w:line="240" w:lineRule="auto"/>
        <w:ind w:left="0" w:firstLine="567"/>
        <w:jc w:val="both"/>
        <w:rPr>
          <w:rFonts w:ascii="Times New Roman" w:eastAsia="Times New Roman" w:hAnsi="Times New Roman" w:cs="Times New Roman"/>
          <w:color w:val="FF0000"/>
          <w:sz w:val="28"/>
          <w:szCs w:val="28"/>
          <w:lang w:eastAsia="ru-RU"/>
        </w:rPr>
      </w:pPr>
    </w:p>
    <w:p w14:paraId="59FD4FAC" w14:textId="77777777" w:rsidR="00B641D8" w:rsidRPr="0044434E" w:rsidRDefault="00B641D8" w:rsidP="00B641D8">
      <w:pPr>
        <w:pStyle w:val="a3"/>
        <w:shd w:val="clear" w:color="auto" w:fill="FFFFFF"/>
        <w:spacing w:after="390" w:line="240" w:lineRule="auto"/>
        <w:ind w:left="0" w:firstLine="567"/>
        <w:jc w:val="both"/>
        <w:rPr>
          <w:rFonts w:ascii="Times New Roman" w:eastAsia="Times New Roman" w:hAnsi="Times New Roman" w:cs="Times New Roman"/>
          <w:color w:val="FF0000"/>
          <w:sz w:val="28"/>
          <w:szCs w:val="28"/>
          <w:lang w:eastAsia="ru-RU"/>
        </w:rPr>
      </w:pPr>
    </w:p>
    <w:p w14:paraId="65E6727E" w14:textId="77777777" w:rsidR="00B641D8" w:rsidRPr="0044434E" w:rsidRDefault="00B641D8" w:rsidP="00B641D8">
      <w:pPr>
        <w:pStyle w:val="a3"/>
        <w:shd w:val="clear" w:color="auto" w:fill="FFFFFF"/>
        <w:spacing w:after="390" w:line="240" w:lineRule="auto"/>
        <w:ind w:left="0" w:firstLine="567"/>
        <w:jc w:val="both"/>
        <w:rPr>
          <w:rFonts w:ascii="Times New Roman" w:eastAsia="Times New Roman" w:hAnsi="Times New Roman" w:cs="Times New Roman"/>
          <w:color w:val="FF0000"/>
          <w:sz w:val="28"/>
          <w:szCs w:val="28"/>
          <w:lang w:eastAsia="ru-RU"/>
        </w:rPr>
      </w:pPr>
    </w:p>
    <w:p w14:paraId="54C33306" w14:textId="77777777" w:rsidR="00B641D8" w:rsidRPr="0044434E" w:rsidRDefault="00B641D8" w:rsidP="00B641D8">
      <w:pPr>
        <w:pStyle w:val="a3"/>
        <w:shd w:val="clear" w:color="auto" w:fill="FFFFFF"/>
        <w:spacing w:after="390" w:line="240" w:lineRule="auto"/>
        <w:ind w:left="0" w:firstLine="567"/>
        <w:jc w:val="both"/>
        <w:rPr>
          <w:rFonts w:ascii="Times New Roman" w:eastAsia="Times New Roman" w:hAnsi="Times New Roman" w:cs="Times New Roman"/>
          <w:color w:val="FF0000"/>
          <w:sz w:val="28"/>
          <w:szCs w:val="28"/>
          <w:lang w:eastAsia="ru-RU"/>
        </w:rPr>
      </w:pPr>
    </w:p>
    <w:p w14:paraId="5F89528E" w14:textId="77777777" w:rsidR="00B641D8" w:rsidRPr="0044434E" w:rsidRDefault="00B641D8" w:rsidP="00B641D8">
      <w:pPr>
        <w:pStyle w:val="a3"/>
        <w:shd w:val="clear" w:color="auto" w:fill="FFFFFF"/>
        <w:spacing w:after="390" w:line="240" w:lineRule="auto"/>
        <w:ind w:left="0" w:firstLine="567"/>
        <w:jc w:val="both"/>
        <w:rPr>
          <w:rFonts w:ascii="Times New Roman" w:eastAsia="Times New Roman" w:hAnsi="Times New Roman" w:cs="Times New Roman"/>
          <w:color w:val="FF0000"/>
          <w:sz w:val="28"/>
          <w:szCs w:val="28"/>
          <w:lang w:eastAsia="ru-RU"/>
        </w:rPr>
      </w:pPr>
    </w:p>
    <w:p w14:paraId="32310893" w14:textId="77777777" w:rsidR="00B641D8" w:rsidRPr="0044434E" w:rsidRDefault="00B641D8" w:rsidP="00B641D8">
      <w:pPr>
        <w:pStyle w:val="a3"/>
        <w:shd w:val="clear" w:color="auto" w:fill="FFFFFF"/>
        <w:spacing w:after="390" w:line="240" w:lineRule="auto"/>
        <w:ind w:left="0" w:firstLine="567"/>
        <w:jc w:val="both"/>
        <w:rPr>
          <w:rFonts w:ascii="Times New Roman" w:eastAsia="Times New Roman" w:hAnsi="Times New Roman" w:cs="Times New Roman"/>
          <w:color w:val="FF0000"/>
          <w:sz w:val="28"/>
          <w:szCs w:val="28"/>
          <w:lang w:eastAsia="ru-RU"/>
        </w:rPr>
      </w:pPr>
    </w:p>
    <w:p w14:paraId="1E22B3F7" w14:textId="77777777" w:rsidR="00B641D8" w:rsidRPr="0044434E" w:rsidRDefault="00B641D8" w:rsidP="00B641D8">
      <w:pPr>
        <w:pStyle w:val="a3"/>
        <w:shd w:val="clear" w:color="auto" w:fill="FFFFFF"/>
        <w:spacing w:after="390" w:line="240" w:lineRule="auto"/>
        <w:ind w:left="0" w:firstLine="567"/>
        <w:jc w:val="both"/>
        <w:rPr>
          <w:rFonts w:ascii="Times New Roman" w:eastAsia="Times New Roman" w:hAnsi="Times New Roman" w:cs="Times New Roman"/>
          <w:color w:val="FF0000"/>
          <w:sz w:val="28"/>
          <w:szCs w:val="28"/>
          <w:lang w:eastAsia="ru-RU"/>
        </w:rPr>
      </w:pPr>
    </w:p>
    <w:p w14:paraId="345EC5ED" w14:textId="77777777" w:rsidR="00B641D8" w:rsidRPr="0044434E" w:rsidRDefault="00B641D8" w:rsidP="00B641D8">
      <w:pPr>
        <w:pStyle w:val="a3"/>
        <w:shd w:val="clear" w:color="auto" w:fill="FFFFFF"/>
        <w:spacing w:after="390" w:line="240" w:lineRule="auto"/>
        <w:ind w:left="0" w:firstLine="567"/>
        <w:jc w:val="both"/>
        <w:rPr>
          <w:rFonts w:ascii="Times New Roman" w:eastAsia="Times New Roman" w:hAnsi="Times New Roman" w:cs="Times New Roman"/>
          <w:color w:val="FF0000"/>
          <w:sz w:val="28"/>
          <w:szCs w:val="28"/>
          <w:lang w:eastAsia="ru-RU"/>
        </w:rPr>
      </w:pPr>
    </w:p>
    <w:p w14:paraId="32DBDB9B" w14:textId="77777777" w:rsidR="00B641D8" w:rsidRPr="0044434E" w:rsidRDefault="00B641D8" w:rsidP="00B641D8">
      <w:pPr>
        <w:pStyle w:val="a3"/>
        <w:shd w:val="clear" w:color="auto" w:fill="FFFFFF"/>
        <w:spacing w:after="390" w:line="240" w:lineRule="auto"/>
        <w:ind w:left="0" w:firstLine="567"/>
        <w:jc w:val="both"/>
        <w:rPr>
          <w:rFonts w:ascii="Times New Roman" w:eastAsia="Times New Roman" w:hAnsi="Times New Roman" w:cs="Times New Roman"/>
          <w:color w:val="FF0000"/>
          <w:sz w:val="28"/>
          <w:szCs w:val="28"/>
          <w:lang w:eastAsia="ru-RU"/>
        </w:rPr>
      </w:pPr>
    </w:p>
    <w:p w14:paraId="3784A03A" w14:textId="77777777" w:rsidR="00B641D8" w:rsidRPr="0044434E" w:rsidRDefault="00B641D8" w:rsidP="00B641D8">
      <w:pPr>
        <w:pStyle w:val="a3"/>
        <w:shd w:val="clear" w:color="auto" w:fill="FFFFFF"/>
        <w:spacing w:after="390" w:line="240" w:lineRule="auto"/>
        <w:ind w:left="0" w:firstLine="567"/>
        <w:jc w:val="both"/>
        <w:rPr>
          <w:rFonts w:ascii="Times New Roman" w:eastAsia="Times New Roman" w:hAnsi="Times New Roman" w:cs="Times New Roman"/>
          <w:color w:val="FF0000"/>
          <w:sz w:val="28"/>
          <w:szCs w:val="28"/>
          <w:lang w:eastAsia="ru-RU"/>
        </w:rPr>
      </w:pPr>
    </w:p>
    <w:p w14:paraId="76039F84" w14:textId="77777777" w:rsidR="00B641D8" w:rsidRPr="0044434E" w:rsidRDefault="00B641D8" w:rsidP="00B641D8">
      <w:pPr>
        <w:pStyle w:val="a3"/>
        <w:shd w:val="clear" w:color="auto" w:fill="FFFFFF"/>
        <w:spacing w:after="390" w:line="240" w:lineRule="auto"/>
        <w:ind w:left="0" w:firstLine="567"/>
        <w:jc w:val="both"/>
        <w:rPr>
          <w:rFonts w:ascii="Times New Roman" w:eastAsia="Times New Roman" w:hAnsi="Times New Roman" w:cs="Times New Roman"/>
          <w:color w:val="FF0000"/>
          <w:sz w:val="28"/>
          <w:szCs w:val="28"/>
          <w:lang w:eastAsia="ru-RU"/>
        </w:rPr>
      </w:pPr>
    </w:p>
    <w:p w14:paraId="59D63F0E" w14:textId="77777777" w:rsidR="00EA7DED" w:rsidRPr="0044434E" w:rsidRDefault="00EA7DED" w:rsidP="00A15EDE">
      <w:pPr>
        <w:widowControl w:val="0"/>
        <w:spacing w:after="0" w:line="280" w:lineRule="exact"/>
        <w:ind w:right="240"/>
        <w:jc w:val="center"/>
        <w:rPr>
          <w:rFonts w:ascii="Times New Roman" w:eastAsia="Microsoft Sans Serif" w:hAnsi="Times New Roman" w:cs="Times New Roman"/>
          <w:color w:val="FF0000"/>
          <w:sz w:val="24"/>
          <w:szCs w:val="24"/>
          <w:lang w:eastAsia="uk-UA" w:bidi="uk-UA"/>
        </w:rPr>
      </w:pPr>
    </w:p>
    <w:p w14:paraId="0B3DE30A" w14:textId="77777777" w:rsidR="00EA7DED" w:rsidRPr="0044434E" w:rsidRDefault="00EA7DED" w:rsidP="00A15EDE">
      <w:pPr>
        <w:widowControl w:val="0"/>
        <w:spacing w:after="0" w:line="280" w:lineRule="exact"/>
        <w:ind w:right="240"/>
        <w:jc w:val="center"/>
        <w:rPr>
          <w:rFonts w:ascii="Times New Roman" w:eastAsia="Microsoft Sans Serif" w:hAnsi="Times New Roman" w:cs="Times New Roman"/>
          <w:color w:val="FF0000"/>
          <w:sz w:val="24"/>
          <w:szCs w:val="24"/>
          <w:lang w:val="uk-UA" w:eastAsia="uk-UA" w:bidi="uk-UA"/>
        </w:rPr>
      </w:pPr>
    </w:p>
    <w:p w14:paraId="1936EF24" w14:textId="77777777" w:rsidR="00D21B96" w:rsidRPr="0044434E" w:rsidRDefault="00D21B96" w:rsidP="0023154F">
      <w:pPr>
        <w:widowControl w:val="0"/>
        <w:spacing w:after="0" w:line="280" w:lineRule="exact"/>
        <w:ind w:right="240"/>
        <w:rPr>
          <w:rFonts w:ascii="Times New Roman" w:eastAsia="Microsoft Sans Serif" w:hAnsi="Times New Roman" w:cs="Times New Roman"/>
          <w:b/>
          <w:bCs/>
          <w:color w:val="FF0000"/>
          <w:sz w:val="28"/>
          <w:szCs w:val="28"/>
          <w:lang w:val="uk-UA" w:eastAsia="uk-UA" w:bidi="uk-UA"/>
        </w:rPr>
        <w:sectPr w:rsidR="00D21B96" w:rsidRPr="0044434E" w:rsidSect="006A6B96">
          <w:pgSz w:w="11906" w:h="16838"/>
          <w:pgMar w:top="1134" w:right="850" w:bottom="1134" w:left="1701" w:header="709" w:footer="709" w:gutter="0"/>
          <w:cols w:space="708"/>
          <w:docGrid w:linePitch="360"/>
        </w:sectPr>
      </w:pPr>
    </w:p>
    <w:p w14:paraId="408188A0" w14:textId="3FA5B5A0" w:rsidR="006A6B96" w:rsidRPr="00120B44" w:rsidRDefault="00447E07" w:rsidP="00120B44">
      <w:pPr>
        <w:widowControl w:val="0"/>
        <w:shd w:val="clear" w:color="auto" w:fill="FFFFFF"/>
        <w:spacing w:after="0" w:line="240" w:lineRule="auto"/>
        <w:ind w:left="11340"/>
        <w:rPr>
          <w:rFonts w:ascii="Times New Roman" w:eastAsia="Microsoft Sans Serif" w:hAnsi="Times New Roman" w:cs="Times New Roman"/>
          <w:sz w:val="24"/>
          <w:szCs w:val="24"/>
          <w:lang w:val="uk-UA" w:eastAsia="uk-UA" w:bidi="uk-UA"/>
        </w:rPr>
      </w:pPr>
      <w:bookmarkStart w:id="3" w:name="_Hlk158557758"/>
      <w:r w:rsidRPr="00120B44">
        <w:rPr>
          <w:rFonts w:ascii="Times New Roman" w:eastAsia="Microsoft Sans Serif" w:hAnsi="Times New Roman" w:cs="Times New Roman"/>
          <w:sz w:val="24"/>
          <w:szCs w:val="24"/>
          <w:lang w:val="uk-UA" w:eastAsia="uk-UA" w:bidi="uk-UA"/>
        </w:rPr>
        <w:lastRenderedPageBreak/>
        <w:t xml:space="preserve">Додаток </w:t>
      </w:r>
      <w:r w:rsidRPr="00120B44">
        <w:rPr>
          <w:rFonts w:ascii="Times New Roman" w:eastAsia="Microsoft Sans Serif" w:hAnsi="Times New Roman" w:cs="Times New Roman"/>
          <w:sz w:val="24"/>
          <w:szCs w:val="24"/>
          <w:lang w:val="uk-UA" w:eastAsia="uk-UA" w:bidi="uk-UA"/>
        </w:rPr>
        <w:br/>
        <w:t xml:space="preserve">до рішення </w:t>
      </w:r>
      <w:r w:rsidR="00C26B4D" w:rsidRPr="00120B44">
        <w:rPr>
          <w:rFonts w:ascii="Times New Roman" w:eastAsia="Microsoft Sans Serif" w:hAnsi="Times New Roman" w:cs="Times New Roman"/>
          <w:sz w:val="24"/>
          <w:szCs w:val="24"/>
          <w:lang w:val="uk-UA" w:eastAsia="uk-UA" w:bidi="uk-UA"/>
        </w:rPr>
        <w:t>сесії</w:t>
      </w:r>
      <w:r w:rsidR="006A6B96" w:rsidRPr="00120B44">
        <w:rPr>
          <w:rFonts w:ascii="Times New Roman" w:eastAsia="Microsoft Sans Serif" w:hAnsi="Times New Roman" w:cs="Times New Roman"/>
          <w:sz w:val="24"/>
          <w:szCs w:val="24"/>
          <w:lang w:val="uk-UA" w:eastAsia="uk-UA" w:bidi="uk-UA"/>
        </w:rPr>
        <w:t xml:space="preserve"> </w:t>
      </w:r>
    </w:p>
    <w:p w14:paraId="151F2A93" w14:textId="1C307EBB" w:rsidR="00120B44" w:rsidRPr="00120B44" w:rsidRDefault="006A6B96" w:rsidP="00120B44">
      <w:pPr>
        <w:ind w:left="11340"/>
        <w:rPr>
          <w:rFonts w:ascii="Times New Roman" w:hAnsi="Times New Roman" w:cs="Times New Roman"/>
        </w:rPr>
      </w:pPr>
      <w:r w:rsidRPr="00120B44">
        <w:rPr>
          <w:rFonts w:ascii="Times New Roman" w:eastAsia="Microsoft Sans Serif" w:hAnsi="Times New Roman" w:cs="Times New Roman"/>
          <w:sz w:val="24"/>
          <w:szCs w:val="24"/>
          <w:lang w:val="uk-UA" w:eastAsia="uk-UA" w:bidi="uk-UA"/>
        </w:rPr>
        <w:t xml:space="preserve">Фонтанської сільської ради </w:t>
      </w:r>
      <w:r w:rsidR="00447E07" w:rsidRPr="00120B44">
        <w:rPr>
          <w:rFonts w:ascii="Times New Roman" w:eastAsia="Microsoft Sans Serif" w:hAnsi="Times New Roman" w:cs="Times New Roman"/>
          <w:sz w:val="24"/>
          <w:szCs w:val="24"/>
          <w:lang w:val="uk-UA" w:eastAsia="uk-UA" w:bidi="uk-UA"/>
        </w:rPr>
        <w:br/>
      </w:r>
      <w:bookmarkEnd w:id="3"/>
      <w:proofErr w:type="spellStart"/>
      <w:r w:rsidR="00120B44" w:rsidRPr="00120B44">
        <w:rPr>
          <w:rFonts w:ascii="Times New Roman" w:eastAsia="Calibri" w:hAnsi="Times New Roman" w:cs="Times New Roman"/>
          <w:sz w:val="24"/>
          <w:lang w:eastAsia="zh-CN"/>
        </w:rPr>
        <w:t>від</w:t>
      </w:r>
      <w:proofErr w:type="spellEnd"/>
      <w:r w:rsidR="00120B44" w:rsidRPr="00120B44">
        <w:rPr>
          <w:rFonts w:ascii="Times New Roman" w:eastAsia="Calibri" w:hAnsi="Times New Roman" w:cs="Times New Roman"/>
          <w:sz w:val="24"/>
          <w:lang w:eastAsia="zh-CN"/>
        </w:rPr>
        <w:t xml:space="preserve"> 17.04.2025 </w:t>
      </w:r>
      <w:r w:rsidR="00120B44" w:rsidRPr="00120B44">
        <w:rPr>
          <w:rFonts w:ascii="Times New Roman" w:hAnsi="Times New Roman" w:cs="Times New Roman"/>
          <w:sz w:val="24"/>
          <w:szCs w:val="24"/>
        </w:rPr>
        <w:t>№ 306</w:t>
      </w:r>
      <w:r w:rsidR="00120B44">
        <w:rPr>
          <w:rFonts w:ascii="Times New Roman" w:hAnsi="Times New Roman" w:cs="Times New Roman"/>
          <w:sz w:val="24"/>
          <w:szCs w:val="24"/>
          <w:lang w:val="uk-UA"/>
        </w:rPr>
        <w:t>1</w:t>
      </w:r>
      <w:r w:rsidR="00120B44" w:rsidRPr="00120B44">
        <w:rPr>
          <w:rFonts w:ascii="Times New Roman" w:hAnsi="Times New Roman" w:cs="Times New Roman"/>
          <w:sz w:val="24"/>
          <w:szCs w:val="24"/>
        </w:rPr>
        <w:t xml:space="preserve"> - VIII</w:t>
      </w:r>
    </w:p>
    <w:p w14:paraId="6B80EDB9" w14:textId="67B10FFC" w:rsidR="00447E07" w:rsidRPr="0044434E" w:rsidRDefault="00447E07" w:rsidP="006A6B96">
      <w:pPr>
        <w:widowControl w:val="0"/>
        <w:shd w:val="clear" w:color="auto" w:fill="FFFFFF"/>
        <w:spacing w:after="0" w:line="240" w:lineRule="auto"/>
        <w:ind w:left="11340"/>
        <w:rPr>
          <w:rFonts w:ascii="Times New Roman" w:eastAsia="Microsoft Sans Serif" w:hAnsi="Times New Roman" w:cs="Microsoft Sans Serif"/>
          <w:sz w:val="24"/>
          <w:szCs w:val="24"/>
          <w:lang w:val="uk-UA" w:eastAsia="uk-UA" w:bidi="uk-UA"/>
        </w:rPr>
      </w:pPr>
    </w:p>
    <w:p w14:paraId="4C2CD482" w14:textId="77777777" w:rsidR="00447E07" w:rsidRPr="0044434E" w:rsidRDefault="00447E07" w:rsidP="00447E07">
      <w:pPr>
        <w:widowControl w:val="0"/>
        <w:spacing w:after="0" w:line="280" w:lineRule="exact"/>
        <w:ind w:firstLine="567"/>
        <w:jc w:val="center"/>
        <w:rPr>
          <w:rFonts w:ascii="Times New Roman" w:eastAsia="Microsoft Sans Serif" w:hAnsi="Times New Roman" w:cs="Times New Roman"/>
          <w:color w:val="FF0000"/>
          <w:sz w:val="24"/>
          <w:szCs w:val="24"/>
          <w:lang w:val="uk-UA" w:eastAsia="uk-UA" w:bidi="uk-UA"/>
        </w:rPr>
      </w:pPr>
    </w:p>
    <w:p w14:paraId="6EE15445" w14:textId="77777777" w:rsidR="00D21B96" w:rsidRPr="0044434E" w:rsidRDefault="00D21B96" w:rsidP="00AF63E5">
      <w:pPr>
        <w:widowControl w:val="0"/>
        <w:spacing w:after="0" w:line="280" w:lineRule="exact"/>
        <w:ind w:right="240"/>
        <w:jc w:val="center"/>
        <w:rPr>
          <w:rFonts w:ascii="Times New Roman" w:eastAsia="Microsoft Sans Serif" w:hAnsi="Times New Roman" w:cs="Times New Roman"/>
          <w:b/>
          <w:bCs/>
          <w:sz w:val="28"/>
          <w:szCs w:val="28"/>
          <w:lang w:val="uk-UA" w:eastAsia="uk-UA" w:bidi="uk-UA"/>
        </w:rPr>
      </w:pPr>
    </w:p>
    <w:p w14:paraId="556ABB20" w14:textId="77777777" w:rsidR="00C8679E" w:rsidRPr="0044434E" w:rsidRDefault="00C8679E" w:rsidP="00AF63E5">
      <w:pPr>
        <w:widowControl w:val="0"/>
        <w:spacing w:after="0" w:line="280" w:lineRule="exact"/>
        <w:ind w:right="240"/>
        <w:jc w:val="center"/>
        <w:rPr>
          <w:rFonts w:ascii="Times New Roman" w:eastAsia="Microsoft Sans Serif" w:hAnsi="Times New Roman" w:cs="Times New Roman"/>
          <w:b/>
          <w:bCs/>
          <w:sz w:val="28"/>
          <w:szCs w:val="28"/>
          <w:lang w:val="uk-UA" w:eastAsia="uk-UA" w:bidi="uk-UA"/>
        </w:rPr>
      </w:pPr>
      <w:r w:rsidRPr="0044434E">
        <w:rPr>
          <w:rFonts w:ascii="Times New Roman" w:eastAsia="Microsoft Sans Serif" w:hAnsi="Times New Roman" w:cs="Times New Roman"/>
          <w:b/>
          <w:bCs/>
          <w:sz w:val="28"/>
          <w:szCs w:val="28"/>
          <w:lang w:val="uk-UA" w:eastAsia="uk-UA" w:bidi="uk-UA"/>
        </w:rPr>
        <w:t>ЗВІТ</w:t>
      </w:r>
    </w:p>
    <w:p w14:paraId="7A998F5E" w14:textId="2125E69C" w:rsidR="006C574A" w:rsidRPr="0044434E" w:rsidRDefault="00C8679E" w:rsidP="00AF63E5">
      <w:pPr>
        <w:widowControl w:val="0"/>
        <w:spacing w:after="0" w:line="240" w:lineRule="auto"/>
        <w:ind w:right="-86"/>
        <w:jc w:val="center"/>
        <w:rPr>
          <w:rFonts w:ascii="Times New Roman" w:eastAsia="Times New Roman" w:hAnsi="Times New Roman" w:cs="Times New Roman"/>
          <w:b/>
          <w:bCs/>
          <w:sz w:val="28"/>
          <w:szCs w:val="28"/>
          <w:lang w:val="uk-UA" w:eastAsia="ru-RU"/>
        </w:rPr>
      </w:pPr>
      <w:r w:rsidRPr="0044434E">
        <w:rPr>
          <w:rFonts w:ascii="Times New Roman" w:eastAsia="Times New Roman" w:hAnsi="Times New Roman" w:cs="Times New Roman"/>
          <w:b/>
          <w:bCs/>
          <w:sz w:val="28"/>
          <w:szCs w:val="28"/>
          <w:lang w:val="uk-UA" w:eastAsia="zh-CN"/>
        </w:rPr>
        <w:t xml:space="preserve">про результати виконання </w:t>
      </w:r>
      <w:r w:rsidR="00A15EDE" w:rsidRPr="0044434E">
        <w:rPr>
          <w:rFonts w:ascii="Times New Roman" w:eastAsia="Microsoft Sans Serif" w:hAnsi="Times New Roman" w:cs="Microsoft Sans Serif"/>
          <w:b/>
          <w:sz w:val="28"/>
          <w:szCs w:val="28"/>
          <w:lang w:val="uk-UA" w:eastAsia="uk-UA" w:bidi="uk-UA"/>
        </w:rPr>
        <w:t xml:space="preserve">Комплексної </w:t>
      </w:r>
      <w:r w:rsidR="00A15EDE" w:rsidRPr="0044434E">
        <w:rPr>
          <w:rFonts w:ascii="Times New Roman" w:eastAsia="Times New Roman" w:hAnsi="Times New Roman" w:cs="Times New Roman"/>
          <w:b/>
          <w:bCs/>
          <w:sz w:val="28"/>
          <w:szCs w:val="28"/>
          <w:lang w:val="uk-UA" w:eastAsia="zh-CN"/>
        </w:rPr>
        <w:t>п</w:t>
      </w:r>
      <w:r w:rsidRPr="0044434E">
        <w:rPr>
          <w:rFonts w:ascii="Times New Roman" w:eastAsia="Times New Roman" w:hAnsi="Times New Roman" w:cs="Times New Roman"/>
          <w:b/>
          <w:bCs/>
          <w:sz w:val="28"/>
          <w:szCs w:val="28"/>
          <w:lang w:val="uk-UA" w:eastAsia="zh-CN"/>
        </w:rPr>
        <w:t>рограми</w:t>
      </w:r>
      <w:r w:rsidR="00F21560" w:rsidRPr="0044434E">
        <w:rPr>
          <w:rFonts w:ascii="Times New Roman" w:eastAsia="Times New Roman" w:hAnsi="Times New Roman" w:cs="Times New Roman"/>
          <w:b/>
          <w:bCs/>
          <w:sz w:val="28"/>
          <w:szCs w:val="28"/>
          <w:lang w:val="uk-UA" w:eastAsia="zh-CN"/>
        </w:rPr>
        <w:t xml:space="preserve"> </w:t>
      </w:r>
      <w:r w:rsidR="00A15EDE" w:rsidRPr="0044434E">
        <w:rPr>
          <w:rFonts w:ascii="Times New Roman" w:hAnsi="Times New Roman" w:cs="Times New Roman"/>
          <w:b/>
          <w:bCs/>
          <w:sz w:val="28"/>
          <w:szCs w:val="28"/>
          <w:lang w:val="uk-UA"/>
        </w:rPr>
        <w:t xml:space="preserve">розвитку </w:t>
      </w:r>
      <w:r w:rsidR="00A15EDE" w:rsidRPr="0044434E">
        <w:rPr>
          <w:rFonts w:ascii="Times New Roman" w:hAnsi="Times New Roman" w:cs="Times New Roman"/>
          <w:b/>
          <w:bCs/>
          <w:sz w:val="28"/>
          <w:szCs w:val="28"/>
          <w:lang w:val="uk-UA" w:eastAsia="ru-RU"/>
        </w:rPr>
        <w:t xml:space="preserve">освіти Фонтанської сільської ради </w:t>
      </w:r>
      <w:r w:rsidRPr="0044434E">
        <w:rPr>
          <w:rFonts w:ascii="Times New Roman" w:eastAsia="Times New Roman" w:hAnsi="Times New Roman" w:cs="Times New Roman"/>
          <w:b/>
          <w:bCs/>
          <w:sz w:val="28"/>
          <w:szCs w:val="28"/>
          <w:lang w:val="uk-UA" w:eastAsia="ru-RU"/>
        </w:rPr>
        <w:t>2022-2024</w:t>
      </w:r>
      <w:r w:rsidR="0044434E">
        <w:rPr>
          <w:rFonts w:ascii="Times New Roman" w:eastAsia="Times New Roman" w:hAnsi="Times New Roman" w:cs="Times New Roman"/>
          <w:b/>
          <w:bCs/>
          <w:sz w:val="28"/>
          <w:szCs w:val="28"/>
          <w:lang w:val="uk-UA" w:eastAsia="ru-RU"/>
        </w:rPr>
        <w:t xml:space="preserve"> за 2024 рік</w:t>
      </w:r>
    </w:p>
    <w:p w14:paraId="701DF3B2" w14:textId="77777777" w:rsidR="00C8679E" w:rsidRPr="006B1C41" w:rsidRDefault="00C8679E" w:rsidP="00F367D0">
      <w:pPr>
        <w:widowControl w:val="0"/>
        <w:spacing w:after="0" w:line="240" w:lineRule="auto"/>
        <w:ind w:left="284" w:right="240"/>
        <w:jc w:val="both"/>
        <w:rPr>
          <w:rFonts w:ascii="Times New Roman" w:eastAsia="Microsoft Sans Serif" w:hAnsi="Times New Roman" w:cs="Times New Roman"/>
          <w:sz w:val="18"/>
          <w:szCs w:val="18"/>
          <w:lang w:val="uk-UA" w:eastAsia="uk-UA" w:bidi="uk-UA"/>
        </w:rPr>
      </w:pPr>
    </w:p>
    <w:p w14:paraId="59728983" w14:textId="77777777" w:rsidR="005A4A69" w:rsidRPr="00757531" w:rsidRDefault="00254D94" w:rsidP="005A4A69">
      <w:pPr>
        <w:spacing w:after="0" w:line="240" w:lineRule="auto"/>
        <w:ind w:right="111" w:firstLine="567"/>
        <w:jc w:val="both"/>
        <w:rPr>
          <w:rFonts w:ascii="Times New Roman" w:eastAsia="Times New Roman" w:hAnsi="Times New Roman" w:cs="Times New Roman"/>
          <w:color w:val="000000" w:themeColor="text1"/>
          <w:sz w:val="24"/>
          <w:szCs w:val="24"/>
          <w:lang w:val="uk-UA"/>
        </w:rPr>
      </w:pPr>
      <w:r w:rsidRPr="006B1C41">
        <w:rPr>
          <w:rFonts w:ascii="Times New Roman" w:eastAsia="Microsoft Sans Serif" w:hAnsi="Times New Roman" w:cs="Times New Roman"/>
          <w:bCs/>
          <w:sz w:val="28"/>
          <w:szCs w:val="28"/>
          <w:lang w:val="uk-UA" w:eastAsia="uk-UA" w:bidi="uk-UA"/>
        </w:rPr>
        <w:t xml:space="preserve">Дата і номер рішення </w:t>
      </w:r>
      <w:r w:rsidRPr="006B1C41">
        <w:rPr>
          <w:rFonts w:ascii="Times New Roman" w:eastAsia="Microsoft Sans Serif" w:hAnsi="Times New Roman" w:cs="Times New Roman"/>
          <w:bCs/>
          <w:iCs/>
          <w:sz w:val="28"/>
          <w:szCs w:val="28"/>
          <w:lang w:val="uk-UA" w:eastAsia="uk-UA" w:bidi="uk-UA"/>
        </w:rPr>
        <w:t xml:space="preserve">сільської </w:t>
      </w:r>
      <w:r w:rsidRPr="006B1C41">
        <w:rPr>
          <w:rFonts w:ascii="Times New Roman" w:eastAsia="Microsoft Sans Serif" w:hAnsi="Times New Roman" w:cs="Times New Roman"/>
          <w:bCs/>
          <w:sz w:val="28"/>
          <w:szCs w:val="28"/>
          <w:lang w:val="uk-UA" w:eastAsia="uk-UA" w:bidi="uk-UA"/>
        </w:rPr>
        <w:t>ради, яким затверджено Програму та зміни до неї</w:t>
      </w:r>
      <w:r w:rsidR="00447E07" w:rsidRPr="006B1C41">
        <w:rPr>
          <w:rFonts w:ascii="Times New Roman" w:eastAsia="Microsoft Sans Serif" w:hAnsi="Times New Roman" w:cs="Times New Roman"/>
          <w:bCs/>
          <w:sz w:val="28"/>
          <w:szCs w:val="28"/>
          <w:lang w:val="uk-UA" w:eastAsia="uk-UA" w:bidi="uk-UA"/>
        </w:rPr>
        <w:t>:</w:t>
      </w:r>
      <w:r w:rsidRPr="006B1C41">
        <w:rPr>
          <w:rFonts w:ascii="Times New Roman" w:eastAsia="Microsoft Sans Serif" w:hAnsi="Times New Roman" w:cs="Times New Roman"/>
          <w:bCs/>
          <w:sz w:val="28"/>
          <w:szCs w:val="28"/>
          <w:lang w:val="uk-UA" w:eastAsia="uk-UA" w:bidi="uk-UA"/>
        </w:rPr>
        <w:t xml:space="preserve"> </w:t>
      </w:r>
      <w:r w:rsidR="005A4A69" w:rsidRPr="00757531">
        <w:rPr>
          <w:rFonts w:ascii="Times New Roman" w:eastAsia="Times New Roman" w:hAnsi="Times New Roman" w:cs="Times New Roman"/>
          <w:color w:val="000000" w:themeColor="text1"/>
          <w:sz w:val="28"/>
          <w:szCs w:val="28"/>
          <w:lang w:val="uk-UA"/>
        </w:rPr>
        <w:t>Рішення дев’ятнадцятої сесії Фонтанської сільської ради від 23 грудня 2021 року № 569-VIII, рішення тридцять другої сесії Фонтанської сільської ради VІІІ скликання від 28 грудня 2022 року № 1070 – VІІІ та з внесеними змінами рішенням виконавчого комітету Фонтанської сільської ради від 03 листопада 2022 № 629, від 11 листопада 2022 року  № 975-VIII, від 28 листопада № 1057-VIII</w:t>
      </w:r>
      <w:r w:rsidR="005A4A69" w:rsidRPr="005A4A69">
        <w:rPr>
          <w:rFonts w:ascii="Times New Roman" w:eastAsia="Times New Roman" w:hAnsi="Times New Roman" w:cs="Times New Roman"/>
          <w:color w:val="000000" w:themeColor="text1"/>
          <w:sz w:val="28"/>
          <w:szCs w:val="28"/>
          <w:lang w:val="uk-UA"/>
        </w:rPr>
        <w:t xml:space="preserve">, </w:t>
      </w:r>
      <w:r w:rsidR="005A4A69" w:rsidRPr="00757531">
        <w:rPr>
          <w:rFonts w:ascii="Times New Roman" w:eastAsia="Times New Roman" w:hAnsi="Times New Roman" w:cs="Times New Roman"/>
          <w:color w:val="000000" w:themeColor="text1"/>
          <w:sz w:val="28"/>
          <w:szCs w:val="28"/>
          <w:lang w:val="uk-UA"/>
        </w:rPr>
        <w:t xml:space="preserve">від 28 </w:t>
      </w:r>
      <w:r w:rsidR="005A4A69" w:rsidRPr="005A4A69">
        <w:rPr>
          <w:rFonts w:ascii="Times New Roman" w:eastAsia="Times New Roman" w:hAnsi="Times New Roman" w:cs="Times New Roman"/>
          <w:color w:val="000000" w:themeColor="text1"/>
          <w:sz w:val="28"/>
          <w:szCs w:val="28"/>
          <w:lang w:val="uk-UA"/>
        </w:rPr>
        <w:t>грудня</w:t>
      </w:r>
      <w:r w:rsidR="005A4A69" w:rsidRPr="00757531">
        <w:rPr>
          <w:rFonts w:ascii="Times New Roman" w:eastAsia="Times New Roman" w:hAnsi="Times New Roman" w:cs="Times New Roman"/>
          <w:color w:val="000000" w:themeColor="text1"/>
          <w:sz w:val="28"/>
          <w:szCs w:val="28"/>
          <w:lang w:val="uk-UA"/>
        </w:rPr>
        <w:t xml:space="preserve"> № 10</w:t>
      </w:r>
      <w:r w:rsidR="005A4A69" w:rsidRPr="005A4A69">
        <w:rPr>
          <w:rFonts w:ascii="Times New Roman" w:eastAsia="Times New Roman" w:hAnsi="Times New Roman" w:cs="Times New Roman"/>
          <w:color w:val="000000" w:themeColor="text1"/>
          <w:sz w:val="28"/>
          <w:szCs w:val="28"/>
          <w:lang w:val="uk-UA"/>
        </w:rPr>
        <w:t>70</w:t>
      </w:r>
      <w:r w:rsidR="005A4A69" w:rsidRPr="00757531">
        <w:rPr>
          <w:rFonts w:ascii="Times New Roman" w:eastAsia="Times New Roman" w:hAnsi="Times New Roman" w:cs="Times New Roman"/>
          <w:color w:val="000000" w:themeColor="text1"/>
          <w:sz w:val="28"/>
          <w:szCs w:val="28"/>
          <w:lang w:val="uk-UA"/>
        </w:rPr>
        <w:t>-VIII</w:t>
      </w:r>
      <w:r w:rsidR="005A4A69" w:rsidRPr="005A4A69">
        <w:rPr>
          <w:rFonts w:ascii="Times New Roman" w:eastAsia="Times New Roman" w:hAnsi="Times New Roman" w:cs="Times New Roman"/>
          <w:color w:val="000000" w:themeColor="text1"/>
          <w:sz w:val="28"/>
          <w:szCs w:val="28"/>
          <w:lang w:val="uk-UA"/>
        </w:rPr>
        <w:t xml:space="preserve">, </w:t>
      </w:r>
      <w:r w:rsidR="005A4A69" w:rsidRPr="00757531">
        <w:rPr>
          <w:rFonts w:ascii="Times New Roman" w:eastAsia="Times New Roman" w:hAnsi="Times New Roman" w:cs="Times New Roman"/>
          <w:color w:val="000000" w:themeColor="text1"/>
          <w:sz w:val="28"/>
          <w:szCs w:val="28"/>
          <w:lang w:val="uk-UA"/>
        </w:rPr>
        <w:t xml:space="preserve">рішення тридцять </w:t>
      </w:r>
      <w:r w:rsidR="005A4A69" w:rsidRPr="005A4A69">
        <w:rPr>
          <w:rFonts w:ascii="Times New Roman" w:eastAsia="Times New Roman" w:hAnsi="Times New Roman" w:cs="Times New Roman"/>
          <w:color w:val="000000" w:themeColor="text1"/>
          <w:sz w:val="28"/>
          <w:szCs w:val="28"/>
          <w:lang w:val="uk-UA"/>
        </w:rPr>
        <w:t>сьомої</w:t>
      </w:r>
      <w:r w:rsidR="005A4A69" w:rsidRPr="00757531">
        <w:rPr>
          <w:rFonts w:ascii="Times New Roman" w:eastAsia="Times New Roman" w:hAnsi="Times New Roman" w:cs="Times New Roman"/>
          <w:color w:val="000000" w:themeColor="text1"/>
          <w:sz w:val="28"/>
          <w:szCs w:val="28"/>
          <w:lang w:val="uk-UA"/>
        </w:rPr>
        <w:t xml:space="preserve"> сесії Фонтанської сільської ради VІІІ скликання</w:t>
      </w:r>
      <w:r w:rsidR="005A4A69" w:rsidRPr="005A4A69">
        <w:rPr>
          <w:rFonts w:ascii="Times New Roman" w:eastAsia="Times New Roman" w:hAnsi="Times New Roman" w:cs="Times New Roman"/>
          <w:color w:val="000000" w:themeColor="text1"/>
          <w:sz w:val="28"/>
          <w:szCs w:val="28"/>
          <w:lang w:val="uk-UA"/>
        </w:rPr>
        <w:t xml:space="preserve"> </w:t>
      </w:r>
      <w:r w:rsidR="005A4A69" w:rsidRPr="00757531">
        <w:rPr>
          <w:rFonts w:ascii="Times New Roman" w:eastAsia="Times New Roman" w:hAnsi="Times New Roman" w:cs="Times New Roman"/>
          <w:color w:val="000000" w:themeColor="text1"/>
          <w:sz w:val="28"/>
          <w:szCs w:val="28"/>
          <w:lang w:val="uk-UA"/>
        </w:rPr>
        <w:t xml:space="preserve">від </w:t>
      </w:r>
      <w:r w:rsidR="005A4A69" w:rsidRPr="005A4A69">
        <w:rPr>
          <w:rFonts w:ascii="Times New Roman" w:eastAsia="Times New Roman" w:hAnsi="Times New Roman" w:cs="Times New Roman"/>
          <w:color w:val="000000" w:themeColor="text1"/>
          <w:sz w:val="28"/>
          <w:szCs w:val="28"/>
          <w:lang w:val="uk-UA"/>
        </w:rPr>
        <w:t xml:space="preserve">06 квітня 2023  року </w:t>
      </w:r>
      <w:r w:rsidR="005A4A69" w:rsidRPr="00757531">
        <w:rPr>
          <w:rFonts w:ascii="Times New Roman" w:eastAsia="Times New Roman" w:hAnsi="Times New Roman" w:cs="Times New Roman"/>
          <w:color w:val="000000" w:themeColor="text1"/>
          <w:sz w:val="28"/>
          <w:szCs w:val="28"/>
          <w:lang w:val="uk-UA"/>
        </w:rPr>
        <w:t xml:space="preserve"> </w:t>
      </w:r>
      <w:r w:rsidR="005A4A69" w:rsidRPr="005A4A69">
        <w:rPr>
          <w:rFonts w:ascii="Times New Roman" w:eastAsia="Times New Roman" w:hAnsi="Times New Roman" w:cs="Times New Roman"/>
          <w:color w:val="000000" w:themeColor="text1"/>
          <w:sz w:val="28"/>
          <w:szCs w:val="28"/>
          <w:lang w:val="uk-UA"/>
        </w:rPr>
        <w:t xml:space="preserve">               </w:t>
      </w:r>
      <w:r w:rsidR="005A4A69" w:rsidRPr="00757531">
        <w:rPr>
          <w:rFonts w:ascii="Times New Roman" w:eastAsia="Times New Roman" w:hAnsi="Times New Roman" w:cs="Times New Roman"/>
          <w:color w:val="000000" w:themeColor="text1"/>
          <w:sz w:val="28"/>
          <w:szCs w:val="28"/>
          <w:lang w:val="uk-UA"/>
        </w:rPr>
        <w:t>№ 1</w:t>
      </w:r>
      <w:r w:rsidR="005A4A69" w:rsidRPr="005A4A69">
        <w:rPr>
          <w:rFonts w:ascii="Times New Roman" w:eastAsia="Times New Roman" w:hAnsi="Times New Roman" w:cs="Times New Roman"/>
          <w:color w:val="000000" w:themeColor="text1"/>
          <w:sz w:val="28"/>
          <w:szCs w:val="28"/>
          <w:lang w:val="uk-UA"/>
        </w:rPr>
        <w:t>405</w:t>
      </w:r>
      <w:r w:rsidR="005A4A69" w:rsidRPr="00757531">
        <w:rPr>
          <w:rFonts w:ascii="Times New Roman" w:eastAsia="Times New Roman" w:hAnsi="Times New Roman" w:cs="Times New Roman"/>
          <w:color w:val="000000" w:themeColor="text1"/>
          <w:sz w:val="28"/>
          <w:szCs w:val="28"/>
          <w:lang w:val="uk-UA"/>
        </w:rPr>
        <w:t>-VIII</w:t>
      </w:r>
      <w:r w:rsidR="005A4A69" w:rsidRPr="005A4A69">
        <w:rPr>
          <w:rFonts w:ascii="Times New Roman" w:eastAsia="Times New Roman" w:hAnsi="Times New Roman" w:cs="Times New Roman"/>
          <w:color w:val="000000" w:themeColor="text1"/>
          <w:sz w:val="28"/>
          <w:szCs w:val="28"/>
          <w:lang w:val="uk-UA"/>
        </w:rPr>
        <w:t xml:space="preserve">, </w:t>
      </w:r>
      <w:r w:rsidR="005A4A69" w:rsidRPr="00757531">
        <w:rPr>
          <w:rFonts w:ascii="Times New Roman" w:eastAsia="Times New Roman" w:hAnsi="Times New Roman" w:cs="Times New Roman"/>
          <w:color w:val="000000" w:themeColor="text1"/>
          <w:sz w:val="28"/>
          <w:szCs w:val="28"/>
          <w:lang w:val="uk-UA"/>
        </w:rPr>
        <w:t xml:space="preserve">від </w:t>
      </w:r>
      <w:r w:rsidR="005A4A69" w:rsidRPr="005A4A69">
        <w:rPr>
          <w:rFonts w:ascii="Times New Roman" w:eastAsia="Times New Roman" w:hAnsi="Times New Roman" w:cs="Times New Roman"/>
          <w:color w:val="000000" w:themeColor="text1"/>
          <w:sz w:val="28"/>
          <w:szCs w:val="28"/>
          <w:lang w:val="uk-UA"/>
        </w:rPr>
        <w:t xml:space="preserve">15 травня </w:t>
      </w:r>
      <w:r w:rsidR="005A4A69" w:rsidRPr="00757531">
        <w:rPr>
          <w:rFonts w:ascii="Times New Roman" w:eastAsia="Times New Roman" w:hAnsi="Times New Roman" w:cs="Times New Roman"/>
          <w:color w:val="000000" w:themeColor="text1"/>
          <w:sz w:val="28"/>
          <w:szCs w:val="28"/>
          <w:lang w:val="uk-UA"/>
        </w:rPr>
        <w:t xml:space="preserve"> № 1</w:t>
      </w:r>
      <w:r w:rsidR="005A4A69" w:rsidRPr="005A4A69">
        <w:rPr>
          <w:rFonts w:ascii="Times New Roman" w:eastAsia="Times New Roman" w:hAnsi="Times New Roman" w:cs="Times New Roman"/>
          <w:color w:val="000000" w:themeColor="text1"/>
          <w:sz w:val="28"/>
          <w:szCs w:val="28"/>
          <w:lang w:val="uk-UA"/>
        </w:rPr>
        <w:t>435</w:t>
      </w:r>
      <w:r w:rsidR="005A4A69" w:rsidRPr="00757531">
        <w:rPr>
          <w:rFonts w:ascii="Times New Roman" w:eastAsia="Times New Roman" w:hAnsi="Times New Roman" w:cs="Times New Roman"/>
          <w:color w:val="000000" w:themeColor="text1"/>
          <w:sz w:val="28"/>
          <w:szCs w:val="28"/>
          <w:lang w:val="uk-UA"/>
        </w:rPr>
        <w:t>-VIII</w:t>
      </w:r>
      <w:r w:rsidR="005A4A69" w:rsidRPr="005A4A69">
        <w:rPr>
          <w:rFonts w:ascii="Times New Roman" w:eastAsia="Times New Roman" w:hAnsi="Times New Roman" w:cs="Times New Roman"/>
          <w:color w:val="000000" w:themeColor="text1"/>
          <w:sz w:val="28"/>
          <w:szCs w:val="28"/>
          <w:lang w:val="uk-UA"/>
        </w:rPr>
        <w:t xml:space="preserve">, </w:t>
      </w:r>
      <w:r w:rsidR="005A4A69" w:rsidRPr="00757531">
        <w:rPr>
          <w:rFonts w:ascii="Times New Roman" w:eastAsia="Times New Roman" w:hAnsi="Times New Roman" w:cs="Times New Roman"/>
          <w:color w:val="000000" w:themeColor="text1"/>
          <w:sz w:val="28"/>
          <w:szCs w:val="28"/>
          <w:lang w:val="uk-UA"/>
        </w:rPr>
        <w:t xml:space="preserve">від </w:t>
      </w:r>
      <w:r w:rsidR="005A4A69" w:rsidRPr="005A4A69">
        <w:rPr>
          <w:rFonts w:ascii="Times New Roman" w:eastAsia="Times New Roman" w:hAnsi="Times New Roman" w:cs="Times New Roman"/>
          <w:color w:val="000000" w:themeColor="text1"/>
          <w:sz w:val="28"/>
          <w:szCs w:val="28"/>
          <w:lang w:val="uk-UA"/>
        </w:rPr>
        <w:t xml:space="preserve">01 червня </w:t>
      </w:r>
      <w:r w:rsidR="005A4A69" w:rsidRPr="00757531">
        <w:rPr>
          <w:rFonts w:ascii="Times New Roman" w:eastAsia="Times New Roman" w:hAnsi="Times New Roman" w:cs="Times New Roman"/>
          <w:color w:val="000000" w:themeColor="text1"/>
          <w:sz w:val="28"/>
          <w:szCs w:val="28"/>
          <w:lang w:val="uk-UA"/>
        </w:rPr>
        <w:t xml:space="preserve"> № 1</w:t>
      </w:r>
      <w:r w:rsidR="005A4A69" w:rsidRPr="005A4A69">
        <w:rPr>
          <w:rFonts w:ascii="Times New Roman" w:eastAsia="Times New Roman" w:hAnsi="Times New Roman" w:cs="Times New Roman"/>
          <w:color w:val="000000" w:themeColor="text1"/>
          <w:sz w:val="28"/>
          <w:szCs w:val="28"/>
          <w:lang w:val="uk-UA"/>
        </w:rPr>
        <w:t>558</w:t>
      </w:r>
      <w:r w:rsidR="005A4A69" w:rsidRPr="00757531">
        <w:rPr>
          <w:rFonts w:ascii="Times New Roman" w:eastAsia="Times New Roman" w:hAnsi="Times New Roman" w:cs="Times New Roman"/>
          <w:color w:val="000000" w:themeColor="text1"/>
          <w:sz w:val="28"/>
          <w:szCs w:val="28"/>
          <w:lang w:val="uk-UA"/>
        </w:rPr>
        <w:t>-VIII</w:t>
      </w:r>
      <w:r w:rsidR="005A4A69" w:rsidRPr="005A4A69">
        <w:rPr>
          <w:rFonts w:ascii="Times New Roman" w:eastAsia="Times New Roman" w:hAnsi="Times New Roman" w:cs="Times New Roman"/>
          <w:color w:val="000000" w:themeColor="text1"/>
          <w:sz w:val="28"/>
          <w:szCs w:val="28"/>
          <w:lang w:val="uk-UA"/>
        </w:rPr>
        <w:t xml:space="preserve">, </w:t>
      </w:r>
      <w:r w:rsidR="005A4A69" w:rsidRPr="00757531">
        <w:rPr>
          <w:rFonts w:ascii="Times New Roman" w:eastAsia="Times New Roman" w:hAnsi="Times New Roman" w:cs="Times New Roman"/>
          <w:color w:val="000000" w:themeColor="text1"/>
          <w:sz w:val="28"/>
          <w:szCs w:val="28"/>
          <w:lang w:val="uk-UA"/>
        </w:rPr>
        <w:t xml:space="preserve">від </w:t>
      </w:r>
      <w:r w:rsidR="005A4A69" w:rsidRPr="005A4A69">
        <w:rPr>
          <w:rFonts w:ascii="Times New Roman" w:eastAsia="Times New Roman" w:hAnsi="Times New Roman" w:cs="Times New Roman"/>
          <w:color w:val="000000" w:themeColor="text1"/>
          <w:sz w:val="28"/>
          <w:szCs w:val="28"/>
          <w:lang w:val="uk-UA"/>
        </w:rPr>
        <w:t xml:space="preserve">15 серпня </w:t>
      </w:r>
      <w:r w:rsidR="005A4A69" w:rsidRPr="00757531">
        <w:rPr>
          <w:rFonts w:ascii="Times New Roman" w:eastAsia="Times New Roman" w:hAnsi="Times New Roman" w:cs="Times New Roman"/>
          <w:color w:val="000000" w:themeColor="text1"/>
          <w:sz w:val="28"/>
          <w:szCs w:val="28"/>
          <w:lang w:val="uk-UA"/>
        </w:rPr>
        <w:t>№ 1</w:t>
      </w:r>
      <w:r w:rsidR="005A4A69" w:rsidRPr="005A4A69">
        <w:rPr>
          <w:rFonts w:ascii="Times New Roman" w:eastAsia="Times New Roman" w:hAnsi="Times New Roman" w:cs="Times New Roman"/>
          <w:color w:val="000000" w:themeColor="text1"/>
          <w:sz w:val="28"/>
          <w:szCs w:val="28"/>
          <w:lang w:val="uk-UA"/>
        </w:rPr>
        <w:t>579</w:t>
      </w:r>
      <w:r w:rsidR="005A4A69" w:rsidRPr="00757531">
        <w:rPr>
          <w:rFonts w:ascii="Times New Roman" w:eastAsia="Times New Roman" w:hAnsi="Times New Roman" w:cs="Times New Roman"/>
          <w:color w:val="000000" w:themeColor="text1"/>
          <w:sz w:val="28"/>
          <w:szCs w:val="28"/>
          <w:lang w:val="uk-UA"/>
        </w:rPr>
        <w:t>-VIII</w:t>
      </w:r>
      <w:r w:rsidR="005A4A69" w:rsidRPr="005A4A69">
        <w:rPr>
          <w:rFonts w:ascii="Times New Roman" w:eastAsia="Times New Roman" w:hAnsi="Times New Roman" w:cs="Times New Roman"/>
          <w:color w:val="000000" w:themeColor="text1"/>
          <w:sz w:val="28"/>
          <w:szCs w:val="28"/>
          <w:lang w:val="uk-UA"/>
        </w:rPr>
        <w:t xml:space="preserve">, </w:t>
      </w:r>
      <w:r w:rsidR="005A4A69" w:rsidRPr="00757531">
        <w:rPr>
          <w:rFonts w:ascii="Times New Roman" w:eastAsia="Times New Roman" w:hAnsi="Times New Roman" w:cs="Times New Roman"/>
          <w:color w:val="000000" w:themeColor="text1"/>
          <w:sz w:val="28"/>
          <w:szCs w:val="28"/>
          <w:lang w:val="uk-UA"/>
        </w:rPr>
        <w:t xml:space="preserve">від </w:t>
      </w:r>
      <w:r w:rsidR="005A4A69" w:rsidRPr="005A4A69">
        <w:rPr>
          <w:rFonts w:ascii="Times New Roman" w:eastAsia="Times New Roman" w:hAnsi="Times New Roman" w:cs="Times New Roman"/>
          <w:color w:val="000000" w:themeColor="text1"/>
          <w:sz w:val="28"/>
          <w:szCs w:val="28"/>
          <w:lang w:val="uk-UA"/>
        </w:rPr>
        <w:t xml:space="preserve">22 серпня  </w:t>
      </w:r>
      <w:r w:rsidR="005A4A69" w:rsidRPr="00757531">
        <w:rPr>
          <w:rFonts w:ascii="Times New Roman" w:eastAsia="Times New Roman" w:hAnsi="Times New Roman" w:cs="Times New Roman"/>
          <w:color w:val="000000" w:themeColor="text1"/>
          <w:sz w:val="28"/>
          <w:szCs w:val="28"/>
          <w:lang w:val="uk-UA"/>
        </w:rPr>
        <w:t>№ 1</w:t>
      </w:r>
      <w:r w:rsidR="005A4A69" w:rsidRPr="005A4A69">
        <w:rPr>
          <w:rFonts w:ascii="Times New Roman" w:eastAsia="Times New Roman" w:hAnsi="Times New Roman" w:cs="Times New Roman"/>
          <w:color w:val="000000" w:themeColor="text1"/>
          <w:sz w:val="28"/>
          <w:szCs w:val="28"/>
          <w:lang w:val="uk-UA"/>
        </w:rPr>
        <w:t>672</w:t>
      </w:r>
      <w:r w:rsidR="005A4A69" w:rsidRPr="00757531">
        <w:rPr>
          <w:rFonts w:ascii="Times New Roman" w:eastAsia="Times New Roman" w:hAnsi="Times New Roman" w:cs="Times New Roman"/>
          <w:color w:val="000000" w:themeColor="text1"/>
          <w:sz w:val="28"/>
          <w:szCs w:val="28"/>
          <w:lang w:val="uk-UA"/>
        </w:rPr>
        <w:t>-VIII</w:t>
      </w:r>
      <w:r w:rsidR="005A4A69" w:rsidRPr="005A4A69">
        <w:rPr>
          <w:rFonts w:ascii="Times New Roman" w:eastAsia="Times New Roman" w:hAnsi="Times New Roman" w:cs="Times New Roman"/>
          <w:color w:val="000000" w:themeColor="text1"/>
          <w:sz w:val="28"/>
          <w:szCs w:val="28"/>
          <w:lang w:val="uk-UA"/>
        </w:rPr>
        <w:t xml:space="preserve">, </w:t>
      </w:r>
      <w:r w:rsidR="005A4A69" w:rsidRPr="00757531">
        <w:rPr>
          <w:rFonts w:ascii="Times New Roman" w:eastAsia="Times New Roman" w:hAnsi="Times New Roman" w:cs="Times New Roman"/>
          <w:color w:val="000000" w:themeColor="text1"/>
          <w:sz w:val="28"/>
          <w:szCs w:val="28"/>
          <w:lang w:val="uk-UA"/>
        </w:rPr>
        <w:t xml:space="preserve">від </w:t>
      </w:r>
      <w:r w:rsidR="005A4A69" w:rsidRPr="005A4A69">
        <w:rPr>
          <w:rFonts w:ascii="Times New Roman" w:eastAsia="Times New Roman" w:hAnsi="Times New Roman" w:cs="Times New Roman"/>
          <w:color w:val="000000" w:themeColor="text1"/>
          <w:sz w:val="28"/>
          <w:szCs w:val="28"/>
          <w:lang w:val="uk-UA"/>
        </w:rPr>
        <w:t xml:space="preserve">27 жовтня </w:t>
      </w:r>
      <w:r w:rsidR="005A4A69" w:rsidRPr="00757531">
        <w:rPr>
          <w:rFonts w:ascii="Times New Roman" w:eastAsia="Times New Roman" w:hAnsi="Times New Roman" w:cs="Times New Roman"/>
          <w:color w:val="000000" w:themeColor="text1"/>
          <w:sz w:val="28"/>
          <w:szCs w:val="28"/>
          <w:lang w:val="uk-UA"/>
        </w:rPr>
        <w:t xml:space="preserve"> № 1</w:t>
      </w:r>
      <w:r w:rsidR="005A4A69" w:rsidRPr="005A4A69">
        <w:rPr>
          <w:rFonts w:ascii="Times New Roman" w:eastAsia="Times New Roman" w:hAnsi="Times New Roman" w:cs="Times New Roman"/>
          <w:color w:val="000000" w:themeColor="text1"/>
          <w:sz w:val="28"/>
          <w:szCs w:val="28"/>
          <w:lang w:val="uk-UA"/>
        </w:rPr>
        <w:t>687</w:t>
      </w:r>
      <w:r w:rsidR="005A4A69" w:rsidRPr="00757531">
        <w:rPr>
          <w:rFonts w:ascii="Times New Roman" w:eastAsia="Times New Roman" w:hAnsi="Times New Roman" w:cs="Times New Roman"/>
          <w:color w:val="000000" w:themeColor="text1"/>
          <w:sz w:val="28"/>
          <w:szCs w:val="28"/>
          <w:lang w:val="uk-UA"/>
        </w:rPr>
        <w:t>-VIII</w:t>
      </w:r>
      <w:r w:rsidR="005A4A69" w:rsidRPr="005A4A69">
        <w:rPr>
          <w:rFonts w:ascii="Times New Roman" w:eastAsia="Times New Roman" w:hAnsi="Times New Roman" w:cs="Times New Roman"/>
          <w:color w:val="000000" w:themeColor="text1"/>
          <w:sz w:val="28"/>
          <w:szCs w:val="28"/>
          <w:lang w:val="uk-UA"/>
        </w:rPr>
        <w:t xml:space="preserve">, </w:t>
      </w:r>
      <w:r w:rsidR="005A4A69" w:rsidRPr="00757531">
        <w:rPr>
          <w:rFonts w:ascii="Times New Roman" w:eastAsia="Times New Roman" w:hAnsi="Times New Roman" w:cs="Times New Roman"/>
          <w:color w:val="000000" w:themeColor="text1"/>
          <w:sz w:val="28"/>
          <w:szCs w:val="28"/>
          <w:lang w:val="uk-UA"/>
        </w:rPr>
        <w:t xml:space="preserve">від </w:t>
      </w:r>
      <w:r w:rsidR="005A4A69" w:rsidRPr="005A4A69">
        <w:rPr>
          <w:rFonts w:ascii="Times New Roman" w:eastAsia="Times New Roman" w:hAnsi="Times New Roman" w:cs="Times New Roman"/>
          <w:color w:val="000000" w:themeColor="text1"/>
          <w:sz w:val="28"/>
          <w:szCs w:val="28"/>
          <w:lang w:val="uk-UA"/>
        </w:rPr>
        <w:t xml:space="preserve">08 листопада </w:t>
      </w:r>
      <w:r w:rsidR="005A4A69" w:rsidRPr="00757531">
        <w:rPr>
          <w:rFonts w:ascii="Times New Roman" w:eastAsia="Times New Roman" w:hAnsi="Times New Roman" w:cs="Times New Roman"/>
          <w:color w:val="000000" w:themeColor="text1"/>
          <w:sz w:val="28"/>
          <w:szCs w:val="28"/>
          <w:lang w:val="uk-UA"/>
        </w:rPr>
        <w:t xml:space="preserve"> № 1</w:t>
      </w:r>
      <w:r w:rsidR="005A4A69" w:rsidRPr="005A4A69">
        <w:rPr>
          <w:rFonts w:ascii="Times New Roman" w:eastAsia="Times New Roman" w:hAnsi="Times New Roman" w:cs="Times New Roman"/>
          <w:color w:val="000000" w:themeColor="text1"/>
          <w:sz w:val="28"/>
          <w:szCs w:val="28"/>
          <w:lang w:val="uk-UA"/>
        </w:rPr>
        <w:t>744</w:t>
      </w:r>
      <w:r w:rsidR="005A4A69" w:rsidRPr="00757531">
        <w:rPr>
          <w:rFonts w:ascii="Times New Roman" w:eastAsia="Times New Roman" w:hAnsi="Times New Roman" w:cs="Times New Roman"/>
          <w:color w:val="000000" w:themeColor="text1"/>
          <w:sz w:val="28"/>
          <w:szCs w:val="28"/>
          <w:lang w:val="uk-UA"/>
        </w:rPr>
        <w:t>-VIII</w:t>
      </w:r>
      <w:r w:rsidR="005A4A69" w:rsidRPr="005A4A69">
        <w:rPr>
          <w:rFonts w:ascii="Times New Roman" w:eastAsia="Times New Roman" w:hAnsi="Times New Roman" w:cs="Times New Roman"/>
          <w:color w:val="000000" w:themeColor="text1"/>
          <w:sz w:val="28"/>
          <w:szCs w:val="28"/>
          <w:lang w:val="uk-UA"/>
        </w:rPr>
        <w:t xml:space="preserve">, </w:t>
      </w:r>
      <w:r w:rsidR="005A4A69" w:rsidRPr="00757531">
        <w:rPr>
          <w:rFonts w:ascii="Times New Roman" w:eastAsia="Times New Roman" w:hAnsi="Times New Roman" w:cs="Times New Roman"/>
          <w:color w:val="000000" w:themeColor="text1"/>
          <w:sz w:val="28"/>
          <w:szCs w:val="28"/>
          <w:lang w:val="uk-UA"/>
        </w:rPr>
        <w:t xml:space="preserve">від </w:t>
      </w:r>
      <w:r w:rsidR="005A4A69" w:rsidRPr="005A4A69">
        <w:rPr>
          <w:rFonts w:ascii="Times New Roman" w:eastAsia="Times New Roman" w:hAnsi="Times New Roman" w:cs="Times New Roman"/>
          <w:color w:val="000000" w:themeColor="text1"/>
          <w:sz w:val="28"/>
          <w:szCs w:val="28"/>
          <w:lang w:val="uk-UA"/>
        </w:rPr>
        <w:t xml:space="preserve">28 листопада </w:t>
      </w:r>
      <w:r w:rsidR="005A4A69" w:rsidRPr="00757531">
        <w:rPr>
          <w:rFonts w:ascii="Times New Roman" w:eastAsia="Times New Roman" w:hAnsi="Times New Roman" w:cs="Times New Roman"/>
          <w:color w:val="000000" w:themeColor="text1"/>
          <w:sz w:val="28"/>
          <w:szCs w:val="28"/>
          <w:lang w:val="uk-UA"/>
        </w:rPr>
        <w:t xml:space="preserve"> № 1</w:t>
      </w:r>
      <w:r w:rsidR="005A4A69" w:rsidRPr="005A4A69">
        <w:rPr>
          <w:rFonts w:ascii="Times New Roman" w:eastAsia="Times New Roman" w:hAnsi="Times New Roman" w:cs="Times New Roman"/>
          <w:color w:val="000000" w:themeColor="text1"/>
          <w:sz w:val="28"/>
          <w:szCs w:val="28"/>
          <w:lang w:val="uk-UA"/>
        </w:rPr>
        <w:t>759</w:t>
      </w:r>
      <w:r w:rsidR="005A4A69" w:rsidRPr="00757531">
        <w:rPr>
          <w:rFonts w:ascii="Times New Roman" w:eastAsia="Times New Roman" w:hAnsi="Times New Roman" w:cs="Times New Roman"/>
          <w:color w:val="000000" w:themeColor="text1"/>
          <w:sz w:val="28"/>
          <w:szCs w:val="28"/>
          <w:lang w:val="uk-UA"/>
        </w:rPr>
        <w:t>-VIII</w:t>
      </w:r>
      <w:r w:rsidR="005A4A69" w:rsidRPr="005A4A69">
        <w:rPr>
          <w:rFonts w:ascii="Times New Roman" w:eastAsia="Times New Roman" w:hAnsi="Times New Roman" w:cs="Times New Roman"/>
          <w:color w:val="000000" w:themeColor="text1"/>
          <w:sz w:val="28"/>
          <w:szCs w:val="28"/>
          <w:lang w:val="uk-UA"/>
        </w:rPr>
        <w:t xml:space="preserve">, </w:t>
      </w:r>
      <w:r w:rsidR="005A4A69" w:rsidRPr="00757531">
        <w:rPr>
          <w:rFonts w:ascii="Times New Roman" w:eastAsia="Times New Roman" w:hAnsi="Times New Roman" w:cs="Times New Roman"/>
          <w:color w:val="000000" w:themeColor="text1"/>
          <w:sz w:val="28"/>
          <w:szCs w:val="28"/>
          <w:lang w:val="uk-UA"/>
        </w:rPr>
        <w:t xml:space="preserve">від </w:t>
      </w:r>
      <w:r w:rsidR="005A4A69" w:rsidRPr="005A4A69">
        <w:rPr>
          <w:rFonts w:ascii="Times New Roman" w:eastAsia="Times New Roman" w:hAnsi="Times New Roman" w:cs="Times New Roman"/>
          <w:color w:val="000000" w:themeColor="text1"/>
          <w:sz w:val="28"/>
          <w:szCs w:val="28"/>
          <w:lang w:val="uk-UA"/>
        </w:rPr>
        <w:t xml:space="preserve">22 грудня </w:t>
      </w:r>
      <w:r w:rsidR="005A4A69" w:rsidRPr="00757531">
        <w:rPr>
          <w:rFonts w:ascii="Times New Roman" w:eastAsia="Times New Roman" w:hAnsi="Times New Roman" w:cs="Times New Roman"/>
          <w:color w:val="000000" w:themeColor="text1"/>
          <w:sz w:val="28"/>
          <w:szCs w:val="28"/>
          <w:lang w:val="uk-UA"/>
        </w:rPr>
        <w:t xml:space="preserve"> № 1</w:t>
      </w:r>
      <w:r w:rsidR="005A4A69" w:rsidRPr="005A4A69">
        <w:rPr>
          <w:rFonts w:ascii="Times New Roman" w:eastAsia="Times New Roman" w:hAnsi="Times New Roman" w:cs="Times New Roman"/>
          <w:color w:val="000000" w:themeColor="text1"/>
          <w:sz w:val="28"/>
          <w:szCs w:val="28"/>
          <w:lang w:val="uk-UA"/>
        </w:rPr>
        <w:t>970</w:t>
      </w:r>
      <w:r w:rsidR="005A4A69" w:rsidRPr="00757531">
        <w:rPr>
          <w:rFonts w:ascii="Times New Roman" w:eastAsia="Times New Roman" w:hAnsi="Times New Roman" w:cs="Times New Roman"/>
          <w:color w:val="000000" w:themeColor="text1"/>
          <w:sz w:val="28"/>
          <w:szCs w:val="28"/>
          <w:lang w:val="uk-UA"/>
        </w:rPr>
        <w:t>-VIII</w:t>
      </w:r>
      <w:r w:rsidR="005A4A69" w:rsidRPr="005A4A69">
        <w:rPr>
          <w:rFonts w:ascii="Times New Roman" w:eastAsia="Times New Roman" w:hAnsi="Times New Roman" w:cs="Times New Roman"/>
          <w:color w:val="000000" w:themeColor="text1"/>
          <w:sz w:val="28"/>
          <w:szCs w:val="28"/>
          <w:lang w:val="uk-UA"/>
        </w:rPr>
        <w:t xml:space="preserve">, </w:t>
      </w:r>
      <w:r w:rsidR="005A4A69" w:rsidRPr="00757531">
        <w:rPr>
          <w:rFonts w:ascii="Times New Roman" w:eastAsia="Times New Roman" w:hAnsi="Times New Roman" w:cs="Times New Roman"/>
          <w:color w:val="000000" w:themeColor="text1"/>
          <w:sz w:val="28"/>
          <w:szCs w:val="28"/>
          <w:lang w:val="uk-UA"/>
        </w:rPr>
        <w:t xml:space="preserve">рішення </w:t>
      </w:r>
      <w:r w:rsidR="005A4A69" w:rsidRPr="005A4A69">
        <w:rPr>
          <w:rFonts w:ascii="Times New Roman" w:eastAsia="Times New Roman" w:hAnsi="Times New Roman" w:cs="Times New Roman"/>
          <w:color w:val="000000" w:themeColor="text1"/>
          <w:sz w:val="28"/>
          <w:szCs w:val="28"/>
          <w:lang w:val="uk-UA"/>
        </w:rPr>
        <w:t>сорок восьмої</w:t>
      </w:r>
      <w:r w:rsidR="005A4A69" w:rsidRPr="00757531">
        <w:rPr>
          <w:rFonts w:ascii="Times New Roman" w:eastAsia="Times New Roman" w:hAnsi="Times New Roman" w:cs="Times New Roman"/>
          <w:color w:val="000000" w:themeColor="text1"/>
          <w:sz w:val="28"/>
          <w:szCs w:val="28"/>
          <w:lang w:val="uk-UA"/>
        </w:rPr>
        <w:t xml:space="preserve"> сесії Фонтанської сільської ради VІІІ скликання</w:t>
      </w:r>
      <w:r w:rsidR="005A4A69" w:rsidRPr="005A4A69">
        <w:rPr>
          <w:rFonts w:ascii="Times New Roman" w:eastAsia="Times New Roman" w:hAnsi="Times New Roman" w:cs="Times New Roman"/>
          <w:color w:val="000000" w:themeColor="text1"/>
          <w:sz w:val="28"/>
          <w:szCs w:val="28"/>
          <w:lang w:val="uk-UA"/>
        </w:rPr>
        <w:t xml:space="preserve"> </w:t>
      </w:r>
      <w:r w:rsidR="005A4A69" w:rsidRPr="00757531">
        <w:rPr>
          <w:rFonts w:ascii="Times New Roman" w:eastAsia="Times New Roman" w:hAnsi="Times New Roman" w:cs="Times New Roman"/>
          <w:color w:val="000000" w:themeColor="text1"/>
          <w:sz w:val="28"/>
          <w:szCs w:val="28"/>
          <w:lang w:val="uk-UA"/>
        </w:rPr>
        <w:t xml:space="preserve">від </w:t>
      </w:r>
      <w:r w:rsidR="005A4A69" w:rsidRPr="005A4A69">
        <w:rPr>
          <w:rFonts w:ascii="Times New Roman" w:eastAsia="Times New Roman" w:hAnsi="Times New Roman" w:cs="Times New Roman"/>
          <w:color w:val="000000" w:themeColor="text1"/>
          <w:sz w:val="28"/>
          <w:szCs w:val="28"/>
          <w:lang w:val="uk-UA"/>
        </w:rPr>
        <w:t>20 січня</w:t>
      </w:r>
      <w:r w:rsidR="005A4A69" w:rsidRPr="00757531">
        <w:rPr>
          <w:rFonts w:ascii="Times New Roman" w:eastAsia="Times New Roman" w:hAnsi="Times New Roman" w:cs="Times New Roman"/>
          <w:color w:val="000000" w:themeColor="text1"/>
          <w:sz w:val="28"/>
          <w:szCs w:val="28"/>
          <w:lang w:val="uk-UA"/>
        </w:rPr>
        <w:t xml:space="preserve"> № </w:t>
      </w:r>
      <w:r w:rsidR="005A4A69" w:rsidRPr="005A4A69">
        <w:rPr>
          <w:rFonts w:ascii="Times New Roman" w:eastAsia="Times New Roman" w:hAnsi="Times New Roman" w:cs="Times New Roman"/>
          <w:color w:val="000000" w:themeColor="text1"/>
          <w:sz w:val="28"/>
          <w:szCs w:val="28"/>
          <w:lang w:val="uk-UA"/>
        </w:rPr>
        <w:t>1991</w:t>
      </w:r>
      <w:r w:rsidR="005A4A69" w:rsidRPr="00757531">
        <w:rPr>
          <w:rFonts w:ascii="Times New Roman" w:eastAsia="Times New Roman" w:hAnsi="Times New Roman" w:cs="Times New Roman"/>
          <w:color w:val="000000" w:themeColor="text1"/>
          <w:sz w:val="28"/>
          <w:szCs w:val="28"/>
          <w:lang w:val="uk-UA"/>
        </w:rPr>
        <w:t>-VIII</w:t>
      </w:r>
      <w:r w:rsidR="005A4A69" w:rsidRPr="005A4A69">
        <w:rPr>
          <w:rFonts w:ascii="Times New Roman" w:eastAsia="Times New Roman" w:hAnsi="Times New Roman" w:cs="Times New Roman"/>
          <w:color w:val="000000" w:themeColor="text1"/>
          <w:sz w:val="28"/>
          <w:szCs w:val="28"/>
          <w:lang w:val="uk-UA"/>
        </w:rPr>
        <w:t xml:space="preserve">,  </w:t>
      </w:r>
      <w:r w:rsidR="005A4A69" w:rsidRPr="00757531">
        <w:rPr>
          <w:rFonts w:ascii="Times New Roman" w:eastAsia="Times New Roman" w:hAnsi="Times New Roman" w:cs="Times New Roman"/>
          <w:color w:val="000000" w:themeColor="text1"/>
          <w:sz w:val="28"/>
          <w:szCs w:val="28"/>
          <w:lang w:val="uk-UA"/>
        </w:rPr>
        <w:t xml:space="preserve">від </w:t>
      </w:r>
      <w:r w:rsidR="005A4A69" w:rsidRPr="005A4A69">
        <w:rPr>
          <w:rFonts w:ascii="Times New Roman" w:eastAsia="Times New Roman" w:hAnsi="Times New Roman" w:cs="Times New Roman"/>
          <w:color w:val="000000" w:themeColor="text1"/>
          <w:sz w:val="28"/>
          <w:szCs w:val="28"/>
          <w:lang w:val="uk-UA"/>
        </w:rPr>
        <w:t>31 січня</w:t>
      </w:r>
      <w:r w:rsidR="005A4A69" w:rsidRPr="00757531">
        <w:rPr>
          <w:rFonts w:ascii="Times New Roman" w:eastAsia="Times New Roman" w:hAnsi="Times New Roman" w:cs="Times New Roman"/>
          <w:color w:val="000000" w:themeColor="text1"/>
          <w:sz w:val="28"/>
          <w:szCs w:val="28"/>
          <w:lang w:val="uk-UA"/>
        </w:rPr>
        <w:t xml:space="preserve"> № </w:t>
      </w:r>
      <w:r w:rsidR="005A4A69" w:rsidRPr="005A4A69">
        <w:rPr>
          <w:rFonts w:ascii="Times New Roman" w:eastAsia="Times New Roman" w:hAnsi="Times New Roman" w:cs="Times New Roman"/>
          <w:color w:val="000000" w:themeColor="text1"/>
          <w:sz w:val="28"/>
          <w:szCs w:val="28"/>
          <w:lang w:val="uk-UA"/>
        </w:rPr>
        <w:t>1995</w:t>
      </w:r>
      <w:r w:rsidR="005A4A69" w:rsidRPr="00757531">
        <w:rPr>
          <w:rFonts w:ascii="Times New Roman" w:eastAsia="Times New Roman" w:hAnsi="Times New Roman" w:cs="Times New Roman"/>
          <w:color w:val="000000" w:themeColor="text1"/>
          <w:sz w:val="28"/>
          <w:szCs w:val="28"/>
          <w:lang w:val="uk-UA"/>
        </w:rPr>
        <w:t>-VIII</w:t>
      </w:r>
      <w:r w:rsidR="005A4A69" w:rsidRPr="005A4A69">
        <w:rPr>
          <w:rFonts w:ascii="Times New Roman" w:eastAsia="Times New Roman" w:hAnsi="Times New Roman" w:cs="Times New Roman"/>
          <w:color w:val="000000" w:themeColor="text1"/>
          <w:sz w:val="28"/>
          <w:szCs w:val="28"/>
          <w:lang w:val="uk-UA"/>
        </w:rPr>
        <w:t xml:space="preserve">, </w:t>
      </w:r>
      <w:r w:rsidR="005A4A69" w:rsidRPr="00757531">
        <w:rPr>
          <w:rFonts w:ascii="Times New Roman" w:eastAsia="Times New Roman" w:hAnsi="Times New Roman" w:cs="Times New Roman"/>
          <w:color w:val="000000" w:themeColor="text1"/>
          <w:sz w:val="28"/>
          <w:szCs w:val="28"/>
          <w:lang w:val="uk-UA"/>
        </w:rPr>
        <w:t xml:space="preserve">від </w:t>
      </w:r>
      <w:r w:rsidR="005A4A69" w:rsidRPr="005A4A69">
        <w:rPr>
          <w:rFonts w:ascii="Times New Roman" w:eastAsia="Times New Roman" w:hAnsi="Times New Roman" w:cs="Times New Roman"/>
          <w:color w:val="000000" w:themeColor="text1"/>
          <w:sz w:val="28"/>
          <w:szCs w:val="28"/>
          <w:lang w:val="uk-UA"/>
        </w:rPr>
        <w:t>05 березня</w:t>
      </w:r>
      <w:r w:rsidR="005A4A69" w:rsidRPr="00757531">
        <w:rPr>
          <w:rFonts w:ascii="Times New Roman" w:eastAsia="Times New Roman" w:hAnsi="Times New Roman" w:cs="Times New Roman"/>
          <w:color w:val="000000" w:themeColor="text1"/>
          <w:sz w:val="28"/>
          <w:szCs w:val="28"/>
          <w:lang w:val="uk-UA"/>
        </w:rPr>
        <w:t xml:space="preserve"> № </w:t>
      </w:r>
      <w:r w:rsidR="005A4A69" w:rsidRPr="005A4A69">
        <w:rPr>
          <w:rFonts w:ascii="Times New Roman" w:eastAsia="Times New Roman" w:hAnsi="Times New Roman" w:cs="Times New Roman"/>
          <w:color w:val="000000" w:themeColor="text1"/>
          <w:sz w:val="28"/>
          <w:szCs w:val="28"/>
          <w:lang w:val="uk-UA"/>
        </w:rPr>
        <w:t>2030</w:t>
      </w:r>
      <w:r w:rsidR="005A4A69" w:rsidRPr="00757531">
        <w:rPr>
          <w:rFonts w:ascii="Times New Roman" w:eastAsia="Times New Roman" w:hAnsi="Times New Roman" w:cs="Times New Roman"/>
          <w:color w:val="000000" w:themeColor="text1"/>
          <w:sz w:val="28"/>
          <w:szCs w:val="28"/>
          <w:lang w:val="uk-UA"/>
        </w:rPr>
        <w:t>-VIII</w:t>
      </w:r>
      <w:r w:rsidR="005A4A69" w:rsidRPr="005A4A69">
        <w:rPr>
          <w:rFonts w:ascii="Times New Roman" w:eastAsia="Times New Roman" w:hAnsi="Times New Roman" w:cs="Times New Roman"/>
          <w:color w:val="000000" w:themeColor="text1"/>
          <w:sz w:val="28"/>
          <w:szCs w:val="28"/>
          <w:lang w:val="uk-UA"/>
        </w:rPr>
        <w:t xml:space="preserve">, </w:t>
      </w:r>
      <w:r w:rsidR="005A4A69" w:rsidRPr="00757531">
        <w:rPr>
          <w:rFonts w:ascii="Times New Roman" w:eastAsia="Times New Roman" w:hAnsi="Times New Roman" w:cs="Times New Roman"/>
          <w:color w:val="000000" w:themeColor="text1"/>
          <w:sz w:val="28"/>
          <w:szCs w:val="28"/>
          <w:lang w:val="uk-UA"/>
        </w:rPr>
        <w:t xml:space="preserve">від </w:t>
      </w:r>
      <w:r w:rsidR="005A4A69" w:rsidRPr="005A4A69">
        <w:rPr>
          <w:rFonts w:ascii="Times New Roman" w:eastAsia="Times New Roman" w:hAnsi="Times New Roman" w:cs="Times New Roman"/>
          <w:color w:val="000000" w:themeColor="text1"/>
          <w:sz w:val="28"/>
          <w:szCs w:val="28"/>
          <w:lang w:val="uk-UA"/>
        </w:rPr>
        <w:t>15 квітня</w:t>
      </w:r>
      <w:r w:rsidR="005A4A69" w:rsidRPr="00757531">
        <w:rPr>
          <w:rFonts w:ascii="Times New Roman" w:eastAsia="Times New Roman" w:hAnsi="Times New Roman" w:cs="Times New Roman"/>
          <w:color w:val="000000" w:themeColor="text1"/>
          <w:sz w:val="28"/>
          <w:szCs w:val="28"/>
          <w:lang w:val="uk-UA"/>
        </w:rPr>
        <w:t xml:space="preserve"> № </w:t>
      </w:r>
      <w:r w:rsidR="005A4A69" w:rsidRPr="005A4A69">
        <w:rPr>
          <w:rFonts w:ascii="Times New Roman" w:eastAsia="Times New Roman" w:hAnsi="Times New Roman" w:cs="Times New Roman"/>
          <w:color w:val="000000" w:themeColor="text1"/>
          <w:sz w:val="28"/>
          <w:szCs w:val="28"/>
          <w:lang w:val="uk-UA"/>
        </w:rPr>
        <w:t>2100</w:t>
      </w:r>
      <w:r w:rsidR="005A4A69" w:rsidRPr="00757531">
        <w:rPr>
          <w:rFonts w:ascii="Times New Roman" w:eastAsia="Times New Roman" w:hAnsi="Times New Roman" w:cs="Times New Roman"/>
          <w:color w:val="000000" w:themeColor="text1"/>
          <w:sz w:val="28"/>
          <w:szCs w:val="28"/>
          <w:lang w:val="uk-UA"/>
        </w:rPr>
        <w:t>-VIII</w:t>
      </w:r>
      <w:r w:rsidR="005A4A69" w:rsidRPr="005A4A69">
        <w:rPr>
          <w:rFonts w:ascii="Times New Roman" w:eastAsia="Times New Roman" w:hAnsi="Times New Roman" w:cs="Times New Roman"/>
          <w:color w:val="000000" w:themeColor="text1"/>
          <w:sz w:val="28"/>
          <w:szCs w:val="28"/>
          <w:lang w:val="uk-UA"/>
        </w:rPr>
        <w:t xml:space="preserve">, </w:t>
      </w:r>
      <w:r w:rsidR="005A4A69" w:rsidRPr="00757531">
        <w:rPr>
          <w:rFonts w:ascii="Times New Roman" w:eastAsia="Times New Roman" w:hAnsi="Times New Roman" w:cs="Times New Roman"/>
          <w:color w:val="000000" w:themeColor="text1"/>
          <w:sz w:val="28"/>
          <w:szCs w:val="28"/>
          <w:lang w:val="uk-UA"/>
        </w:rPr>
        <w:t xml:space="preserve">від </w:t>
      </w:r>
      <w:r w:rsidR="005A4A69" w:rsidRPr="005A4A69">
        <w:rPr>
          <w:rFonts w:ascii="Times New Roman" w:eastAsia="Times New Roman" w:hAnsi="Times New Roman" w:cs="Times New Roman"/>
          <w:color w:val="000000" w:themeColor="text1"/>
          <w:sz w:val="28"/>
          <w:szCs w:val="28"/>
          <w:lang w:val="uk-UA"/>
        </w:rPr>
        <w:t xml:space="preserve">22 травня </w:t>
      </w:r>
      <w:r w:rsidR="005A4A69" w:rsidRPr="00757531">
        <w:rPr>
          <w:rFonts w:ascii="Times New Roman" w:eastAsia="Times New Roman" w:hAnsi="Times New Roman" w:cs="Times New Roman"/>
          <w:color w:val="000000" w:themeColor="text1"/>
          <w:sz w:val="28"/>
          <w:szCs w:val="28"/>
          <w:lang w:val="uk-UA"/>
        </w:rPr>
        <w:t xml:space="preserve"> № </w:t>
      </w:r>
      <w:r w:rsidR="005A4A69" w:rsidRPr="005A4A69">
        <w:rPr>
          <w:rFonts w:ascii="Times New Roman" w:eastAsia="Times New Roman" w:hAnsi="Times New Roman" w:cs="Times New Roman"/>
          <w:color w:val="000000" w:themeColor="text1"/>
          <w:sz w:val="28"/>
          <w:szCs w:val="28"/>
          <w:lang w:val="uk-UA"/>
        </w:rPr>
        <w:t xml:space="preserve">2135 </w:t>
      </w:r>
      <w:r w:rsidR="005A4A69" w:rsidRPr="00757531">
        <w:rPr>
          <w:rFonts w:ascii="Times New Roman" w:eastAsia="Times New Roman" w:hAnsi="Times New Roman" w:cs="Times New Roman"/>
          <w:color w:val="000000" w:themeColor="text1"/>
          <w:sz w:val="28"/>
          <w:szCs w:val="28"/>
          <w:lang w:val="uk-UA"/>
        </w:rPr>
        <w:t>-VIII</w:t>
      </w:r>
      <w:r w:rsidR="005A4A69" w:rsidRPr="005A4A69">
        <w:rPr>
          <w:rFonts w:ascii="Times New Roman" w:eastAsia="Times New Roman" w:hAnsi="Times New Roman" w:cs="Times New Roman"/>
          <w:color w:val="000000" w:themeColor="text1"/>
          <w:sz w:val="28"/>
          <w:szCs w:val="28"/>
          <w:lang w:val="uk-UA"/>
        </w:rPr>
        <w:t xml:space="preserve">, </w:t>
      </w:r>
      <w:r w:rsidR="005A4A69" w:rsidRPr="00757531">
        <w:rPr>
          <w:rFonts w:ascii="Times New Roman" w:eastAsia="Times New Roman" w:hAnsi="Times New Roman" w:cs="Times New Roman"/>
          <w:color w:val="000000" w:themeColor="text1"/>
          <w:sz w:val="28"/>
          <w:szCs w:val="28"/>
          <w:lang w:val="uk-UA"/>
        </w:rPr>
        <w:t xml:space="preserve">від </w:t>
      </w:r>
      <w:r w:rsidR="005A4A69" w:rsidRPr="005A4A69">
        <w:rPr>
          <w:rFonts w:ascii="Times New Roman" w:eastAsia="Times New Roman" w:hAnsi="Times New Roman" w:cs="Times New Roman"/>
          <w:color w:val="000000" w:themeColor="text1"/>
          <w:sz w:val="28"/>
          <w:szCs w:val="28"/>
          <w:lang w:val="uk-UA"/>
        </w:rPr>
        <w:t>12 липня</w:t>
      </w:r>
      <w:r w:rsidR="005A4A69" w:rsidRPr="00757531">
        <w:rPr>
          <w:rFonts w:ascii="Times New Roman" w:eastAsia="Times New Roman" w:hAnsi="Times New Roman" w:cs="Times New Roman"/>
          <w:color w:val="000000" w:themeColor="text1"/>
          <w:sz w:val="28"/>
          <w:szCs w:val="28"/>
          <w:lang w:val="uk-UA"/>
        </w:rPr>
        <w:t xml:space="preserve"> № </w:t>
      </w:r>
      <w:r w:rsidR="005A4A69" w:rsidRPr="005A4A69">
        <w:rPr>
          <w:rFonts w:ascii="Times New Roman" w:eastAsia="Times New Roman" w:hAnsi="Times New Roman" w:cs="Times New Roman"/>
          <w:color w:val="000000" w:themeColor="text1"/>
          <w:sz w:val="28"/>
          <w:szCs w:val="28"/>
          <w:lang w:val="uk-UA"/>
        </w:rPr>
        <w:t>2374</w:t>
      </w:r>
      <w:r w:rsidR="005A4A69" w:rsidRPr="00757531">
        <w:rPr>
          <w:rFonts w:ascii="Times New Roman" w:eastAsia="Times New Roman" w:hAnsi="Times New Roman" w:cs="Times New Roman"/>
          <w:color w:val="000000" w:themeColor="text1"/>
          <w:sz w:val="28"/>
          <w:szCs w:val="28"/>
          <w:lang w:val="uk-UA"/>
        </w:rPr>
        <w:t>-VIII</w:t>
      </w:r>
      <w:r w:rsidR="005A4A69" w:rsidRPr="005A4A69">
        <w:rPr>
          <w:rFonts w:ascii="Times New Roman" w:eastAsia="Times New Roman" w:hAnsi="Times New Roman" w:cs="Times New Roman"/>
          <w:color w:val="000000" w:themeColor="text1"/>
          <w:sz w:val="28"/>
          <w:szCs w:val="28"/>
          <w:lang w:val="uk-UA"/>
        </w:rPr>
        <w:t xml:space="preserve">, </w:t>
      </w:r>
      <w:r w:rsidR="005A4A69" w:rsidRPr="00757531">
        <w:rPr>
          <w:rFonts w:ascii="Times New Roman" w:eastAsia="Times New Roman" w:hAnsi="Times New Roman" w:cs="Times New Roman"/>
          <w:color w:val="000000" w:themeColor="text1"/>
          <w:sz w:val="28"/>
          <w:szCs w:val="28"/>
          <w:lang w:val="uk-UA"/>
        </w:rPr>
        <w:t xml:space="preserve">від </w:t>
      </w:r>
      <w:r w:rsidR="005A4A69" w:rsidRPr="005A4A69">
        <w:rPr>
          <w:rFonts w:ascii="Times New Roman" w:eastAsia="Times New Roman" w:hAnsi="Times New Roman" w:cs="Times New Roman"/>
          <w:color w:val="000000" w:themeColor="text1"/>
          <w:sz w:val="28"/>
          <w:szCs w:val="28"/>
          <w:lang w:val="uk-UA"/>
        </w:rPr>
        <w:t xml:space="preserve">03 вересня </w:t>
      </w:r>
      <w:r w:rsidR="005A4A69" w:rsidRPr="00757531">
        <w:rPr>
          <w:rFonts w:ascii="Times New Roman" w:eastAsia="Times New Roman" w:hAnsi="Times New Roman" w:cs="Times New Roman"/>
          <w:color w:val="000000" w:themeColor="text1"/>
          <w:sz w:val="28"/>
          <w:szCs w:val="28"/>
          <w:lang w:val="uk-UA"/>
        </w:rPr>
        <w:t xml:space="preserve"> № </w:t>
      </w:r>
      <w:r w:rsidR="005A4A69" w:rsidRPr="005A4A69">
        <w:rPr>
          <w:rFonts w:ascii="Times New Roman" w:eastAsia="Times New Roman" w:hAnsi="Times New Roman" w:cs="Times New Roman"/>
          <w:color w:val="000000" w:themeColor="text1"/>
          <w:sz w:val="28"/>
          <w:szCs w:val="28"/>
          <w:lang w:val="uk-UA"/>
        </w:rPr>
        <w:t>2411</w:t>
      </w:r>
      <w:r w:rsidR="005A4A69" w:rsidRPr="00757531">
        <w:rPr>
          <w:rFonts w:ascii="Times New Roman" w:eastAsia="Times New Roman" w:hAnsi="Times New Roman" w:cs="Times New Roman"/>
          <w:color w:val="000000" w:themeColor="text1"/>
          <w:sz w:val="28"/>
          <w:szCs w:val="28"/>
          <w:lang w:val="uk-UA"/>
        </w:rPr>
        <w:t>-VIII</w:t>
      </w:r>
      <w:r w:rsidR="005A4A69" w:rsidRPr="005A4A69">
        <w:rPr>
          <w:rFonts w:ascii="Times New Roman" w:eastAsia="Times New Roman" w:hAnsi="Times New Roman" w:cs="Times New Roman"/>
          <w:color w:val="000000" w:themeColor="text1"/>
          <w:sz w:val="28"/>
          <w:szCs w:val="28"/>
          <w:lang w:val="uk-UA"/>
        </w:rPr>
        <w:t xml:space="preserve">, </w:t>
      </w:r>
      <w:r w:rsidR="005A4A69" w:rsidRPr="00757531">
        <w:rPr>
          <w:rFonts w:ascii="Times New Roman" w:eastAsia="Times New Roman" w:hAnsi="Times New Roman" w:cs="Times New Roman"/>
          <w:color w:val="000000" w:themeColor="text1"/>
          <w:sz w:val="28"/>
          <w:szCs w:val="28"/>
          <w:lang w:val="uk-UA"/>
        </w:rPr>
        <w:t xml:space="preserve">від </w:t>
      </w:r>
      <w:r w:rsidR="005A4A69" w:rsidRPr="005A4A69">
        <w:rPr>
          <w:rFonts w:ascii="Times New Roman" w:eastAsia="Times New Roman" w:hAnsi="Times New Roman" w:cs="Times New Roman"/>
          <w:color w:val="000000" w:themeColor="text1"/>
          <w:sz w:val="28"/>
          <w:szCs w:val="28"/>
          <w:lang w:val="uk-UA"/>
        </w:rPr>
        <w:t xml:space="preserve">09 вересня </w:t>
      </w:r>
      <w:r w:rsidR="005A4A69" w:rsidRPr="00757531">
        <w:rPr>
          <w:rFonts w:ascii="Times New Roman" w:eastAsia="Times New Roman" w:hAnsi="Times New Roman" w:cs="Times New Roman"/>
          <w:color w:val="000000" w:themeColor="text1"/>
          <w:sz w:val="28"/>
          <w:szCs w:val="28"/>
          <w:lang w:val="uk-UA"/>
        </w:rPr>
        <w:t xml:space="preserve"> № </w:t>
      </w:r>
      <w:r w:rsidR="005A4A69" w:rsidRPr="005A4A69">
        <w:rPr>
          <w:rFonts w:ascii="Times New Roman" w:eastAsia="Times New Roman" w:hAnsi="Times New Roman" w:cs="Times New Roman"/>
          <w:color w:val="000000" w:themeColor="text1"/>
          <w:sz w:val="28"/>
          <w:szCs w:val="28"/>
          <w:lang w:val="uk-UA"/>
        </w:rPr>
        <w:t>2450</w:t>
      </w:r>
      <w:r w:rsidR="005A4A69" w:rsidRPr="00757531">
        <w:rPr>
          <w:rFonts w:ascii="Times New Roman" w:eastAsia="Times New Roman" w:hAnsi="Times New Roman" w:cs="Times New Roman"/>
          <w:color w:val="000000" w:themeColor="text1"/>
          <w:sz w:val="28"/>
          <w:szCs w:val="28"/>
          <w:lang w:val="uk-UA"/>
        </w:rPr>
        <w:t>-VIII</w:t>
      </w:r>
      <w:r w:rsidR="005A4A69" w:rsidRPr="005A4A69">
        <w:rPr>
          <w:rFonts w:ascii="Times New Roman" w:eastAsia="Times New Roman" w:hAnsi="Times New Roman" w:cs="Times New Roman"/>
          <w:color w:val="000000" w:themeColor="text1"/>
          <w:sz w:val="28"/>
          <w:szCs w:val="28"/>
          <w:lang w:val="uk-UA"/>
        </w:rPr>
        <w:t xml:space="preserve">, </w:t>
      </w:r>
      <w:r w:rsidR="005A4A69" w:rsidRPr="00757531">
        <w:rPr>
          <w:rFonts w:ascii="Times New Roman" w:eastAsia="Times New Roman" w:hAnsi="Times New Roman" w:cs="Times New Roman"/>
          <w:color w:val="000000" w:themeColor="text1"/>
          <w:sz w:val="28"/>
          <w:szCs w:val="28"/>
          <w:lang w:val="uk-UA"/>
        </w:rPr>
        <w:t xml:space="preserve">від </w:t>
      </w:r>
      <w:r w:rsidR="005A4A69" w:rsidRPr="005A4A69">
        <w:rPr>
          <w:rFonts w:ascii="Times New Roman" w:eastAsia="Times New Roman" w:hAnsi="Times New Roman" w:cs="Times New Roman"/>
          <w:color w:val="000000" w:themeColor="text1"/>
          <w:sz w:val="28"/>
          <w:szCs w:val="28"/>
          <w:lang w:val="uk-UA"/>
        </w:rPr>
        <w:t xml:space="preserve">25 жовтня </w:t>
      </w:r>
      <w:r w:rsidR="005A4A69" w:rsidRPr="00757531">
        <w:rPr>
          <w:rFonts w:ascii="Times New Roman" w:eastAsia="Times New Roman" w:hAnsi="Times New Roman" w:cs="Times New Roman"/>
          <w:color w:val="000000" w:themeColor="text1"/>
          <w:sz w:val="28"/>
          <w:szCs w:val="28"/>
          <w:lang w:val="uk-UA"/>
        </w:rPr>
        <w:t xml:space="preserve"> № </w:t>
      </w:r>
      <w:r w:rsidR="005A4A69" w:rsidRPr="005A4A69">
        <w:rPr>
          <w:rFonts w:ascii="Times New Roman" w:eastAsia="Times New Roman" w:hAnsi="Times New Roman" w:cs="Times New Roman"/>
          <w:color w:val="000000" w:themeColor="text1"/>
          <w:sz w:val="28"/>
          <w:szCs w:val="28"/>
          <w:lang w:val="uk-UA"/>
        </w:rPr>
        <w:t xml:space="preserve">2475 </w:t>
      </w:r>
      <w:r w:rsidR="005A4A69" w:rsidRPr="00757531">
        <w:rPr>
          <w:rFonts w:ascii="Times New Roman" w:eastAsia="Times New Roman" w:hAnsi="Times New Roman" w:cs="Times New Roman"/>
          <w:color w:val="000000" w:themeColor="text1"/>
          <w:sz w:val="28"/>
          <w:szCs w:val="28"/>
          <w:lang w:val="uk-UA"/>
        </w:rPr>
        <w:t>-VIII</w:t>
      </w:r>
      <w:r w:rsidR="005A4A69" w:rsidRPr="005A4A69">
        <w:rPr>
          <w:rFonts w:ascii="Times New Roman" w:eastAsia="Times New Roman" w:hAnsi="Times New Roman" w:cs="Times New Roman"/>
          <w:color w:val="000000" w:themeColor="text1"/>
          <w:sz w:val="28"/>
          <w:szCs w:val="28"/>
          <w:lang w:val="uk-UA"/>
        </w:rPr>
        <w:t xml:space="preserve">, </w:t>
      </w:r>
      <w:r w:rsidR="005A4A69" w:rsidRPr="00757531">
        <w:rPr>
          <w:rFonts w:ascii="Times New Roman" w:eastAsia="Times New Roman" w:hAnsi="Times New Roman" w:cs="Times New Roman"/>
          <w:color w:val="000000" w:themeColor="text1"/>
          <w:sz w:val="28"/>
          <w:szCs w:val="28"/>
          <w:lang w:val="uk-UA"/>
        </w:rPr>
        <w:t xml:space="preserve">від </w:t>
      </w:r>
      <w:r w:rsidR="005A4A69" w:rsidRPr="005A4A69">
        <w:rPr>
          <w:rFonts w:ascii="Times New Roman" w:eastAsia="Times New Roman" w:hAnsi="Times New Roman" w:cs="Times New Roman"/>
          <w:color w:val="000000" w:themeColor="text1"/>
          <w:sz w:val="28"/>
          <w:szCs w:val="28"/>
          <w:lang w:val="uk-UA"/>
        </w:rPr>
        <w:t>31 жовтня</w:t>
      </w:r>
      <w:r w:rsidR="005A4A69" w:rsidRPr="00757531">
        <w:rPr>
          <w:rFonts w:ascii="Times New Roman" w:eastAsia="Times New Roman" w:hAnsi="Times New Roman" w:cs="Times New Roman"/>
          <w:color w:val="000000" w:themeColor="text1"/>
          <w:sz w:val="28"/>
          <w:szCs w:val="28"/>
          <w:lang w:val="uk-UA"/>
        </w:rPr>
        <w:t xml:space="preserve"> № </w:t>
      </w:r>
      <w:r w:rsidR="005A4A69" w:rsidRPr="005A4A69">
        <w:rPr>
          <w:rFonts w:ascii="Times New Roman" w:eastAsia="Times New Roman" w:hAnsi="Times New Roman" w:cs="Times New Roman"/>
          <w:color w:val="000000" w:themeColor="text1"/>
          <w:sz w:val="28"/>
          <w:szCs w:val="28"/>
          <w:lang w:val="uk-UA"/>
        </w:rPr>
        <w:t xml:space="preserve">2508 </w:t>
      </w:r>
      <w:r w:rsidR="005A4A69" w:rsidRPr="00757531">
        <w:rPr>
          <w:rFonts w:ascii="Times New Roman" w:eastAsia="Times New Roman" w:hAnsi="Times New Roman" w:cs="Times New Roman"/>
          <w:color w:val="000000" w:themeColor="text1"/>
          <w:sz w:val="28"/>
          <w:szCs w:val="28"/>
          <w:lang w:val="uk-UA"/>
        </w:rPr>
        <w:t>-VIII</w:t>
      </w:r>
      <w:r w:rsidR="005A4A69" w:rsidRPr="005A4A69">
        <w:rPr>
          <w:rFonts w:ascii="Times New Roman" w:eastAsia="Times New Roman" w:hAnsi="Times New Roman" w:cs="Times New Roman"/>
          <w:color w:val="000000" w:themeColor="text1"/>
          <w:sz w:val="28"/>
          <w:szCs w:val="28"/>
          <w:lang w:val="uk-UA"/>
        </w:rPr>
        <w:t xml:space="preserve">, </w:t>
      </w:r>
      <w:r w:rsidR="005A4A69" w:rsidRPr="00757531">
        <w:rPr>
          <w:rFonts w:ascii="Times New Roman" w:eastAsia="Times New Roman" w:hAnsi="Times New Roman" w:cs="Times New Roman"/>
          <w:color w:val="000000" w:themeColor="text1"/>
          <w:sz w:val="28"/>
          <w:szCs w:val="28"/>
          <w:lang w:val="uk-UA"/>
        </w:rPr>
        <w:t xml:space="preserve">від </w:t>
      </w:r>
      <w:r w:rsidR="005A4A69" w:rsidRPr="005A4A69">
        <w:rPr>
          <w:rFonts w:ascii="Times New Roman" w:eastAsia="Times New Roman" w:hAnsi="Times New Roman" w:cs="Times New Roman"/>
          <w:color w:val="000000" w:themeColor="text1"/>
          <w:sz w:val="28"/>
          <w:szCs w:val="28"/>
          <w:lang w:val="uk-UA"/>
        </w:rPr>
        <w:t xml:space="preserve">13 листопада                     </w:t>
      </w:r>
      <w:r w:rsidR="005A4A69" w:rsidRPr="00757531">
        <w:rPr>
          <w:rFonts w:ascii="Times New Roman" w:eastAsia="Times New Roman" w:hAnsi="Times New Roman" w:cs="Times New Roman"/>
          <w:color w:val="000000" w:themeColor="text1"/>
          <w:sz w:val="28"/>
          <w:szCs w:val="28"/>
          <w:lang w:val="uk-UA"/>
        </w:rPr>
        <w:t xml:space="preserve"> №</w:t>
      </w:r>
      <w:r w:rsidR="005A4A69" w:rsidRPr="005A4A69">
        <w:rPr>
          <w:rFonts w:ascii="Times New Roman" w:eastAsia="Times New Roman" w:hAnsi="Times New Roman" w:cs="Times New Roman"/>
          <w:color w:val="000000" w:themeColor="text1"/>
          <w:sz w:val="28"/>
          <w:szCs w:val="28"/>
          <w:lang w:val="uk-UA"/>
        </w:rPr>
        <w:t xml:space="preserve"> 2521-</w:t>
      </w:r>
      <w:r w:rsidR="005A4A69" w:rsidRPr="00757531">
        <w:rPr>
          <w:rFonts w:ascii="Times New Roman" w:eastAsia="Times New Roman" w:hAnsi="Times New Roman" w:cs="Times New Roman"/>
          <w:color w:val="000000" w:themeColor="text1"/>
          <w:sz w:val="28"/>
          <w:szCs w:val="28"/>
          <w:lang w:val="uk-UA"/>
        </w:rPr>
        <w:t>VIII</w:t>
      </w:r>
      <w:r w:rsidR="005A4A69" w:rsidRPr="005A4A69">
        <w:rPr>
          <w:rFonts w:ascii="Times New Roman" w:eastAsia="Times New Roman" w:hAnsi="Times New Roman" w:cs="Times New Roman"/>
          <w:color w:val="000000" w:themeColor="text1"/>
          <w:sz w:val="28"/>
          <w:szCs w:val="28"/>
          <w:lang w:val="uk-UA"/>
        </w:rPr>
        <w:t xml:space="preserve">, </w:t>
      </w:r>
      <w:r w:rsidR="005A4A69" w:rsidRPr="00757531">
        <w:rPr>
          <w:rFonts w:ascii="Times New Roman" w:eastAsia="Times New Roman" w:hAnsi="Times New Roman" w:cs="Times New Roman"/>
          <w:color w:val="000000" w:themeColor="text1"/>
          <w:sz w:val="28"/>
          <w:szCs w:val="28"/>
          <w:lang w:val="uk-UA"/>
        </w:rPr>
        <w:t xml:space="preserve">від </w:t>
      </w:r>
      <w:r w:rsidR="005A4A69" w:rsidRPr="005A4A69">
        <w:rPr>
          <w:rFonts w:ascii="Times New Roman" w:eastAsia="Times New Roman" w:hAnsi="Times New Roman" w:cs="Times New Roman"/>
          <w:color w:val="000000" w:themeColor="text1"/>
          <w:sz w:val="28"/>
          <w:szCs w:val="28"/>
          <w:lang w:val="uk-UA"/>
        </w:rPr>
        <w:t>04 грудня</w:t>
      </w:r>
      <w:r w:rsidR="005A4A69" w:rsidRPr="00757531">
        <w:rPr>
          <w:rFonts w:ascii="Times New Roman" w:eastAsia="Times New Roman" w:hAnsi="Times New Roman" w:cs="Times New Roman"/>
          <w:color w:val="000000" w:themeColor="text1"/>
          <w:sz w:val="28"/>
          <w:szCs w:val="28"/>
          <w:lang w:val="uk-UA"/>
        </w:rPr>
        <w:t xml:space="preserve"> № </w:t>
      </w:r>
      <w:r w:rsidR="005A4A69" w:rsidRPr="005A4A69">
        <w:rPr>
          <w:rFonts w:ascii="Times New Roman" w:eastAsia="Times New Roman" w:hAnsi="Times New Roman" w:cs="Times New Roman"/>
          <w:color w:val="000000" w:themeColor="text1"/>
          <w:sz w:val="28"/>
          <w:szCs w:val="28"/>
          <w:lang w:val="uk-UA"/>
        </w:rPr>
        <w:t>2645</w:t>
      </w:r>
      <w:r w:rsidR="005A4A69" w:rsidRPr="00757531">
        <w:rPr>
          <w:rFonts w:ascii="Times New Roman" w:eastAsia="Times New Roman" w:hAnsi="Times New Roman" w:cs="Times New Roman"/>
          <w:color w:val="000000" w:themeColor="text1"/>
          <w:sz w:val="28"/>
          <w:szCs w:val="28"/>
          <w:lang w:val="uk-UA"/>
        </w:rPr>
        <w:t>-VIII</w:t>
      </w:r>
      <w:r w:rsidR="005A4A69" w:rsidRPr="005A4A69">
        <w:rPr>
          <w:rFonts w:ascii="Times New Roman" w:eastAsia="Times New Roman" w:hAnsi="Times New Roman" w:cs="Times New Roman"/>
          <w:color w:val="000000" w:themeColor="text1"/>
          <w:sz w:val="28"/>
          <w:szCs w:val="28"/>
          <w:lang w:val="uk-UA"/>
        </w:rPr>
        <w:t xml:space="preserve">, </w:t>
      </w:r>
      <w:r w:rsidR="005A4A69" w:rsidRPr="00757531">
        <w:rPr>
          <w:rFonts w:ascii="Times New Roman" w:eastAsia="Times New Roman" w:hAnsi="Times New Roman" w:cs="Times New Roman"/>
          <w:color w:val="000000" w:themeColor="text1"/>
          <w:sz w:val="28"/>
          <w:szCs w:val="28"/>
          <w:lang w:val="uk-UA"/>
        </w:rPr>
        <w:t xml:space="preserve">від </w:t>
      </w:r>
      <w:r w:rsidR="005A4A69" w:rsidRPr="005A4A69">
        <w:rPr>
          <w:rFonts w:ascii="Times New Roman" w:eastAsia="Times New Roman" w:hAnsi="Times New Roman" w:cs="Times New Roman"/>
          <w:color w:val="000000" w:themeColor="text1"/>
          <w:sz w:val="28"/>
          <w:szCs w:val="28"/>
          <w:lang w:val="uk-UA"/>
        </w:rPr>
        <w:t>20 грудня</w:t>
      </w:r>
      <w:r w:rsidR="005A4A69" w:rsidRPr="00757531">
        <w:rPr>
          <w:rFonts w:ascii="Times New Roman" w:eastAsia="Times New Roman" w:hAnsi="Times New Roman" w:cs="Times New Roman"/>
          <w:color w:val="000000" w:themeColor="text1"/>
          <w:sz w:val="28"/>
          <w:szCs w:val="28"/>
          <w:lang w:val="uk-UA"/>
        </w:rPr>
        <w:t xml:space="preserve"> № </w:t>
      </w:r>
      <w:r w:rsidR="005A4A69" w:rsidRPr="005A4A69">
        <w:rPr>
          <w:rFonts w:ascii="Times New Roman" w:eastAsia="Times New Roman" w:hAnsi="Times New Roman" w:cs="Times New Roman"/>
          <w:color w:val="000000" w:themeColor="text1"/>
          <w:sz w:val="28"/>
          <w:szCs w:val="28"/>
          <w:lang w:val="uk-UA"/>
        </w:rPr>
        <w:t>2651</w:t>
      </w:r>
      <w:r w:rsidR="005A4A69" w:rsidRPr="00757531">
        <w:rPr>
          <w:rFonts w:ascii="Times New Roman" w:eastAsia="Times New Roman" w:hAnsi="Times New Roman" w:cs="Times New Roman"/>
          <w:color w:val="000000" w:themeColor="text1"/>
          <w:sz w:val="28"/>
          <w:szCs w:val="28"/>
          <w:lang w:val="uk-UA"/>
        </w:rPr>
        <w:t>-VIII</w:t>
      </w:r>
      <w:r w:rsidR="005A4A69" w:rsidRPr="005A4A69">
        <w:rPr>
          <w:rFonts w:ascii="Times New Roman" w:eastAsia="Times New Roman" w:hAnsi="Times New Roman" w:cs="Times New Roman"/>
          <w:color w:val="000000" w:themeColor="text1"/>
          <w:sz w:val="28"/>
          <w:szCs w:val="28"/>
          <w:lang w:val="uk-UA"/>
        </w:rPr>
        <w:t xml:space="preserve">, від 24 грудня № 2693 - </w:t>
      </w:r>
      <w:r w:rsidR="005A4A69" w:rsidRPr="00757531">
        <w:rPr>
          <w:rFonts w:ascii="Times New Roman" w:eastAsia="Times New Roman" w:hAnsi="Times New Roman" w:cs="Times New Roman"/>
          <w:color w:val="000000" w:themeColor="text1"/>
          <w:sz w:val="28"/>
          <w:szCs w:val="28"/>
          <w:lang w:val="uk-UA"/>
        </w:rPr>
        <w:t>VIII</w:t>
      </w:r>
      <w:r w:rsidR="005A4A69" w:rsidRPr="005A4A69">
        <w:rPr>
          <w:rFonts w:ascii="Times New Roman" w:eastAsia="Times New Roman" w:hAnsi="Times New Roman" w:cs="Times New Roman"/>
          <w:color w:val="000000" w:themeColor="text1"/>
          <w:sz w:val="28"/>
          <w:szCs w:val="28"/>
          <w:lang w:val="uk-UA"/>
        </w:rPr>
        <w:t xml:space="preserve">, </w:t>
      </w:r>
      <w:r w:rsidR="005A4A69" w:rsidRPr="00757531">
        <w:rPr>
          <w:rFonts w:ascii="Times New Roman" w:eastAsia="Times New Roman" w:hAnsi="Times New Roman" w:cs="Times New Roman"/>
          <w:color w:val="000000" w:themeColor="text1"/>
          <w:sz w:val="28"/>
          <w:szCs w:val="28"/>
          <w:lang w:val="uk-UA"/>
        </w:rPr>
        <w:t xml:space="preserve">від </w:t>
      </w:r>
      <w:r w:rsidR="005A4A69" w:rsidRPr="005A4A69">
        <w:rPr>
          <w:rFonts w:ascii="Times New Roman" w:eastAsia="Times New Roman" w:hAnsi="Times New Roman" w:cs="Times New Roman"/>
          <w:color w:val="000000" w:themeColor="text1"/>
          <w:sz w:val="28"/>
          <w:szCs w:val="28"/>
          <w:lang w:val="uk-UA"/>
        </w:rPr>
        <w:t xml:space="preserve">27 грудня </w:t>
      </w:r>
      <w:r w:rsidR="005A4A69" w:rsidRPr="00757531">
        <w:rPr>
          <w:rFonts w:ascii="Times New Roman" w:eastAsia="Times New Roman" w:hAnsi="Times New Roman" w:cs="Times New Roman"/>
          <w:color w:val="000000" w:themeColor="text1"/>
          <w:sz w:val="28"/>
          <w:szCs w:val="28"/>
          <w:lang w:val="uk-UA"/>
        </w:rPr>
        <w:t xml:space="preserve"> № </w:t>
      </w:r>
      <w:r w:rsidR="005A4A69" w:rsidRPr="005A4A69">
        <w:rPr>
          <w:rFonts w:ascii="Times New Roman" w:eastAsia="Times New Roman" w:hAnsi="Times New Roman" w:cs="Times New Roman"/>
          <w:color w:val="000000" w:themeColor="text1"/>
          <w:sz w:val="28"/>
          <w:szCs w:val="28"/>
          <w:lang w:val="uk-UA"/>
        </w:rPr>
        <w:t>2726</w:t>
      </w:r>
      <w:r w:rsidR="005A4A69" w:rsidRPr="00757531">
        <w:rPr>
          <w:rFonts w:ascii="Times New Roman" w:eastAsia="Times New Roman" w:hAnsi="Times New Roman" w:cs="Times New Roman"/>
          <w:color w:val="000000" w:themeColor="text1"/>
          <w:sz w:val="28"/>
          <w:szCs w:val="28"/>
          <w:lang w:val="uk-UA"/>
        </w:rPr>
        <w:t>-VIII</w:t>
      </w:r>
      <w:r w:rsidR="005A4A69" w:rsidRPr="005A4A69">
        <w:rPr>
          <w:rFonts w:ascii="Times New Roman" w:eastAsia="Times New Roman" w:hAnsi="Times New Roman" w:cs="Times New Roman"/>
          <w:color w:val="000000" w:themeColor="text1"/>
          <w:sz w:val="28"/>
          <w:szCs w:val="28"/>
          <w:lang w:val="uk-UA"/>
        </w:rPr>
        <w:t>.</w:t>
      </w:r>
    </w:p>
    <w:p w14:paraId="48FF8BF4" w14:textId="1A124F1E" w:rsidR="00254D94" w:rsidRPr="0044434E" w:rsidRDefault="00254D94" w:rsidP="005A4A69">
      <w:pPr>
        <w:widowControl w:val="0"/>
        <w:spacing w:after="0" w:line="240" w:lineRule="auto"/>
        <w:ind w:right="111" w:firstLine="567"/>
        <w:jc w:val="both"/>
        <w:rPr>
          <w:rFonts w:ascii="Times New Roman" w:eastAsia="Microsoft Sans Serif" w:hAnsi="Times New Roman" w:cs="Times New Roman"/>
          <w:bCs/>
          <w:sz w:val="28"/>
          <w:szCs w:val="28"/>
          <w:lang w:val="uk-UA" w:eastAsia="uk-UA" w:bidi="uk-UA"/>
        </w:rPr>
      </w:pPr>
      <w:r w:rsidRPr="0044434E">
        <w:rPr>
          <w:rFonts w:ascii="Times New Roman" w:eastAsia="Microsoft Sans Serif" w:hAnsi="Times New Roman" w:cs="Times New Roman"/>
          <w:bCs/>
          <w:sz w:val="28"/>
          <w:szCs w:val="28"/>
          <w:lang w:val="uk-UA" w:eastAsia="uk-UA" w:bidi="uk-UA"/>
        </w:rPr>
        <w:t>Відп</w:t>
      </w:r>
      <w:r w:rsidR="00447E07" w:rsidRPr="0044434E">
        <w:rPr>
          <w:rFonts w:ascii="Times New Roman" w:eastAsia="Microsoft Sans Serif" w:hAnsi="Times New Roman" w:cs="Times New Roman"/>
          <w:bCs/>
          <w:sz w:val="28"/>
          <w:szCs w:val="28"/>
          <w:lang w:val="uk-UA" w:eastAsia="uk-UA" w:bidi="uk-UA"/>
        </w:rPr>
        <w:t xml:space="preserve">овідальний виконавець Програми: </w:t>
      </w:r>
      <w:r w:rsidRPr="0044434E">
        <w:rPr>
          <w:rFonts w:ascii="Times New Roman" w:eastAsia="Microsoft Sans Serif" w:hAnsi="Times New Roman" w:cs="Times New Roman"/>
          <w:bCs/>
          <w:sz w:val="28"/>
          <w:szCs w:val="28"/>
          <w:lang w:val="uk-UA" w:eastAsia="uk-UA" w:bidi="uk-UA"/>
        </w:rPr>
        <w:t xml:space="preserve">Управління освіти Фонтанської сільської ради </w:t>
      </w:r>
    </w:p>
    <w:p w14:paraId="0EA8E36A" w14:textId="77777777" w:rsidR="002B4600" w:rsidRPr="0044434E" w:rsidRDefault="00447E07" w:rsidP="002B4600">
      <w:pPr>
        <w:widowControl w:val="0"/>
        <w:tabs>
          <w:tab w:val="left" w:leader="underscore" w:pos="6914"/>
        </w:tabs>
        <w:spacing w:after="0" w:line="240" w:lineRule="auto"/>
        <w:ind w:left="-567" w:firstLine="851"/>
        <w:contextualSpacing/>
        <w:jc w:val="both"/>
        <w:rPr>
          <w:rFonts w:ascii="Times New Roman" w:eastAsia="Microsoft Sans Serif" w:hAnsi="Times New Roman" w:cs="Times New Roman"/>
          <w:sz w:val="28"/>
          <w:szCs w:val="28"/>
          <w:lang w:val="uk-UA" w:eastAsia="uk-UA" w:bidi="uk-UA"/>
        </w:rPr>
      </w:pPr>
      <w:r w:rsidRPr="0044434E">
        <w:rPr>
          <w:rFonts w:ascii="Times New Roman" w:eastAsia="Microsoft Sans Serif" w:hAnsi="Times New Roman" w:cs="Times New Roman"/>
          <w:sz w:val="28"/>
          <w:szCs w:val="28"/>
          <w:lang w:val="uk-UA" w:eastAsia="uk-UA" w:bidi="uk-UA"/>
        </w:rPr>
        <w:t xml:space="preserve">    </w:t>
      </w:r>
      <w:r w:rsidR="002B4600" w:rsidRPr="0044434E">
        <w:rPr>
          <w:rFonts w:ascii="Times New Roman" w:eastAsia="Microsoft Sans Serif" w:hAnsi="Times New Roman" w:cs="Times New Roman"/>
          <w:sz w:val="28"/>
          <w:szCs w:val="28"/>
          <w:lang w:val="uk-UA" w:eastAsia="uk-UA" w:bidi="uk-UA"/>
        </w:rPr>
        <w:t>Співвиконавець: Управління капітального будівництва Фонтанської сільської ради  Одеського району Одеської області</w:t>
      </w:r>
    </w:p>
    <w:p w14:paraId="00290FD6" w14:textId="77777777" w:rsidR="00254D94" w:rsidRPr="0044434E" w:rsidRDefault="00254D94" w:rsidP="00254D94">
      <w:pPr>
        <w:widowControl w:val="0"/>
        <w:tabs>
          <w:tab w:val="left" w:leader="underscore" w:pos="6914"/>
        </w:tabs>
        <w:spacing w:after="296" w:line="322" w:lineRule="exact"/>
        <w:ind w:firstLine="567"/>
        <w:jc w:val="both"/>
        <w:rPr>
          <w:rFonts w:ascii="Times New Roman" w:eastAsia="Microsoft Sans Serif" w:hAnsi="Times New Roman" w:cs="Times New Roman"/>
          <w:bCs/>
          <w:sz w:val="28"/>
          <w:szCs w:val="28"/>
          <w:lang w:val="uk-UA" w:eastAsia="uk-UA" w:bidi="uk-UA"/>
        </w:rPr>
      </w:pPr>
      <w:r w:rsidRPr="0044434E">
        <w:rPr>
          <w:rFonts w:ascii="Times New Roman" w:eastAsia="Microsoft Sans Serif" w:hAnsi="Times New Roman" w:cs="Times New Roman"/>
          <w:bCs/>
          <w:sz w:val="28"/>
          <w:szCs w:val="28"/>
          <w:lang w:val="uk-UA" w:eastAsia="uk-UA" w:bidi="uk-UA"/>
        </w:rPr>
        <w:t>Термін реалізації Програми</w:t>
      </w:r>
      <w:r w:rsidR="00447E07" w:rsidRPr="0044434E">
        <w:rPr>
          <w:rFonts w:ascii="Times New Roman" w:eastAsia="Microsoft Sans Serif" w:hAnsi="Times New Roman" w:cs="Times New Roman"/>
          <w:bCs/>
          <w:sz w:val="28"/>
          <w:szCs w:val="28"/>
          <w:lang w:val="uk-UA" w:eastAsia="uk-UA" w:bidi="uk-UA"/>
        </w:rPr>
        <w:t>:</w:t>
      </w:r>
      <w:r w:rsidRPr="0044434E">
        <w:rPr>
          <w:rFonts w:ascii="Times New Roman" w:eastAsia="Microsoft Sans Serif" w:hAnsi="Times New Roman" w:cs="Times New Roman"/>
          <w:bCs/>
          <w:sz w:val="28"/>
          <w:szCs w:val="28"/>
          <w:lang w:val="uk-UA" w:eastAsia="uk-UA" w:bidi="uk-UA"/>
        </w:rPr>
        <w:t xml:space="preserve"> 2022 – 2024 роки</w:t>
      </w:r>
    </w:p>
    <w:p w14:paraId="42512C4E" w14:textId="77777777" w:rsidR="006C574A" w:rsidRPr="00343439" w:rsidRDefault="00F367D0" w:rsidP="00F367D0">
      <w:pPr>
        <w:widowControl w:val="0"/>
        <w:tabs>
          <w:tab w:val="left" w:leader="underscore" w:pos="6914"/>
        </w:tabs>
        <w:spacing w:after="296" w:line="322" w:lineRule="exact"/>
        <w:ind w:firstLine="567"/>
        <w:jc w:val="both"/>
        <w:rPr>
          <w:rFonts w:ascii="Times New Roman" w:eastAsia="Microsoft Sans Serif" w:hAnsi="Times New Roman" w:cs="Times New Roman"/>
          <w:b/>
          <w:bCs/>
          <w:sz w:val="28"/>
          <w:szCs w:val="28"/>
          <w:lang w:val="uk-UA" w:eastAsia="uk-UA" w:bidi="uk-UA"/>
        </w:rPr>
      </w:pPr>
      <w:r w:rsidRPr="00343439">
        <w:rPr>
          <w:rFonts w:ascii="Times New Roman" w:eastAsia="Microsoft Sans Serif" w:hAnsi="Times New Roman" w:cs="Times New Roman"/>
          <w:bCs/>
          <w:sz w:val="28"/>
          <w:szCs w:val="28"/>
          <w:lang w:val="uk-UA" w:eastAsia="uk-UA" w:bidi="uk-UA"/>
        </w:rPr>
        <w:t>1.</w:t>
      </w:r>
      <w:r w:rsidR="006C574A" w:rsidRPr="00343439">
        <w:rPr>
          <w:rFonts w:ascii="Times New Roman" w:eastAsia="Microsoft Sans Serif" w:hAnsi="Times New Roman" w:cs="Times New Roman"/>
          <w:b/>
          <w:bCs/>
          <w:sz w:val="28"/>
          <w:szCs w:val="28"/>
          <w:lang w:val="uk-UA" w:eastAsia="uk-UA" w:bidi="uk-UA"/>
        </w:rPr>
        <w:t>Виконання заходів Програми</w:t>
      </w:r>
    </w:p>
    <w:tbl>
      <w:tblPr>
        <w:tblW w:w="15677" w:type="dxa"/>
        <w:tblInd w:w="113" w:type="dxa"/>
        <w:tblLayout w:type="fixed"/>
        <w:tblLook w:val="04A0" w:firstRow="1" w:lastRow="0" w:firstColumn="1" w:lastColumn="0" w:noHBand="0" w:noVBand="1"/>
      </w:tblPr>
      <w:tblGrid>
        <w:gridCol w:w="562"/>
        <w:gridCol w:w="2333"/>
        <w:gridCol w:w="2345"/>
        <w:gridCol w:w="937"/>
        <w:gridCol w:w="1615"/>
        <w:gridCol w:w="54"/>
        <w:gridCol w:w="796"/>
        <w:gridCol w:w="59"/>
        <w:gridCol w:w="874"/>
        <w:gridCol w:w="51"/>
        <w:gridCol w:w="886"/>
        <w:gridCol w:w="51"/>
        <w:gridCol w:w="5059"/>
        <w:gridCol w:w="40"/>
        <w:gridCol w:w="15"/>
      </w:tblGrid>
      <w:tr w:rsidR="00FC74E9" w:rsidRPr="00FC74E9" w14:paraId="1392FCFE" w14:textId="77777777" w:rsidTr="00FC74E9">
        <w:trPr>
          <w:gridAfter w:val="2"/>
          <w:wAfter w:w="55" w:type="dxa"/>
          <w:trHeight w:val="225"/>
        </w:trPr>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C966BD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w:t>
            </w:r>
          </w:p>
        </w:tc>
        <w:tc>
          <w:tcPr>
            <w:tcW w:w="233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1B5060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Пріоритетні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завдання</w:t>
            </w:r>
            <w:proofErr w:type="spellEnd"/>
          </w:p>
        </w:tc>
        <w:tc>
          <w:tcPr>
            <w:tcW w:w="23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8B5275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Зміст</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заходів</w:t>
            </w:r>
            <w:proofErr w:type="spellEnd"/>
          </w:p>
        </w:tc>
        <w:tc>
          <w:tcPr>
            <w:tcW w:w="93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8B3048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Термін</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виконання</w:t>
            </w:r>
            <w:proofErr w:type="spellEnd"/>
          </w:p>
        </w:tc>
        <w:tc>
          <w:tcPr>
            <w:tcW w:w="161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6C28E2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Виконавці</w:t>
            </w:r>
            <w:proofErr w:type="spellEnd"/>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0D474D1"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Річний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обсяг</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фінансування</w:t>
            </w:r>
            <w:proofErr w:type="spellEnd"/>
            <w:r w:rsidRPr="00FC74E9">
              <w:rPr>
                <w:rFonts w:ascii="Times New Roman" w:eastAsia="Times New Roman" w:hAnsi="Times New Roman" w:cs="Times New Roman"/>
                <w:sz w:val="16"/>
                <w:szCs w:val="16"/>
              </w:rPr>
              <w:t>,</w:t>
            </w:r>
          </w:p>
        </w:tc>
        <w:tc>
          <w:tcPr>
            <w:tcW w:w="933"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192390F"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Фактично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профінансовано</w:t>
            </w:r>
            <w:proofErr w:type="spellEnd"/>
          </w:p>
        </w:tc>
        <w:tc>
          <w:tcPr>
            <w:tcW w:w="93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1A3EB1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Відсоток</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виконання</w:t>
            </w:r>
            <w:proofErr w:type="spellEnd"/>
          </w:p>
        </w:tc>
        <w:tc>
          <w:tcPr>
            <w:tcW w:w="511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87D8CE5"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Інформація</w:t>
            </w:r>
            <w:proofErr w:type="spellEnd"/>
            <w:r w:rsidRPr="00FC74E9">
              <w:rPr>
                <w:rFonts w:ascii="Times New Roman" w:eastAsia="Times New Roman" w:hAnsi="Times New Roman" w:cs="Times New Roman"/>
                <w:sz w:val="16"/>
                <w:szCs w:val="16"/>
              </w:rPr>
              <w:t xml:space="preserve"> про </w:t>
            </w:r>
            <w:proofErr w:type="spellStart"/>
            <w:r w:rsidRPr="00FC74E9">
              <w:rPr>
                <w:rFonts w:ascii="Times New Roman" w:eastAsia="Times New Roman" w:hAnsi="Times New Roman" w:cs="Times New Roman"/>
                <w:sz w:val="16"/>
                <w:szCs w:val="16"/>
              </w:rPr>
              <w:t>виконання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або</w:t>
            </w:r>
            <w:proofErr w:type="spellEnd"/>
            <w:r w:rsidRPr="00FC74E9">
              <w:rPr>
                <w:rFonts w:ascii="Times New Roman" w:eastAsia="Times New Roman" w:hAnsi="Times New Roman" w:cs="Times New Roman"/>
                <w:sz w:val="16"/>
                <w:szCs w:val="16"/>
              </w:rPr>
              <w:t xml:space="preserve"> причини </w:t>
            </w:r>
            <w:proofErr w:type="spellStart"/>
            <w:r w:rsidRPr="00FC74E9">
              <w:rPr>
                <w:rFonts w:ascii="Times New Roman" w:eastAsia="Times New Roman" w:hAnsi="Times New Roman" w:cs="Times New Roman"/>
                <w:sz w:val="16"/>
                <w:szCs w:val="16"/>
              </w:rPr>
              <w:t>невиконання</w:t>
            </w:r>
            <w:proofErr w:type="spellEnd"/>
            <w:r w:rsidRPr="00FC74E9">
              <w:rPr>
                <w:rFonts w:ascii="Times New Roman" w:eastAsia="Times New Roman" w:hAnsi="Times New Roman" w:cs="Times New Roman"/>
                <w:sz w:val="16"/>
                <w:szCs w:val="16"/>
              </w:rPr>
              <w:t xml:space="preserve"> заходу</w:t>
            </w:r>
          </w:p>
        </w:tc>
      </w:tr>
      <w:tr w:rsidR="00FC74E9" w:rsidRPr="00FC74E9" w14:paraId="5A5AD5A3" w14:textId="77777777" w:rsidTr="00FC74E9">
        <w:trPr>
          <w:gridAfter w:val="2"/>
          <w:wAfter w:w="55" w:type="dxa"/>
          <w:trHeight w:val="225"/>
        </w:trPr>
        <w:tc>
          <w:tcPr>
            <w:tcW w:w="562" w:type="dxa"/>
            <w:tcBorders>
              <w:top w:val="nil"/>
              <w:left w:val="single" w:sz="4" w:space="0" w:color="auto"/>
              <w:bottom w:val="single" w:sz="4" w:space="0" w:color="auto"/>
              <w:right w:val="single" w:sz="4" w:space="0" w:color="auto"/>
            </w:tcBorders>
            <w:shd w:val="clear" w:color="000000" w:fill="FFFFFF"/>
            <w:vAlign w:val="center"/>
            <w:hideMark/>
          </w:tcPr>
          <w:p w14:paraId="090060E9"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з/п</w:t>
            </w:r>
          </w:p>
        </w:tc>
        <w:tc>
          <w:tcPr>
            <w:tcW w:w="2333" w:type="dxa"/>
            <w:vMerge/>
            <w:tcBorders>
              <w:top w:val="single" w:sz="4" w:space="0" w:color="auto"/>
              <w:left w:val="single" w:sz="4" w:space="0" w:color="auto"/>
              <w:bottom w:val="single" w:sz="4" w:space="0" w:color="auto"/>
              <w:right w:val="single" w:sz="4" w:space="0" w:color="auto"/>
            </w:tcBorders>
            <w:vAlign w:val="center"/>
            <w:hideMark/>
          </w:tcPr>
          <w:p w14:paraId="6E928CCE"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vMerge/>
            <w:tcBorders>
              <w:top w:val="single" w:sz="4" w:space="0" w:color="auto"/>
              <w:left w:val="single" w:sz="4" w:space="0" w:color="auto"/>
              <w:bottom w:val="single" w:sz="4" w:space="0" w:color="auto"/>
              <w:right w:val="single" w:sz="4" w:space="0" w:color="auto"/>
            </w:tcBorders>
            <w:vAlign w:val="center"/>
            <w:hideMark/>
          </w:tcPr>
          <w:p w14:paraId="0730A397"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937" w:type="dxa"/>
            <w:vMerge/>
            <w:tcBorders>
              <w:top w:val="single" w:sz="4" w:space="0" w:color="auto"/>
              <w:left w:val="single" w:sz="4" w:space="0" w:color="auto"/>
              <w:bottom w:val="single" w:sz="4" w:space="0" w:color="auto"/>
              <w:right w:val="single" w:sz="4" w:space="0" w:color="auto"/>
            </w:tcBorders>
            <w:vAlign w:val="center"/>
            <w:hideMark/>
          </w:tcPr>
          <w:p w14:paraId="700088EE"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1615" w:type="dxa"/>
            <w:vMerge/>
            <w:tcBorders>
              <w:top w:val="single" w:sz="4" w:space="0" w:color="auto"/>
              <w:left w:val="single" w:sz="4" w:space="0" w:color="auto"/>
              <w:bottom w:val="single" w:sz="4" w:space="0" w:color="auto"/>
              <w:right w:val="single" w:sz="4" w:space="0" w:color="auto"/>
            </w:tcBorders>
            <w:vAlign w:val="center"/>
            <w:hideMark/>
          </w:tcPr>
          <w:p w14:paraId="5F9211B0"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14:paraId="01BD7744"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933" w:type="dxa"/>
            <w:gridSpan w:val="2"/>
            <w:vMerge/>
            <w:tcBorders>
              <w:top w:val="single" w:sz="4" w:space="0" w:color="auto"/>
              <w:left w:val="single" w:sz="4" w:space="0" w:color="auto"/>
              <w:bottom w:val="single" w:sz="4" w:space="0" w:color="auto"/>
              <w:right w:val="single" w:sz="4" w:space="0" w:color="auto"/>
            </w:tcBorders>
            <w:vAlign w:val="center"/>
            <w:hideMark/>
          </w:tcPr>
          <w:p w14:paraId="5C951583"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937" w:type="dxa"/>
            <w:gridSpan w:val="2"/>
            <w:vMerge/>
            <w:tcBorders>
              <w:top w:val="single" w:sz="4" w:space="0" w:color="auto"/>
              <w:left w:val="single" w:sz="4" w:space="0" w:color="auto"/>
              <w:bottom w:val="single" w:sz="4" w:space="0" w:color="auto"/>
              <w:right w:val="single" w:sz="4" w:space="0" w:color="auto"/>
            </w:tcBorders>
            <w:vAlign w:val="center"/>
            <w:hideMark/>
          </w:tcPr>
          <w:p w14:paraId="5E672A11"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5110" w:type="dxa"/>
            <w:gridSpan w:val="2"/>
            <w:vMerge/>
            <w:tcBorders>
              <w:top w:val="single" w:sz="4" w:space="0" w:color="auto"/>
              <w:left w:val="single" w:sz="4" w:space="0" w:color="auto"/>
              <w:bottom w:val="single" w:sz="4" w:space="0" w:color="auto"/>
              <w:right w:val="single" w:sz="4" w:space="0" w:color="auto"/>
            </w:tcBorders>
            <w:vAlign w:val="center"/>
            <w:hideMark/>
          </w:tcPr>
          <w:p w14:paraId="36C5B919" w14:textId="77777777" w:rsidR="00FC74E9" w:rsidRPr="00FC74E9" w:rsidRDefault="00FC74E9" w:rsidP="00FC74E9">
            <w:pPr>
              <w:spacing w:after="0" w:line="240" w:lineRule="auto"/>
              <w:rPr>
                <w:rFonts w:ascii="Times New Roman" w:eastAsia="Times New Roman" w:hAnsi="Times New Roman" w:cs="Times New Roman"/>
                <w:sz w:val="16"/>
                <w:szCs w:val="16"/>
              </w:rPr>
            </w:pPr>
          </w:p>
        </w:tc>
      </w:tr>
      <w:tr w:rsidR="00FC74E9" w:rsidRPr="00FC74E9" w14:paraId="6E9011E8" w14:textId="77777777" w:rsidTr="00FC74E9">
        <w:trPr>
          <w:trHeight w:val="225"/>
        </w:trPr>
        <w:tc>
          <w:tcPr>
            <w:tcW w:w="15677" w:type="dxa"/>
            <w:gridSpan w:val="15"/>
            <w:tcBorders>
              <w:top w:val="single" w:sz="4" w:space="0" w:color="auto"/>
              <w:left w:val="single" w:sz="4" w:space="0" w:color="auto"/>
              <w:bottom w:val="single" w:sz="4" w:space="0" w:color="auto"/>
              <w:right w:val="single" w:sz="4" w:space="0" w:color="auto"/>
            </w:tcBorders>
            <w:shd w:val="clear" w:color="000000" w:fill="DDEBF7"/>
            <w:vAlign w:val="center"/>
            <w:hideMark/>
          </w:tcPr>
          <w:p w14:paraId="69C2BB15" w14:textId="77777777" w:rsidR="00FC74E9" w:rsidRPr="00FC74E9" w:rsidRDefault="00FC74E9" w:rsidP="00FC74E9">
            <w:pPr>
              <w:spacing w:after="0" w:line="240" w:lineRule="auto"/>
              <w:jc w:val="center"/>
              <w:rPr>
                <w:rFonts w:ascii="Times New Roman" w:eastAsia="Times New Roman" w:hAnsi="Times New Roman" w:cs="Times New Roman"/>
                <w:b/>
                <w:bCs/>
                <w:sz w:val="16"/>
                <w:szCs w:val="16"/>
              </w:rPr>
            </w:pPr>
            <w:bookmarkStart w:id="4" w:name="RANGE!B9"/>
            <w:r w:rsidRPr="00FC74E9">
              <w:rPr>
                <w:rFonts w:ascii="Times New Roman" w:eastAsia="Times New Roman" w:hAnsi="Times New Roman" w:cs="Times New Roman"/>
                <w:b/>
                <w:bCs/>
                <w:sz w:val="16"/>
                <w:szCs w:val="16"/>
              </w:rPr>
              <w:t>1. Проєкт «</w:t>
            </w:r>
            <w:proofErr w:type="spellStart"/>
            <w:r w:rsidRPr="00FC74E9">
              <w:rPr>
                <w:rFonts w:ascii="Times New Roman" w:eastAsia="Times New Roman" w:hAnsi="Times New Roman" w:cs="Times New Roman"/>
                <w:b/>
                <w:bCs/>
                <w:sz w:val="16"/>
                <w:szCs w:val="16"/>
              </w:rPr>
              <w:t>Індекс</w:t>
            </w:r>
            <w:proofErr w:type="spellEnd"/>
            <w:r w:rsidRPr="00FC74E9">
              <w:rPr>
                <w:rFonts w:ascii="Times New Roman" w:eastAsia="Times New Roman" w:hAnsi="Times New Roman" w:cs="Times New Roman"/>
                <w:b/>
                <w:bCs/>
                <w:sz w:val="16"/>
                <w:szCs w:val="16"/>
              </w:rPr>
              <w:t xml:space="preserve"> </w:t>
            </w:r>
            <w:proofErr w:type="spellStart"/>
            <w:r w:rsidRPr="00FC74E9">
              <w:rPr>
                <w:rFonts w:ascii="Times New Roman" w:eastAsia="Times New Roman" w:hAnsi="Times New Roman" w:cs="Times New Roman"/>
                <w:b/>
                <w:bCs/>
                <w:sz w:val="16"/>
                <w:szCs w:val="16"/>
              </w:rPr>
              <w:t>якості</w:t>
            </w:r>
            <w:proofErr w:type="spellEnd"/>
            <w:r w:rsidRPr="00FC74E9">
              <w:rPr>
                <w:rFonts w:ascii="Times New Roman" w:eastAsia="Times New Roman" w:hAnsi="Times New Roman" w:cs="Times New Roman"/>
                <w:b/>
                <w:bCs/>
                <w:sz w:val="16"/>
                <w:szCs w:val="16"/>
              </w:rPr>
              <w:t xml:space="preserve"> </w:t>
            </w:r>
            <w:proofErr w:type="spellStart"/>
            <w:r w:rsidRPr="00FC74E9">
              <w:rPr>
                <w:rFonts w:ascii="Times New Roman" w:eastAsia="Times New Roman" w:hAnsi="Times New Roman" w:cs="Times New Roman"/>
                <w:b/>
                <w:bCs/>
                <w:sz w:val="16"/>
                <w:szCs w:val="16"/>
              </w:rPr>
              <w:t>дошкільної</w:t>
            </w:r>
            <w:proofErr w:type="spellEnd"/>
            <w:r w:rsidRPr="00FC74E9">
              <w:rPr>
                <w:rFonts w:ascii="Times New Roman" w:eastAsia="Times New Roman" w:hAnsi="Times New Roman" w:cs="Times New Roman"/>
                <w:b/>
                <w:bCs/>
                <w:sz w:val="16"/>
                <w:szCs w:val="16"/>
              </w:rPr>
              <w:t xml:space="preserve"> </w:t>
            </w:r>
            <w:proofErr w:type="spellStart"/>
            <w:r w:rsidRPr="00FC74E9">
              <w:rPr>
                <w:rFonts w:ascii="Times New Roman" w:eastAsia="Times New Roman" w:hAnsi="Times New Roman" w:cs="Times New Roman"/>
                <w:b/>
                <w:bCs/>
                <w:sz w:val="16"/>
                <w:szCs w:val="16"/>
              </w:rPr>
              <w:t>освіти</w:t>
            </w:r>
            <w:proofErr w:type="spellEnd"/>
            <w:r w:rsidRPr="00FC74E9">
              <w:rPr>
                <w:rFonts w:ascii="Times New Roman" w:eastAsia="Times New Roman" w:hAnsi="Times New Roman" w:cs="Times New Roman"/>
                <w:b/>
                <w:bCs/>
                <w:sz w:val="16"/>
                <w:szCs w:val="16"/>
              </w:rPr>
              <w:t>»</w:t>
            </w:r>
            <w:bookmarkEnd w:id="4"/>
          </w:p>
        </w:tc>
      </w:tr>
      <w:tr w:rsidR="00FC74E9" w:rsidRPr="00FC74E9" w14:paraId="30ADDC11" w14:textId="77777777" w:rsidTr="00FC74E9">
        <w:trPr>
          <w:gridAfter w:val="2"/>
          <w:wAfter w:w="55" w:type="dxa"/>
          <w:trHeight w:val="675"/>
        </w:trPr>
        <w:tc>
          <w:tcPr>
            <w:tcW w:w="562" w:type="dxa"/>
            <w:vMerge w:val="restart"/>
            <w:tcBorders>
              <w:top w:val="nil"/>
              <w:left w:val="single" w:sz="4" w:space="0" w:color="auto"/>
              <w:bottom w:val="single" w:sz="4" w:space="0" w:color="auto"/>
              <w:right w:val="single" w:sz="4" w:space="0" w:color="auto"/>
            </w:tcBorders>
            <w:shd w:val="clear" w:color="000000" w:fill="FFFFFF"/>
            <w:vAlign w:val="center"/>
            <w:hideMark/>
          </w:tcPr>
          <w:p w14:paraId="280BE619"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w:t>
            </w:r>
          </w:p>
        </w:tc>
        <w:tc>
          <w:tcPr>
            <w:tcW w:w="2333" w:type="dxa"/>
            <w:vMerge w:val="restart"/>
            <w:tcBorders>
              <w:top w:val="nil"/>
              <w:left w:val="single" w:sz="4" w:space="0" w:color="auto"/>
              <w:bottom w:val="single" w:sz="4" w:space="0" w:color="auto"/>
              <w:right w:val="single" w:sz="4" w:space="0" w:color="auto"/>
            </w:tcBorders>
            <w:shd w:val="clear" w:color="000000" w:fill="FFFFFF"/>
            <w:vAlign w:val="center"/>
            <w:hideMark/>
          </w:tcPr>
          <w:p w14:paraId="6B870773"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Забезпечення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конституційних</w:t>
            </w:r>
            <w:proofErr w:type="spellEnd"/>
            <w:r w:rsidRPr="00FC74E9">
              <w:rPr>
                <w:rFonts w:ascii="Times New Roman" w:eastAsia="Times New Roman" w:hAnsi="Times New Roman" w:cs="Times New Roman"/>
                <w:sz w:val="16"/>
                <w:szCs w:val="16"/>
              </w:rPr>
              <w:t xml:space="preserve"> прав і </w:t>
            </w:r>
            <w:proofErr w:type="spellStart"/>
            <w:r w:rsidRPr="00FC74E9">
              <w:rPr>
                <w:rFonts w:ascii="Times New Roman" w:eastAsia="Times New Roman" w:hAnsi="Times New Roman" w:cs="Times New Roman"/>
                <w:sz w:val="16"/>
                <w:szCs w:val="16"/>
              </w:rPr>
              <w:t>державних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гарантій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щодо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доступності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здобуття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якісної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дошкільної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lastRenderedPageBreak/>
              <w:t>дітьми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дошкільного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віку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створення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додаткових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місць</w:t>
            </w:r>
            <w:proofErr w:type="spellEnd"/>
            <w:r w:rsidRPr="00FC74E9">
              <w:rPr>
                <w:rFonts w:ascii="Times New Roman" w:eastAsia="Times New Roman" w:hAnsi="Times New Roman" w:cs="Times New Roman"/>
                <w:sz w:val="16"/>
                <w:szCs w:val="16"/>
              </w:rPr>
              <w:t>)</w:t>
            </w:r>
          </w:p>
        </w:tc>
        <w:tc>
          <w:tcPr>
            <w:tcW w:w="2345" w:type="dxa"/>
            <w:tcBorders>
              <w:top w:val="nil"/>
              <w:left w:val="nil"/>
              <w:bottom w:val="single" w:sz="4" w:space="0" w:color="auto"/>
              <w:right w:val="single" w:sz="4" w:space="0" w:color="auto"/>
            </w:tcBorders>
            <w:shd w:val="clear" w:color="auto" w:fill="auto"/>
            <w:vAlign w:val="center"/>
            <w:hideMark/>
          </w:tcPr>
          <w:p w14:paraId="3635B3B9"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lastRenderedPageBreak/>
              <w:t>Відкриття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додаткових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груп</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після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проведення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робіт</w:t>
            </w:r>
            <w:proofErr w:type="spellEnd"/>
            <w:r w:rsidRPr="00FC74E9">
              <w:rPr>
                <w:rFonts w:ascii="Times New Roman" w:eastAsia="Times New Roman" w:hAnsi="Times New Roman" w:cs="Times New Roman"/>
                <w:sz w:val="16"/>
                <w:szCs w:val="16"/>
              </w:rPr>
              <w:t xml:space="preserve"> (капремонт, </w:t>
            </w:r>
            <w:proofErr w:type="spellStart"/>
            <w:r w:rsidRPr="00FC74E9">
              <w:rPr>
                <w:rFonts w:ascii="Times New Roman" w:eastAsia="Times New Roman" w:hAnsi="Times New Roman" w:cs="Times New Roman"/>
                <w:sz w:val="16"/>
                <w:szCs w:val="16"/>
              </w:rPr>
              <w:t>реконструкція</w:t>
            </w:r>
            <w:proofErr w:type="spellEnd"/>
            <w:r w:rsidRPr="00FC74E9">
              <w:rPr>
                <w:rFonts w:ascii="Times New Roman" w:eastAsia="Times New Roman" w:hAnsi="Times New Roman" w:cs="Times New Roman"/>
                <w:sz w:val="16"/>
                <w:szCs w:val="16"/>
              </w:rPr>
              <w:t xml:space="preserve">) на </w:t>
            </w:r>
            <w:proofErr w:type="spellStart"/>
            <w:r w:rsidRPr="00FC74E9">
              <w:rPr>
                <w:rFonts w:ascii="Times New Roman" w:eastAsia="Times New Roman" w:hAnsi="Times New Roman" w:cs="Times New Roman"/>
                <w:sz w:val="16"/>
                <w:szCs w:val="16"/>
              </w:rPr>
              <w:t>базі</w:t>
            </w:r>
            <w:proofErr w:type="spellEnd"/>
            <w:r w:rsidRPr="00FC74E9">
              <w:rPr>
                <w:rFonts w:ascii="Times New Roman" w:eastAsia="Times New Roman" w:hAnsi="Times New Roman" w:cs="Times New Roman"/>
                <w:sz w:val="16"/>
                <w:szCs w:val="16"/>
              </w:rPr>
              <w:t xml:space="preserve"> ЗДО «</w:t>
            </w:r>
            <w:proofErr w:type="spellStart"/>
            <w:r w:rsidRPr="00FC74E9">
              <w:rPr>
                <w:rFonts w:ascii="Times New Roman" w:eastAsia="Times New Roman" w:hAnsi="Times New Roman" w:cs="Times New Roman"/>
                <w:sz w:val="16"/>
                <w:szCs w:val="16"/>
              </w:rPr>
              <w:t>Гніздечко</w:t>
            </w:r>
            <w:proofErr w:type="spellEnd"/>
            <w:r w:rsidRPr="00FC74E9">
              <w:rPr>
                <w:rFonts w:ascii="Times New Roman" w:eastAsia="Times New Roman" w:hAnsi="Times New Roman" w:cs="Times New Roman"/>
                <w:sz w:val="16"/>
                <w:szCs w:val="16"/>
              </w:rPr>
              <w:t>»</w:t>
            </w:r>
          </w:p>
        </w:tc>
        <w:tc>
          <w:tcPr>
            <w:tcW w:w="937" w:type="dxa"/>
            <w:tcBorders>
              <w:top w:val="nil"/>
              <w:left w:val="nil"/>
              <w:bottom w:val="single" w:sz="4" w:space="0" w:color="auto"/>
              <w:right w:val="single" w:sz="4" w:space="0" w:color="auto"/>
            </w:tcBorders>
            <w:shd w:val="clear" w:color="000000" w:fill="FFFFFF"/>
            <w:vAlign w:val="center"/>
            <w:hideMark/>
          </w:tcPr>
          <w:p w14:paraId="453C9E3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418F88C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3A7F862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494B293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6378032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0E1E04E1"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У 2024 </w:t>
            </w:r>
            <w:proofErr w:type="spellStart"/>
            <w:r w:rsidRPr="00FC74E9">
              <w:rPr>
                <w:rFonts w:ascii="Times New Roman" w:eastAsia="Times New Roman" w:hAnsi="Times New Roman" w:cs="Times New Roman"/>
                <w:sz w:val="16"/>
                <w:szCs w:val="16"/>
              </w:rPr>
              <w:t>році</w:t>
            </w:r>
            <w:proofErr w:type="spellEnd"/>
            <w:r w:rsidRPr="00FC74E9">
              <w:rPr>
                <w:rFonts w:ascii="Times New Roman" w:eastAsia="Times New Roman" w:hAnsi="Times New Roman" w:cs="Times New Roman"/>
                <w:sz w:val="16"/>
                <w:szCs w:val="16"/>
              </w:rPr>
              <w:t xml:space="preserve"> не </w:t>
            </w:r>
            <w:proofErr w:type="spellStart"/>
            <w:r w:rsidRPr="00FC74E9">
              <w:rPr>
                <w:rFonts w:ascii="Times New Roman" w:eastAsia="Times New Roman" w:hAnsi="Times New Roman" w:cs="Times New Roman"/>
                <w:sz w:val="16"/>
                <w:szCs w:val="16"/>
              </w:rPr>
              <w:t>проводилося</w:t>
            </w:r>
            <w:proofErr w:type="spellEnd"/>
            <w:r w:rsidRPr="00FC74E9">
              <w:rPr>
                <w:rFonts w:ascii="Times New Roman" w:eastAsia="Times New Roman" w:hAnsi="Times New Roman" w:cs="Times New Roman"/>
                <w:sz w:val="16"/>
                <w:szCs w:val="16"/>
              </w:rPr>
              <w:t xml:space="preserve">, у </w:t>
            </w:r>
            <w:proofErr w:type="spellStart"/>
            <w:r w:rsidRPr="00FC74E9">
              <w:rPr>
                <w:rFonts w:ascii="Times New Roman" w:eastAsia="Times New Roman" w:hAnsi="Times New Roman" w:cs="Times New Roman"/>
                <w:sz w:val="16"/>
                <w:szCs w:val="16"/>
              </w:rPr>
              <w:t>зв’язку</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тим</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що</w:t>
            </w:r>
            <w:proofErr w:type="spellEnd"/>
            <w:r w:rsidRPr="00FC74E9">
              <w:rPr>
                <w:rFonts w:ascii="Times New Roman" w:eastAsia="Times New Roman" w:hAnsi="Times New Roman" w:cs="Times New Roman"/>
                <w:sz w:val="16"/>
                <w:szCs w:val="16"/>
              </w:rPr>
              <w:t xml:space="preserve"> заклад </w:t>
            </w:r>
            <w:proofErr w:type="spellStart"/>
            <w:r w:rsidRPr="00FC74E9">
              <w:rPr>
                <w:rFonts w:ascii="Times New Roman" w:eastAsia="Times New Roman" w:hAnsi="Times New Roman" w:cs="Times New Roman"/>
                <w:sz w:val="16"/>
                <w:szCs w:val="16"/>
              </w:rPr>
              <w:t>працює</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дистанційно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Виготовлена</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проєктно-кошторисна</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документація</w:t>
            </w:r>
            <w:proofErr w:type="spellEnd"/>
            <w:r w:rsidRPr="00FC74E9">
              <w:rPr>
                <w:rFonts w:ascii="Times New Roman" w:eastAsia="Times New Roman" w:hAnsi="Times New Roman" w:cs="Times New Roman"/>
                <w:sz w:val="16"/>
                <w:szCs w:val="16"/>
              </w:rPr>
              <w:t xml:space="preserve"> на </w:t>
            </w:r>
            <w:proofErr w:type="spellStart"/>
            <w:r w:rsidRPr="00FC74E9">
              <w:rPr>
                <w:rFonts w:ascii="Times New Roman" w:eastAsia="Times New Roman" w:hAnsi="Times New Roman" w:cs="Times New Roman"/>
                <w:sz w:val="16"/>
                <w:szCs w:val="16"/>
              </w:rPr>
              <w:t>реконструкцію</w:t>
            </w:r>
            <w:proofErr w:type="spellEnd"/>
            <w:r w:rsidRPr="00FC74E9">
              <w:rPr>
                <w:rFonts w:ascii="Times New Roman" w:eastAsia="Times New Roman" w:hAnsi="Times New Roman" w:cs="Times New Roman"/>
                <w:sz w:val="16"/>
                <w:szCs w:val="16"/>
              </w:rPr>
              <w:t xml:space="preserve">. </w:t>
            </w:r>
          </w:p>
        </w:tc>
      </w:tr>
      <w:tr w:rsidR="00FC74E9" w:rsidRPr="00FC74E9" w14:paraId="438643A6" w14:textId="77777777" w:rsidTr="00FC74E9">
        <w:trPr>
          <w:gridAfter w:val="2"/>
          <w:wAfter w:w="55" w:type="dxa"/>
          <w:trHeight w:val="675"/>
        </w:trPr>
        <w:tc>
          <w:tcPr>
            <w:tcW w:w="562" w:type="dxa"/>
            <w:vMerge/>
            <w:tcBorders>
              <w:top w:val="nil"/>
              <w:left w:val="single" w:sz="4" w:space="0" w:color="auto"/>
              <w:bottom w:val="single" w:sz="4" w:space="0" w:color="auto"/>
              <w:right w:val="single" w:sz="4" w:space="0" w:color="auto"/>
            </w:tcBorders>
            <w:vAlign w:val="center"/>
            <w:hideMark/>
          </w:tcPr>
          <w:p w14:paraId="18E05816"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71A00AA6"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23C56729"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Відкриття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групи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короткотривалого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перебування</w:t>
            </w:r>
            <w:proofErr w:type="spellEnd"/>
            <w:r w:rsidRPr="00FC74E9">
              <w:rPr>
                <w:rFonts w:ascii="Times New Roman" w:eastAsia="Times New Roman" w:hAnsi="Times New Roman" w:cs="Times New Roman"/>
                <w:sz w:val="16"/>
                <w:szCs w:val="16"/>
              </w:rPr>
              <w:t xml:space="preserve"> на </w:t>
            </w:r>
            <w:proofErr w:type="spellStart"/>
            <w:r w:rsidRPr="00FC74E9">
              <w:rPr>
                <w:rFonts w:ascii="Times New Roman" w:eastAsia="Times New Roman" w:hAnsi="Times New Roman" w:cs="Times New Roman"/>
                <w:sz w:val="16"/>
                <w:szCs w:val="16"/>
              </w:rPr>
              <w:t>базі</w:t>
            </w:r>
            <w:proofErr w:type="spellEnd"/>
            <w:r w:rsidRPr="00FC74E9">
              <w:rPr>
                <w:rFonts w:ascii="Times New Roman" w:eastAsia="Times New Roman" w:hAnsi="Times New Roman" w:cs="Times New Roman"/>
                <w:sz w:val="16"/>
                <w:szCs w:val="16"/>
              </w:rPr>
              <w:t xml:space="preserve"> Світлівської </w:t>
            </w:r>
            <w:proofErr w:type="spellStart"/>
            <w:r w:rsidRPr="00FC74E9">
              <w:rPr>
                <w:rFonts w:ascii="Times New Roman" w:eastAsia="Times New Roman" w:hAnsi="Times New Roman" w:cs="Times New Roman"/>
                <w:sz w:val="16"/>
                <w:szCs w:val="16"/>
              </w:rPr>
              <w:t>початкової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школи</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6713564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6BE0C49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28E2D1E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209BB7A1"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10E0691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0C2D5E45"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У 2024 </w:t>
            </w:r>
            <w:proofErr w:type="spellStart"/>
            <w:r w:rsidRPr="00FC74E9">
              <w:rPr>
                <w:rFonts w:ascii="Times New Roman" w:eastAsia="Times New Roman" w:hAnsi="Times New Roman" w:cs="Times New Roman"/>
                <w:sz w:val="16"/>
                <w:szCs w:val="16"/>
              </w:rPr>
              <w:t>році</w:t>
            </w:r>
            <w:proofErr w:type="spellEnd"/>
            <w:r w:rsidRPr="00FC74E9">
              <w:rPr>
                <w:rFonts w:ascii="Times New Roman" w:eastAsia="Times New Roman" w:hAnsi="Times New Roman" w:cs="Times New Roman"/>
                <w:sz w:val="16"/>
                <w:szCs w:val="16"/>
              </w:rPr>
              <w:t xml:space="preserve"> не </w:t>
            </w:r>
            <w:proofErr w:type="spellStart"/>
            <w:r w:rsidRPr="00FC74E9">
              <w:rPr>
                <w:rFonts w:ascii="Times New Roman" w:eastAsia="Times New Roman" w:hAnsi="Times New Roman" w:cs="Times New Roman"/>
                <w:sz w:val="16"/>
                <w:szCs w:val="16"/>
              </w:rPr>
              <w:t>проводилося</w:t>
            </w:r>
            <w:proofErr w:type="spellEnd"/>
            <w:r w:rsidRPr="00FC74E9">
              <w:rPr>
                <w:rFonts w:ascii="Times New Roman" w:eastAsia="Times New Roman" w:hAnsi="Times New Roman" w:cs="Times New Roman"/>
                <w:sz w:val="16"/>
                <w:szCs w:val="16"/>
              </w:rPr>
              <w:t xml:space="preserve">, у </w:t>
            </w:r>
            <w:proofErr w:type="spellStart"/>
            <w:r w:rsidRPr="00FC74E9">
              <w:rPr>
                <w:rFonts w:ascii="Times New Roman" w:eastAsia="Times New Roman" w:hAnsi="Times New Roman" w:cs="Times New Roman"/>
                <w:sz w:val="16"/>
                <w:szCs w:val="16"/>
              </w:rPr>
              <w:t>зв’язку</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тим</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що</w:t>
            </w:r>
            <w:proofErr w:type="spellEnd"/>
            <w:r w:rsidRPr="00FC74E9">
              <w:rPr>
                <w:rFonts w:ascii="Times New Roman" w:eastAsia="Times New Roman" w:hAnsi="Times New Roman" w:cs="Times New Roman"/>
                <w:sz w:val="16"/>
                <w:szCs w:val="16"/>
              </w:rPr>
              <w:t xml:space="preserve"> заклад </w:t>
            </w:r>
            <w:proofErr w:type="spellStart"/>
            <w:r w:rsidRPr="00FC74E9">
              <w:rPr>
                <w:rFonts w:ascii="Times New Roman" w:eastAsia="Times New Roman" w:hAnsi="Times New Roman" w:cs="Times New Roman"/>
                <w:sz w:val="16"/>
                <w:szCs w:val="16"/>
              </w:rPr>
              <w:t>працює</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дистанційно</w:t>
            </w:r>
            <w:proofErr w:type="spellEnd"/>
          </w:p>
        </w:tc>
      </w:tr>
      <w:tr w:rsidR="00FC74E9" w:rsidRPr="00FC74E9" w14:paraId="2A6ECD6B" w14:textId="77777777" w:rsidTr="00FC74E9">
        <w:trPr>
          <w:gridAfter w:val="2"/>
          <w:wAfter w:w="55" w:type="dxa"/>
          <w:trHeight w:val="1125"/>
        </w:trPr>
        <w:tc>
          <w:tcPr>
            <w:tcW w:w="562" w:type="dxa"/>
            <w:vMerge/>
            <w:tcBorders>
              <w:top w:val="nil"/>
              <w:left w:val="single" w:sz="4" w:space="0" w:color="auto"/>
              <w:bottom w:val="single" w:sz="4" w:space="0" w:color="auto"/>
              <w:right w:val="single" w:sz="4" w:space="0" w:color="auto"/>
            </w:tcBorders>
            <w:vAlign w:val="center"/>
            <w:hideMark/>
          </w:tcPr>
          <w:p w14:paraId="10DE1531"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32DFC321"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4D4DAA05"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забезпечити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заклади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довідковою</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літературою</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демонстраційними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таблицями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дидактичними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матеріалами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інструментами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приладами</w:t>
            </w:r>
            <w:proofErr w:type="spellEnd"/>
            <w:r w:rsidRPr="00FC74E9">
              <w:rPr>
                <w:rFonts w:ascii="Times New Roman" w:eastAsia="Times New Roman" w:hAnsi="Times New Roman" w:cs="Times New Roman"/>
                <w:sz w:val="16"/>
                <w:szCs w:val="16"/>
              </w:rPr>
              <w:t xml:space="preserve">, моделями, </w:t>
            </w:r>
            <w:proofErr w:type="spellStart"/>
            <w:r w:rsidRPr="00FC74E9">
              <w:rPr>
                <w:rFonts w:ascii="Times New Roman" w:eastAsia="Times New Roman" w:hAnsi="Times New Roman" w:cs="Times New Roman"/>
                <w:sz w:val="16"/>
                <w:szCs w:val="16"/>
              </w:rPr>
              <w:t>технічними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засобами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відповідно</w:t>
            </w:r>
            <w:proofErr w:type="spellEnd"/>
            <w:r w:rsidRPr="00FC74E9">
              <w:rPr>
                <w:rFonts w:ascii="Times New Roman" w:eastAsia="Times New Roman" w:hAnsi="Times New Roman" w:cs="Times New Roman"/>
                <w:sz w:val="16"/>
                <w:szCs w:val="16"/>
              </w:rPr>
              <w:t xml:space="preserve"> до </w:t>
            </w:r>
            <w:proofErr w:type="spellStart"/>
            <w:r w:rsidRPr="00FC74E9">
              <w:rPr>
                <w:rFonts w:ascii="Times New Roman" w:eastAsia="Times New Roman" w:hAnsi="Times New Roman" w:cs="Times New Roman"/>
                <w:sz w:val="16"/>
                <w:szCs w:val="16"/>
              </w:rPr>
              <w:t>переліку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навчально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наочних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посібників</w:t>
            </w:r>
            <w:proofErr w:type="spellEnd"/>
            <w:r w:rsidRPr="00FC74E9">
              <w:rPr>
                <w:rFonts w:ascii="Times New Roman" w:eastAsia="Times New Roman" w:hAnsi="Times New Roman" w:cs="Times New Roman"/>
                <w:sz w:val="16"/>
                <w:szCs w:val="16"/>
              </w:rPr>
              <w:t xml:space="preserve"> та лабораторного </w:t>
            </w:r>
            <w:proofErr w:type="spellStart"/>
            <w:r w:rsidRPr="00FC74E9">
              <w:rPr>
                <w:rFonts w:ascii="Times New Roman" w:eastAsia="Times New Roman" w:hAnsi="Times New Roman" w:cs="Times New Roman"/>
                <w:sz w:val="16"/>
                <w:szCs w:val="16"/>
              </w:rPr>
              <w:t>обладнання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рекомендованого</w:t>
            </w:r>
            <w:proofErr w:type="spellEnd"/>
            <w:r w:rsidRPr="00FC74E9">
              <w:rPr>
                <w:rFonts w:ascii="Times New Roman" w:eastAsia="Times New Roman" w:hAnsi="Times New Roman" w:cs="Times New Roman"/>
                <w:sz w:val="16"/>
                <w:szCs w:val="16"/>
              </w:rPr>
              <w:t xml:space="preserve"> МОН </w:t>
            </w:r>
            <w:proofErr w:type="spellStart"/>
            <w:r w:rsidRPr="00FC74E9">
              <w:rPr>
                <w:rFonts w:ascii="Times New Roman" w:eastAsia="Times New Roman" w:hAnsi="Times New Roman" w:cs="Times New Roman"/>
                <w:sz w:val="16"/>
                <w:szCs w:val="16"/>
              </w:rPr>
              <w:t>України</w:t>
            </w:r>
            <w:proofErr w:type="spellEnd"/>
            <w:r w:rsidRPr="00FC74E9">
              <w:rPr>
                <w:rFonts w:ascii="Times New Roman" w:eastAsia="Times New Roman" w:hAnsi="Times New Roman" w:cs="Times New Roman"/>
                <w:sz w:val="16"/>
                <w:szCs w:val="16"/>
              </w:rPr>
              <w:t xml:space="preserve"> для </w:t>
            </w:r>
            <w:proofErr w:type="spellStart"/>
            <w:r w:rsidRPr="00FC74E9">
              <w:rPr>
                <w:rFonts w:ascii="Times New Roman" w:eastAsia="Times New Roman" w:hAnsi="Times New Roman" w:cs="Times New Roman"/>
                <w:sz w:val="16"/>
                <w:szCs w:val="16"/>
              </w:rPr>
              <w:t>використання</w:t>
            </w:r>
            <w:proofErr w:type="spellEnd"/>
            <w:r w:rsidRPr="00FC74E9">
              <w:rPr>
                <w:rFonts w:ascii="Times New Roman" w:eastAsia="Times New Roman" w:hAnsi="Times New Roman" w:cs="Times New Roman"/>
                <w:sz w:val="16"/>
                <w:szCs w:val="16"/>
              </w:rPr>
              <w:t xml:space="preserve"> в </w:t>
            </w:r>
            <w:proofErr w:type="spellStart"/>
            <w:r w:rsidRPr="00FC74E9">
              <w:rPr>
                <w:rFonts w:ascii="Times New Roman" w:eastAsia="Times New Roman" w:hAnsi="Times New Roman" w:cs="Times New Roman"/>
                <w:sz w:val="16"/>
                <w:szCs w:val="16"/>
              </w:rPr>
              <w:t>дошкільних</w:t>
            </w:r>
            <w:proofErr w:type="spellEnd"/>
            <w:r w:rsidRPr="00FC74E9">
              <w:rPr>
                <w:rFonts w:ascii="Times New Roman" w:eastAsia="Times New Roman" w:hAnsi="Times New Roman" w:cs="Times New Roman"/>
                <w:sz w:val="16"/>
                <w:szCs w:val="16"/>
              </w:rPr>
              <w:t xml:space="preserve"> закладах</w:t>
            </w:r>
          </w:p>
        </w:tc>
        <w:tc>
          <w:tcPr>
            <w:tcW w:w="937" w:type="dxa"/>
            <w:tcBorders>
              <w:top w:val="nil"/>
              <w:left w:val="nil"/>
              <w:bottom w:val="single" w:sz="4" w:space="0" w:color="auto"/>
              <w:right w:val="single" w:sz="4" w:space="0" w:color="auto"/>
            </w:tcBorders>
            <w:shd w:val="clear" w:color="000000" w:fill="FFFFFF"/>
            <w:vAlign w:val="center"/>
            <w:hideMark/>
          </w:tcPr>
          <w:p w14:paraId="3780644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53939ED4"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61411D34"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1A0A4D34"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18407A4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7CA03DC6"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 з метою </w:t>
            </w:r>
            <w:proofErr w:type="spellStart"/>
            <w:r w:rsidRPr="00FC74E9">
              <w:rPr>
                <w:rFonts w:ascii="Times New Roman" w:eastAsia="Times New Roman" w:hAnsi="Times New Roman" w:cs="Times New Roman"/>
                <w:sz w:val="16"/>
                <w:szCs w:val="16"/>
              </w:rPr>
              <w:t>реалізації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державної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політики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щодо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обов’язковості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дошкільної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забезпечення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соціальної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адаптації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своєчасної</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якісної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підготовки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дітей</w:t>
            </w:r>
            <w:proofErr w:type="spellEnd"/>
            <w:r w:rsidRPr="00FC74E9">
              <w:rPr>
                <w:rFonts w:ascii="Times New Roman" w:eastAsia="Times New Roman" w:hAnsi="Times New Roman" w:cs="Times New Roman"/>
                <w:sz w:val="16"/>
                <w:szCs w:val="16"/>
              </w:rPr>
              <w:t xml:space="preserve"> старшого </w:t>
            </w:r>
            <w:proofErr w:type="spellStart"/>
            <w:r w:rsidRPr="00FC74E9">
              <w:rPr>
                <w:rFonts w:ascii="Times New Roman" w:eastAsia="Times New Roman" w:hAnsi="Times New Roman" w:cs="Times New Roman"/>
                <w:sz w:val="16"/>
                <w:szCs w:val="16"/>
              </w:rPr>
              <w:t>дошкільного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віку</w:t>
            </w:r>
            <w:proofErr w:type="spellEnd"/>
            <w:r w:rsidRPr="00FC74E9">
              <w:rPr>
                <w:rFonts w:ascii="Times New Roman" w:eastAsia="Times New Roman" w:hAnsi="Times New Roman" w:cs="Times New Roman"/>
                <w:sz w:val="16"/>
                <w:szCs w:val="16"/>
              </w:rPr>
              <w:t xml:space="preserve"> до </w:t>
            </w:r>
            <w:proofErr w:type="spellStart"/>
            <w:r w:rsidRPr="00FC74E9">
              <w:rPr>
                <w:rFonts w:ascii="Times New Roman" w:eastAsia="Times New Roman" w:hAnsi="Times New Roman" w:cs="Times New Roman"/>
                <w:sz w:val="16"/>
                <w:szCs w:val="16"/>
              </w:rPr>
              <w:t>навчання</w:t>
            </w:r>
            <w:proofErr w:type="spellEnd"/>
            <w:r w:rsidRPr="00FC74E9">
              <w:rPr>
                <w:rFonts w:ascii="Times New Roman" w:eastAsia="Times New Roman" w:hAnsi="Times New Roman" w:cs="Times New Roman"/>
                <w:sz w:val="16"/>
                <w:szCs w:val="16"/>
              </w:rPr>
              <w:t xml:space="preserve"> в </w:t>
            </w:r>
            <w:proofErr w:type="spellStart"/>
            <w:r w:rsidRPr="00FC74E9">
              <w:rPr>
                <w:rFonts w:ascii="Times New Roman" w:eastAsia="Times New Roman" w:hAnsi="Times New Roman" w:cs="Times New Roman"/>
                <w:sz w:val="16"/>
                <w:szCs w:val="16"/>
              </w:rPr>
              <w:t>школі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вжито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заходів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щодо</w:t>
            </w:r>
            <w:proofErr w:type="spellEnd"/>
            <w:r w:rsidRPr="00FC74E9">
              <w:rPr>
                <w:rFonts w:ascii="Times New Roman" w:eastAsia="Times New Roman" w:hAnsi="Times New Roman" w:cs="Times New Roman"/>
                <w:sz w:val="16"/>
                <w:szCs w:val="16"/>
              </w:rPr>
              <w:t xml:space="preserve"> 100% </w:t>
            </w:r>
            <w:proofErr w:type="spellStart"/>
            <w:r w:rsidRPr="00FC74E9">
              <w:rPr>
                <w:rFonts w:ascii="Times New Roman" w:eastAsia="Times New Roman" w:hAnsi="Times New Roman" w:cs="Times New Roman"/>
                <w:sz w:val="16"/>
                <w:szCs w:val="16"/>
              </w:rPr>
              <w:t>охоплення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дітей</w:t>
            </w:r>
            <w:proofErr w:type="spellEnd"/>
            <w:r w:rsidRPr="00FC74E9">
              <w:rPr>
                <w:rFonts w:ascii="Times New Roman" w:eastAsia="Times New Roman" w:hAnsi="Times New Roman" w:cs="Times New Roman"/>
                <w:sz w:val="16"/>
                <w:szCs w:val="16"/>
              </w:rPr>
              <w:t xml:space="preserve"> 5-річного </w:t>
            </w:r>
            <w:proofErr w:type="spellStart"/>
            <w:r w:rsidRPr="00FC74E9">
              <w:rPr>
                <w:rFonts w:ascii="Times New Roman" w:eastAsia="Times New Roman" w:hAnsi="Times New Roman" w:cs="Times New Roman"/>
                <w:sz w:val="16"/>
                <w:szCs w:val="16"/>
              </w:rPr>
              <w:t>віку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дошкільною</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освітою</w:t>
            </w:r>
            <w:proofErr w:type="spellEnd"/>
            <w:r w:rsidRPr="00FC74E9">
              <w:rPr>
                <w:rFonts w:ascii="Times New Roman" w:eastAsia="Times New Roman" w:hAnsi="Times New Roman" w:cs="Times New Roman"/>
                <w:sz w:val="16"/>
                <w:szCs w:val="16"/>
              </w:rPr>
              <w:t>.</w:t>
            </w:r>
          </w:p>
        </w:tc>
      </w:tr>
      <w:tr w:rsidR="00FC74E9" w:rsidRPr="00FC74E9" w14:paraId="230E85FF" w14:textId="77777777" w:rsidTr="00FC74E9">
        <w:trPr>
          <w:gridAfter w:val="2"/>
          <w:wAfter w:w="55" w:type="dxa"/>
          <w:trHeight w:val="1125"/>
        </w:trPr>
        <w:tc>
          <w:tcPr>
            <w:tcW w:w="562" w:type="dxa"/>
            <w:vMerge/>
            <w:tcBorders>
              <w:top w:val="nil"/>
              <w:left w:val="single" w:sz="4" w:space="0" w:color="auto"/>
              <w:bottom w:val="single" w:sz="4" w:space="0" w:color="auto"/>
              <w:right w:val="single" w:sz="4" w:space="0" w:color="auto"/>
            </w:tcBorders>
            <w:vAlign w:val="center"/>
            <w:hideMark/>
          </w:tcPr>
          <w:p w14:paraId="77CB3857"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4A3D63D5"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302BB088"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здійснити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забезпечення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освітнього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процесу</w:t>
            </w:r>
            <w:proofErr w:type="spellEnd"/>
            <w:r w:rsidRPr="00FC74E9">
              <w:rPr>
                <w:rFonts w:ascii="Times New Roman" w:eastAsia="Times New Roman" w:hAnsi="Times New Roman" w:cs="Times New Roman"/>
                <w:sz w:val="16"/>
                <w:szCs w:val="16"/>
              </w:rPr>
              <w:t xml:space="preserve"> ЗДО </w:t>
            </w:r>
            <w:proofErr w:type="spellStart"/>
            <w:r w:rsidRPr="00FC74E9">
              <w:rPr>
                <w:rFonts w:ascii="Times New Roman" w:eastAsia="Times New Roman" w:hAnsi="Times New Roman" w:cs="Times New Roman"/>
                <w:sz w:val="16"/>
                <w:szCs w:val="16"/>
              </w:rPr>
              <w:t>відповідно</w:t>
            </w:r>
            <w:proofErr w:type="spellEnd"/>
            <w:r w:rsidRPr="00FC74E9">
              <w:rPr>
                <w:rFonts w:ascii="Times New Roman" w:eastAsia="Times New Roman" w:hAnsi="Times New Roman" w:cs="Times New Roman"/>
                <w:sz w:val="16"/>
                <w:szCs w:val="16"/>
              </w:rPr>
              <w:t xml:space="preserve"> до «Типового </w:t>
            </w:r>
            <w:proofErr w:type="spellStart"/>
            <w:r w:rsidRPr="00FC74E9">
              <w:rPr>
                <w:rFonts w:ascii="Times New Roman" w:eastAsia="Times New Roman" w:hAnsi="Times New Roman" w:cs="Times New Roman"/>
                <w:sz w:val="16"/>
                <w:szCs w:val="16"/>
              </w:rPr>
              <w:t>переліку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обов’язкового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обладнання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навчально-наочних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посібників</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іграшок</w:t>
            </w:r>
            <w:proofErr w:type="spellEnd"/>
            <w:r w:rsidRPr="00FC74E9">
              <w:rPr>
                <w:rFonts w:ascii="Times New Roman" w:eastAsia="Times New Roman" w:hAnsi="Times New Roman" w:cs="Times New Roman"/>
                <w:sz w:val="16"/>
                <w:szCs w:val="16"/>
              </w:rPr>
              <w:t xml:space="preserve"> у </w:t>
            </w:r>
            <w:proofErr w:type="spellStart"/>
            <w:r w:rsidRPr="00FC74E9">
              <w:rPr>
                <w:rFonts w:ascii="Times New Roman" w:eastAsia="Times New Roman" w:hAnsi="Times New Roman" w:cs="Times New Roman"/>
                <w:sz w:val="16"/>
                <w:szCs w:val="16"/>
              </w:rPr>
              <w:t>дошкільних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навчальних</w:t>
            </w:r>
            <w:proofErr w:type="spellEnd"/>
            <w:r w:rsidRPr="00FC74E9">
              <w:rPr>
                <w:rFonts w:ascii="Times New Roman" w:eastAsia="Times New Roman" w:hAnsi="Times New Roman" w:cs="Times New Roman"/>
                <w:sz w:val="16"/>
                <w:szCs w:val="16"/>
              </w:rPr>
              <w:t xml:space="preserve"> закладах»</w:t>
            </w:r>
          </w:p>
        </w:tc>
        <w:tc>
          <w:tcPr>
            <w:tcW w:w="937" w:type="dxa"/>
            <w:tcBorders>
              <w:top w:val="nil"/>
              <w:left w:val="nil"/>
              <w:bottom w:val="single" w:sz="4" w:space="0" w:color="auto"/>
              <w:right w:val="single" w:sz="4" w:space="0" w:color="auto"/>
            </w:tcBorders>
            <w:shd w:val="clear" w:color="000000" w:fill="FFFFFF"/>
            <w:vAlign w:val="center"/>
            <w:hideMark/>
          </w:tcPr>
          <w:p w14:paraId="17201631"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450025E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31BAC91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65C042D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1BD18F72"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5178D19E"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gramStart"/>
            <w:r w:rsidRPr="00FC74E9">
              <w:rPr>
                <w:rFonts w:ascii="Times New Roman" w:eastAsia="Times New Roman" w:hAnsi="Times New Roman" w:cs="Times New Roman"/>
                <w:sz w:val="16"/>
                <w:szCs w:val="16"/>
              </w:rPr>
              <w:t>У рамках</w:t>
            </w:r>
            <w:proofErr w:type="gram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проведеної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роботи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щодо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обліку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дитячого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населення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громади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складено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плани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роботи</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дітьми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неохопленими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офіційною</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дошкільною</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освітою</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спланована</w:t>
            </w:r>
            <w:proofErr w:type="spellEnd"/>
            <w:r w:rsidRPr="00FC74E9">
              <w:rPr>
                <w:rFonts w:ascii="Times New Roman" w:eastAsia="Times New Roman" w:hAnsi="Times New Roman" w:cs="Times New Roman"/>
                <w:sz w:val="16"/>
                <w:szCs w:val="16"/>
              </w:rPr>
              <w:t xml:space="preserve"> і проводиться робота для </w:t>
            </w:r>
            <w:proofErr w:type="spellStart"/>
            <w:r w:rsidRPr="00FC74E9">
              <w:rPr>
                <w:rFonts w:ascii="Times New Roman" w:eastAsia="Times New Roman" w:hAnsi="Times New Roman" w:cs="Times New Roman"/>
                <w:sz w:val="16"/>
                <w:szCs w:val="16"/>
              </w:rPr>
              <w:t>надання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консультаційної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допомоги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фахівцями</w:t>
            </w:r>
            <w:proofErr w:type="spellEnd"/>
            <w:r w:rsidRPr="00FC74E9">
              <w:rPr>
                <w:rFonts w:ascii="Times New Roman" w:eastAsia="Times New Roman" w:hAnsi="Times New Roman" w:cs="Times New Roman"/>
                <w:sz w:val="16"/>
                <w:szCs w:val="16"/>
              </w:rPr>
              <w:t xml:space="preserve"> ЗДО, </w:t>
            </w:r>
            <w:proofErr w:type="spellStart"/>
            <w:r w:rsidRPr="00FC74E9">
              <w:rPr>
                <w:rFonts w:ascii="Times New Roman" w:eastAsia="Times New Roman" w:hAnsi="Times New Roman" w:cs="Times New Roman"/>
                <w:sz w:val="16"/>
                <w:szCs w:val="16"/>
              </w:rPr>
              <w:t>зокрема</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консультації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практичних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психологів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логопедів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вчителів-дефектологів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інструкторів</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фізкультури</w:t>
            </w:r>
            <w:proofErr w:type="spellEnd"/>
            <w:r w:rsidRPr="00FC74E9">
              <w:rPr>
                <w:rFonts w:ascii="Times New Roman" w:eastAsia="Times New Roman" w:hAnsi="Times New Roman" w:cs="Times New Roman"/>
                <w:sz w:val="16"/>
                <w:szCs w:val="16"/>
              </w:rPr>
              <w:t>.</w:t>
            </w:r>
          </w:p>
        </w:tc>
      </w:tr>
      <w:tr w:rsidR="00FC74E9" w:rsidRPr="00FC74E9" w14:paraId="75C79F28" w14:textId="77777777" w:rsidTr="00FC74E9">
        <w:trPr>
          <w:gridAfter w:val="2"/>
          <w:wAfter w:w="55" w:type="dxa"/>
          <w:trHeight w:val="1125"/>
        </w:trPr>
        <w:tc>
          <w:tcPr>
            <w:tcW w:w="562" w:type="dxa"/>
            <w:tcBorders>
              <w:top w:val="nil"/>
              <w:left w:val="single" w:sz="4" w:space="0" w:color="auto"/>
              <w:bottom w:val="single" w:sz="4" w:space="0" w:color="auto"/>
              <w:right w:val="single" w:sz="4" w:space="0" w:color="auto"/>
            </w:tcBorders>
            <w:shd w:val="clear" w:color="000000" w:fill="FFFFFF"/>
            <w:vAlign w:val="center"/>
            <w:hideMark/>
          </w:tcPr>
          <w:p w14:paraId="7F375B2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3.</w:t>
            </w:r>
          </w:p>
        </w:tc>
        <w:tc>
          <w:tcPr>
            <w:tcW w:w="2333" w:type="dxa"/>
            <w:tcBorders>
              <w:top w:val="nil"/>
              <w:left w:val="nil"/>
              <w:bottom w:val="single" w:sz="4" w:space="0" w:color="auto"/>
              <w:right w:val="single" w:sz="4" w:space="0" w:color="auto"/>
            </w:tcBorders>
            <w:shd w:val="clear" w:color="000000" w:fill="FFFFFF"/>
            <w:vAlign w:val="center"/>
            <w:hideMark/>
          </w:tcPr>
          <w:p w14:paraId="09B1E1D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Психолого-</w:t>
            </w:r>
            <w:proofErr w:type="spellStart"/>
            <w:r w:rsidRPr="00FC74E9">
              <w:rPr>
                <w:rFonts w:ascii="Times New Roman" w:eastAsia="Times New Roman" w:hAnsi="Times New Roman" w:cs="Times New Roman"/>
                <w:sz w:val="16"/>
                <w:szCs w:val="16"/>
              </w:rPr>
              <w:t>педагогічний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супровід</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щодо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реалізації</w:t>
            </w:r>
            <w:proofErr w:type="spellEnd"/>
            <w:r w:rsidRPr="00FC74E9">
              <w:rPr>
                <w:rFonts w:ascii="Times New Roman" w:eastAsia="Times New Roman" w:hAnsi="Times New Roman" w:cs="Times New Roman"/>
                <w:sz w:val="16"/>
                <w:szCs w:val="16"/>
              </w:rPr>
              <w:t xml:space="preserve"> </w:t>
            </w:r>
            <w:proofErr w:type="spellStart"/>
            <w:proofErr w:type="gramStart"/>
            <w:r w:rsidRPr="00FC74E9">
              <w:rPr>
                <w:rFonts w:ascii="Times New Roman" w:eastAsia="Times New Roman" w:hAnsi="Times New Roman" w:cs="Times New Roman"/>
                <w:sz w:val="16"/>
                <w:szCs w:val="16"/>
              </w:rPr>
              <w:t>Базових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програм</w:t>
            </w:r>
            <w:proofErr w:type="spellEnd"/>
            <w:proofErr w:type="gram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розвитку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дітей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дошкільного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віку</w:t>
            </w:r>
            <w:proofErr w:type="spellEnd"/>
          </w:p>
        </w:tc>
        <w:tc>
          <w:tcPr>
            <w:tcW w:w="2345" w:type="dxa"/>
            <w:tcBorders>
              <w:top w:val="nil"/>
              <w:left w:val="nil"/>
              <w:bottom w:val="single" w:sz="4" w:space="0" w:color="auto"/>
              <w:right w:val="single" w:sz="4" w:space="0" w:color="auto"/>
            </w:tcBorders>
            <w:shd w:val="clear" w:color="000000" w:fill="FFFFFF"/>
            <w:vAlign w:val="center"/>
            <w:hideMark/>
          </w:tcPr>
          <w:p w14:paraId="08326900"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Розробити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єдині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підходи</w:t>
            </w:r>
            <w:proofErr w:type="spellEnd"/>
            <w:r w:rsidRPr="00FC74E9">
              <w:rPr>
                <w:rFonts w:ascii="Times New Roman" w:eastAsia="Times New Roman" w:hAnsi="Times New Roman" w:cs="Times New Roman"/>
                <w:sz w:val="16"/>
                <w:szCs w:val="16"/>
              </w:rPr>
              <w:t xml:space="preserve"> в </w:t>
            </w:r>
            <w:proofErr w:type="spellStart"/>
            <w:r w:rsidRPr="00FC74E9">
              <w:rPr>
                <w:rFonts w:ascii="Times New Roman" w:eastAsia="Times New Roman" w:hAnsi="Times New Roman" w:cs="Times New Roman"/>
                <w:sz w:val="16"/>
                <w:szCs w:val="16"/>
              </w:rPr>
              <w:t>організації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діагностичної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діяльності</w:t>
            </w:r>
            <w:proofErr w:type="spellEnd"/>
            <w:r w:rsidRPr="00FC74E9">
              <w:rPr>
                <w:rFonts w:ascii="Times New Roman" w:eastAsia="Times New Roman" w:hAnsi="Times New Roman" w:cs="Times New Roman"/>
                <w:sz w:val="16"/>
                <w:szCs w:val="16"/>
              </w:rPr>
              <w:t xml:space="preserve"> у </w:t>
            </w:r>
            <w:proofErr w:type="spellStart"/>
            <w:r w:rsidRPr="00FC74E9">
              <w:rPr>
                <w:rFonts w:ascii="Times New Roman" w:eastAsia="Times New Roman" w:hAnsi="Times New Roman" w:cs="Times New Roman"/>
                <w:sz w:val="16"/>
                <w:szCs w:val="16"/>
              </w:rPr>
              <w:t>напрямку</w:t>
            </w:r>
            <w:proofErr w:type="spellEnd"/>
            <w:r w:rsidRPr="00FC74E9">
              <w:rPr>
                <w:rFonts w:ascii="Times New Roman" w:eastAsia="Times New Roman" w:hAnsi="Times New Roman" w:cs="Times New Roman"/>
                <w:sz w:val="16"/>
                <w:szCs w:val="16"/>
              </w:rPr>
              <w:t xml:space="preserve"> комплексного </w:t>
            </w:r>
            <w:proofErr w:type="spellStart"/>
            <w:r w:rsidRPr="00FC74E9">
              <w:rPr>
                <w:rFonts w:ascii="Times New Roman" w:eastAsia="Times New Roman" w:hAnsi="Times New Roman" w:cs="Times New Roman"/>
                <w:sz w:val="16"/>
                <w:szCs w:val="16"/>
              </w:rPr>
              <w:t>вивчення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соціально</w:t>
            </w:r>
            <w:proofErr w:type="spellEnd"/>
            <w:r w:rsidRPr="00FC74E9">
              <w:rPr>
                <w:rFonts w:ascii="Times New Roman" w:eastAsia="Times New Roman" w:hAnsi="Times New Roman" w:cs="Times New Roman"/>
                <w:sz w:val="16"/>
                <w:szCs w:val="16"/>
              </w:rPr>
              <w:t xml:space="preserve"> - </w:t>
            </w:r>
            <w:proofErr w:type="spellStart"/>
            <w:proofErr w:type="gramStart"/>
            <w:r w:rsidRPr="00FC74E9">
              <w:rPr>
                <w:rFonts w:ascii="Times New Roman" w:eastAsia="Times New Roman" w:hAnsi="Times New Roman" w:cs="Times New Roman"/>
                <w:sz w:val="16"/>
                <w:szCs w:val="16"/>
              </w:rPr>
              <w:t>психологічної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готовності</w:t>
            </w:r>
            <w:proofErr w:type="spellEnd"/>
            <w:proofErr w:type="gram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дитини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дошкільного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віку</w:t>
            </w:r>
            <w:proofErr w:type="spellEnd"/>
            <w:r w:rsidRPr="00FC74E9">
              <w:rPr>
                <w:rFonts w:ascii="Times New Roman" w:eastAsia="Times New Roman" w:hAnsi="Times New Roman" w:cs="Times New Roman"/>
                <w:sz w:val="16"/>
                <w:szCs w:val="16"/>
              </w:rPr>
              <w:t xml:space="preserve"> до </w:t>
            </w:r>
            <w:proofErr w:type="spellStart"/>
            <w:r w:rsidRPr="00FC74E9">
              <w:rPr>
                <w:rFonts w:ascii="Times New Roman" w:eastAsia="Times New Roman" w:hAnsi="Times New Roman" w:cs="Times New Roman"/>
                <w:sz w:val="16"/>
                <w:szCs w:val="16"/>
              </w:rPr>
              <w:t>навчання</w:t>
            </w:r>
            <w:proofErr w:type="spellEnd"/>
            <w:r w:rsidRPr="00FC74E9">
              <w:rPr>
                <w:rFonts w:ascii="Times New Roman" w:eastAsia="Times New Roman" w:hAnsi="Times New Roman" w:cs="Times New Roman"/>
                <w:sz w:val="16"/>
                <w:szCs w:val="16"/>
              </w:rPr>
              <w:t xml:space="preserve"> у </w:t>
            </w:r>
            <w:proofErr w:type="spellStart"/>
            <w:r w:rsidRPr="00FC74E9">
              <w:rPr>
                <w:rFonts w:ascii="Times New Roman" w:eastAsia="Times New Roman" w:hAnsi="Times New Roman" w:cs="Times New Roman"/>
                <w:sz w:val="16"/>
                <w:szCs w:val="16"/>
              </w:rPr>
              <w:t>школі</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10F2E1B2"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50C9221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4F2D773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1E434EE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17379AB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4B361B71"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Психологами ЗДО </w:t>
            </w:r>
            <w:proofErr w:type="spellStart"/>
            <w:r w:rsidRPr="00FC74E9">
              <w:rPr>
                <w:rFonts w:ascii="Times New Roman" w:eastAsia="Times New Roman" w:hAnsi="Times New Roman" w:cs="Times New Roman"/>
                <w:sz w:val="16"/>
                <w:szCs w:val="16"/>
              </w:rPr>
              <w:t>використовують</w:t>
            </w:r>
            <w:proofErr w:type="spellEnd"/>
            <w:r w:rsidRPr="00FC74E9">
              <w:rPr>
                <w:rFonts w:ascii="Times New Roman" w:eastAsia="Times New Roman" w:hAnsi="Times New Roman" w:cs="Times New Roman"/>
                <w:sz w:val="16"/>
                <w:szCs w:val="16"/>
              </w:rPr>
              <w:t xml:space="preserve"> методики комплексного </w:t>
            </w:r>
            <w:proofErr w:type="spellStart"/>
            <w:r w:rsidRPr="00FC74E9">
              <w:rPr>
                <w:rFonts w:ascii="Times New Roman" w:eastAsia="Times New Roman" w:hAnsi="Times New Roman" w:cs="Times New Roman"/>
                <w:sz w:val="16"/>
                <w:szCs w:val="16"/>
              </w:rPr>
              <w:t>вивчення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соціально</w:t>
            </w:r>
            <w:proofErr w:type="spellEnd"/>
            <w:r w:rsidRPr="00FC74E9">
              <w:rPr>
                <w:rFonts w:ascii="Times New Roman" w:eastAsia="Times New Roman" w:hAnsi="Times New Roman" w:cs="Times New Roman"/>
                <w:sz w:val="16"/>
                <w:szCs w:val="16"/>
              </w:rPr>
              <w:t xml:space="preserve"> - </w:t>
            </w:r>
            <w:proofErr w:type="spellStart"/>
            <w:r w:rsidRPr="00FC74E9">
              <w:rPr>
                <w:rFonts w:ascii="Times New Roman" w:eastAsia="Times New Roman" w:hAnsi="Times New Roman" w:cs="Times New Roman"/>
                <w:sz w:val="16"/>
                <w:szCs w:val="16"/>
              </w:rPr>
              <w:t>психологічної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готовності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дитини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дошкільного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віку</w:t>
            </w:r>
            <w:proofErr w:type="spellEnd"/>
            <w:r w:rsidRPr="00FC74E9">
              <w:rPr>
                <w:rFonts w:ascii="Times New Roman" w:eastAsia="Times New Roman" w:hAnsi="Times New Roman" w:cs="Times New Roman"/>
                <w:sz w:val="16"/>
                <w:szCs w:val="16"/>
              </w:rPr>
              <w:t xml:space="preserve"> до </w:t>
            </w:r>
            <w:proofErr w:type="spellStart"/>
            <w:r w:rsidRPr="00FC74E9">
              <w:rPr>
                <w:rFonts w:ascii="Times New Roman" w:eastAsia="Times New Roman" w:hAnsi="Times New Roman" w:cs="Times New Roman"/>
                <w:sz w:val="16"/>
                <w:szCs w:val="16"/>
              </w:rPr>
              <w:t>навчання</w:t>
            </w:r>
            <w:proofErr w:type="spellEnd"/>
            <w:r w:rsidRPr="00FC74E9">
              <w:rPr>
                <w:rFonts w:ascii="Times New Roman" w:eastAsia="Times New Roman" w:hAnsi="Times New Roman" w:cs="Times New Roman"/>
                <w:sz w:val="16"/>
                <w:szCs w:val="16"/>
              </w:rPr>
              <w:t xml:space="preserve"> у </w:t>
            </w:r>
            <w:proofErr w:type="spellStart"/>
            <w:r w:rsidRPr="00FC74E9">
              <w:rPr>
                <w:rFonts w:ascii="Times New Roman" w:eastAsia="Times New Roman" w:hAnsi="Times New Roman" w:cs="Times New Roman"/>
                <w:sz w:val="16"/>
                <w:szCs w:val="16"/>
              </w:rPr>
              <w:t>школі</w:t>
            </w:r>
            <w:proofErr w:type="spellEnd"/>
          </w:p>
        </w:tc>
      </w:tr>
      <w:tr w:rsidR="00FC74E9" w:rsidRPr="00FC74E9" w14:paraId="3EDFA2BF" w14:textId="77777777" w:rsidTr="00FC74E9">
        <w:trPr>
          <w:gridAfter w:val="2"/>
          <w:wAfter w:w="55" w:type="dxa"/>
          <w:trHeight w:val="450"/>
        </w:trPr>
        <w:tc>
          <w:tcPr>
            <w:tcW w:w="562" w:type="dxa"/>
            <w:vMerge w:val="restart"/>
            <w:tcBorders>
              <w:top w:val="nil"/>
              <w:left w:val="single" w:sz="4" w:space="0" w:color="auto"/>
              <w:bottom w:val="single" w:sz="4" w:space="0" w:color="auto"/>
              <w:right w:val="single" w:sz="4" w:space="0" w:color="auto"/>
            </w:tcBorders>
            <w:shd w:val="clear" w:color="000000" w:fill="FFFFFF"/>
            <w:vAlign w:val="center"/>
            <w:hideMark/>
          </w:tcPr>
          <w:p w14:paraId="0631AAF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4.</w:t>
            </w:r>
          </w:p>
        </w:tc>
        <w:tc>
          <w:tcPr>
            <w:tcW w:w="2333" w:type="dxa"/>
            <w:vMerge w:val="restart"/>
            <w:tcBorders>
              <w:top w:val="nil"/>
              <w:left w:val="single" w:sz="4" w:space="0" w:color="auto"/>
              <w:bottom w:val="single" w:sz="4" w:space="0" w:color="auto"/>
              <w:right w:val="single" w:sz="4" w:space="0" w:color="auto"/>
            </w:tcBorders>
            <w:shd w:val="clear" w:color="000000" w:fill="FFFFFF"/>
            <w:vAlign w:val="center"/>
            <w:hideMark/>
          </w:tcPr>
          <w:p w14:paraId="3A78425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Упровадження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оновленої</w:t>
            </w:r>
            <w:proofErr w:type="spellEnd"/>
            <w:r w:rsidRPr="00FC74E9">
              <w:rPr>
                <w:rFonts w:ascii="Times New Roman" w:eastAsia="Times New Roman" w:hAnsi="Times New Roman" w:cs="Times New Roman"/>
                <w:sz w:val="16"/>
                <w:szCs w:val="16"/>
              </w:rPr>
              <w:t xml:space="preserve"> </w:t>
            </w:r>
            <w:proofErr w:type="spellStart"/>
            <w:proofErr w:type="gramStart"/>
            <w:r w:rsidRPr="00FC74E9">
              <w:rPr>
                <w:rFonts w:ascii="Times New Roman" w:eastAsia="Times New Roman" w:hAnsi="Times New Roman" w:cs="Times New Roman"/>
                <w:sz w:val="16"/>
                <w:szCs w:val="16"/>
              </w:rPr>
              <w:t>системи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неперервної</w:t>
            </w:r>
            <w:proofErr w:type="spellEnd"/>
            <w:proofErr w:type="gram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педагогів</w:t>
            </w:r>
            <w:proofErr w:type="spellEnd"/>
            <w:r w:rsidRPr="00FC74E9">
              <w:rPr>
                <w:rFonts w:ascii="Times New Roman" w:eastAsia="Times New Roman" w:hAnsi="Times New Roman" w:cs="Times New Roman"/>
                <w:sz w:val="16"/>
                <w:szCs w:val="16"/>
              </w:rPr>
              <w:t xml:space="preserve"> дошкілля </w:t>
            </w:r>
          </w:p>
        </w:tc>
        <w:tc>
          <w:tcPr>
            <w:tcW w:w="2345" w:type="dxa"/>
            <w:tcBorders>
              <w:top w:val="nil"/>
              <w:left w:val="nil"/>
              <w:bottom w:val="single" w:sz="4" w:space="0" w:color="auto"/>
              <w:right w:val="single" w:sz="4" w:space="0" w:color="auto"/>
            </w:tcBorders>
            <w:shd w:val="clear" w:color="auto" w:fill="auto"/>
            <w:vAlign w:val="center"/>
            <w:hideMark/>
          </w:tcPr>
          <w:p w14:paraId="32969698"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Курси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підвищення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кваліфікації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педагогічних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кадрів</w:t>
            </w:r>
            <w:proofErr w:type="spellEnd"/>
            <w:r w:rsidRPr="00FC74E9">
              <w:rPr>
                <w:rFonts w:ascii="Times New Roman" w:eastAsia="Times New Roman" w:hAnsi="Times New Roman" w:cs="Times New Roman"/>
                <w:sz w:val="16"/>
                <w:szCs w:val="16"/>
              </w:rPr>
              <w:t xml:space="preserve"> ЗДО</w:t>
            </w:r>
          </w:p>
        </w:tc>
        <w:tc>
          <w:tcPr>
            <w:tcW w:w="937" w:type="dxa"/>
            <w:tcBorders>
              <w:top w:val="nil"/>
              <w:left w:val="nil"/>
              <w:bottom w:val="single" w:sz="4" w:space="0" w:color="auto"/>
              <w:right w:val="single" w:sz="4" w:space="0" w:color="auto"/>
            </w:tcBorders>
            <w:shd w:val="clear" w:color="000000" w:fill="FFFFFF"/>
            <w:vAlign w:val="center"/>
            <w:hideMark/>
          </w:tcPr>
          <w:p w14:paraId="561C108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0DB2AD3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1AABC3D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4A85C78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09457D5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49E7060B"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Педагоги ЗДО </w:t>
            </w:r>
            <w:proofErr w:type="spellStart"/>
            <w:r w:rsidRPr="00FC74E9">
              <w:rPr>
                <w:rFonts w:ascii="Times New Roman" w:eastAsia="Times New Roman" w:hAnsi="Times New Roman" w:cs="Times New Roman"/>
                <w:sz w:val="16"/>
                <w:szCs w:val="16"/>
              </w:rPr>
              <w:t>постійно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проходять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курси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підвищення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кваліфікації</w:t>
            </w:r>
            <w:proofErr w:type="spellEnd"/>
            <w:r w:rsidRPr="00FC74E9">
              <w:rPr>
                <w:rFonts w:ascii="Times New Roman" w:eastAsia="Times New Roman" w:hAnsi="Times New Roman" w:cs="Times New Roman"/>
                <w:sz w:val="16"/>
                <w:szCs w:val="16"/>
              </w:rPr>
              <w:t xml:space="preserve"> на </w:t>
            </w:r>
            <w:proofErr w:type="spellStart"/>
            <w:r w:rsidRPr="00FC74E9">
              <w:rPr>
                <w:rFonts w:ascii="Times New Roman" w:eastAsia="Times New Roman" w:hAnsi="Times New Roman" w:cs="Times New Roman"/>
                <w:sz w:val="16"/>
                <w:szCs w:val="16"/>
              </w:rPr>
              <w:t>базі</w:t>
            </w:r>
            <w:proofErr w:type="spellEnd"/>
            <w:r w:rsidRPr="00FC74E9">
              <w:rPr>
                <w:rFonts w:ascii="Times New Roman" w:eastAsia="Times New Roman" w:hAnsi="Times New Roman" w:cs="Times New Roman"/>
                <w:sz w:val="16"/>
                <w:szCs w:val="16"/>
              </w:rPr>
              <w:t xml:space="preserve"> КЗВО «Одеська </w:t>
            </w:r>
            <w:proofErr w:type="spellStart"/>
            <w:r w:rsidRPr="00FC74E9">
              <w:rPr>
                <w:rFonts w:ascii="Times New Roman" w:eastAsia="Times New Roman" w:hAnsi="Times New Roman" w:cs="Times New Roman"/>
                <w:sz w:val="16"/>
                <w:szCs w:val="16"/>
              </w:rPr>
              <w:t>академія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неперервної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інших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освітніх</w:t>
            </w:r>
            <w:proofErr w:type="spellEnd"/>
            <w:r w:rsidRPr="00FC74E9">
              <w:rPr>
                <w:rFonts w:ascii="Times New Roman" w:eastAsia="Times New Roman" w:hAnsi="Times New Roman" w:cs="Times New Roman"/>
                <w:sz w:val="16"/>
                <w:szCs w:val="16"/>
              </w:rPr>
              <w:t xml:space="preserve"> платформах</w:t>
            </w:r>
          </w:p>
        </w:tc>
      </w:tr>
      <w:tr w:rsidR="00FC74E9" w:rsidRPr="00FC74E9" w14:paraId="031094FC" w14:textId="77777777" w:rsidTr="00FC74E9">
        <w:trPr>
          <w:gridAfter w:val="2"/>
          <w:wAfter w:w="55" w:type="dxa"/>
          <w:trHeight w:val="900"/>
        </w:trPr>
        <w:tc>
          <w:tcPr>
            <w:tcW w:w="562" w:type="dxa"/>
            <w:vMerge/>
            <w:tcBorders>
              <w:top w:val="nil"/>
              <w:left w:val="single" w:sz="4" w:space="0" w:color="auto"/>
              <w:bottom w:val="single" w:sz="4" w:space="0" w:color="auto"/>
              <w:right w:val="single" w:sz="4" w:space="0" w:color="auto"/>
            </w:tcBorders>
            <w:vAlign w:val="center"/>
            <w:hideMark/>
          </w:tcPr>
          <w:p w14:paraId="24734F8E"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76BFD013"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379E72C5"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Брати</w:t>
            </w:r>
            <w:proofErr w:type="spellEnd"/>
            <w:r w:rsidRPr="00FC74E9">
              <w:rPr>
                <w:rFonts w:ascii="Times New Roman" w:eastAsia="Times New Roman" w:hAnsi="Times New Roman" w:cs="Times New Roman"/>
                <w:sz w:val="16"/>
                <w:szCs w:val="16"/>
              </w:rPr>
              <w:t xml:space="preserve"> участь у </w:t>
            </w:r>
            <w:proofErr w:type="spellStart"/>
            <w:r w:rsidRPr="00FC74E9">
              <w:rPr>
                <w:rFonts w:ascii="Times New Roman" w:eastAsia="Times New Roman" w:hAnsi="Times New Roman" w:cs="Times New Roman"/>
                <w:sz w:val="16"/>
                <w:szCs w:val="16"/>
              </w:rPr>
              <w:t>Всеукраїнських</w:t>
            </w:r>
            <w:proofErr w:type="spellEnd"/>
            <w:r w:rsidRPr="00FC74E9">
              <w:rPr>
                <w:rFonts w:ascii="Times New Roman" w:eastAsia="Times New Roman" w:hAnsi="Times New Roman" w:cs="Times New Roman"/>
                <w:sz w:val="16"/>
                <w:szCs w:val="16"/>
              </w:rPr>
              <w:t xml:space="preserve"> і </w:t>
            </w:r>
            <w:proofErr w:type="spellStart"/>
            <w:r w:rsidRPr="00FC74E9">
              <w:rPr>
                <w:rFonts w:ascii="Times New Roman" w:eastAsia="Times New Roman" w:hAnsi="Times New Roman" w:cs="Times New Roman"/>
                <w:sz w:val="16"/>
                <w:szCs w:val="16"/>
              </w:rPr>
              <w:t>Міжнародних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науково-практичних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конференціях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семінарах</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питань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дошкільної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54A5D1C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786E5DF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3D17CB49"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54DE816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7717ADC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627379B2"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Педагогічні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працівники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дошкільних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закладів</w:t>
            </w:r>
            <w:proofErr w:type="spellEnd"/>
            <w:r w:rsidRPr="00FC74E9">
              <w:rPr>
                <w:rFonts w:ascii="Times New Roman" w:eastAsia="Times New Roman" w:hAnsi="Times New Roman" w:cs="Times New Roman"/>
                <w:sz w:val="16"/>
                <w:szCs w:val="16"/>
              </w:rPr>
              <w:t xml:space="preserve"> є </w:t>
            </w:r>
            <w:proofErr w:type="spellStart"/>
            <w:r w:rsidRPr="00FC74E9">
              <w:rPr>
                <w:rFonts w:ascii="Times New Roman" w:eastAsia="Times New Roman" w:hAnsi="Times New Roman" w:cs="Times New Roman"/>
                <w:sz w:val="16"/>
                <w:szCs w:val="16"/>
              </w:rPr>
              <w:t>постійними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учасниками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різноманітних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конференцій</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семінарів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різних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рівнів</w:t>
            </w:r>
            <w:proofErr w:type="spellEnd"/>
          </w:p>
        </w:tc>
      </w:tr>
      <w:tr w:rsidR="00FC74E9" w:rsidRPr="00FC74E9" w14:paraId="7404810A" w14:textId="77777777" w:rsidTr="00FC74E9">
        <w:trPr>
          <w:gridAfter w:val="2"/>
          <w:wAfter w:w="55" w:type="dxa"/>
          <w:trHeight w:val="900"/>
        </w:trPr>
        <w:tc>
          <w:tcPr>
            <w:tcW w:w="562" w:type="dxa"/>
            <w:tcBorders>
              <w:top w:val="nil"/>
              <w:left w:val="single" w:sz="4" w:space="0" w:color="auto"/>
              <w:bottom w:val="single" w:sz="4" w:space="0" w:color="auto"/>
              <w:right w:val="single" w:sz="4" w:space="0" w:color="auto"/>
            </w:tcBorders>
            <w:shd w:val="clear" w:color="000000" w:fill="FFFFFF"/>
            <w:vAlign w:val="center"/>
            <w:hideMark/>
          </w:tcPr>
          <w:p w14:paraId="2E302991"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5. </w:t>
            </w:r>
          </w:p>
        </w:tc>
        <w:tc>
          <w:tcPr>
            <w:tcW w:w="2333" w:type="dxa"/>
            <w:tcBorders>
              <w:top w:val="nil"/>
              <w:left w:val="nil"/>
              <w:bottom w:val="single" w:sz="4" w:space="0" w:color="auto"/>
              <w:right w:val="single" w:sz="4" w:space="0" w:color="auto"/>
            </w:tcBorders>
            <w:shd w:val="clear" w:color="000000" w:fill="FFFFFF"/>
            <w:vAlign w:val="center"/>
            <w:hideMark/>
          </w:tcPr>
          <w:p w14:paraId="08B764F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Пошук</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нових</w:t>
            </w:r>
            <w:proofErr w:type="spellEnd"/>
            <w:r w:rsidRPr="00FC74E9">
              <w:rPr>
                <w:rFonts w:ascii="Times New Roman" w:eastAsia="Times New Roman" w:hAnsi="Times New Roman" w:cs="Times New Roman"/>
                <w:sz w:val="16"/>
                <w:szCs w:val="16"/>
              </w:rPr>
              <w:t xml:space="preserve"> моделей </w:t>
            </w:r>
            <w:proofErr w:type="spellStart"/>
            <w:r w:rsidRPr="00FC74E9">
              <w:rPr>
                <w:rFonts w:ascii="Times New Roman" w:eastAsia="Times New Roman" w:hAnsi="Times New Roman" w:cs="Times New Roman"/>
                <w:sz w:val="16"/>
                <w:szCs w:val="16"/>
              </w:rPr>
              <w:t>роботи</w:t>
            </w:r>
            <w:proofErr w:type="spellEnd"/>
            <w:r w:rsidRPr="00FC74E9">
              <w:rPr>
                <w:rFonts w:ascii="Times New Roman" w:eastAsia="Times New Roman" w:hAnsi="Times New Roman" w:cs="Times New Roman"/>
                <w:sz w:val="16"/>
                <w:szCs w:val="16"/>
              </w:rPr>
              <w:t xml:space="preserve"> з батьками й </w:t>
            </w:r>
            <w:proofErr w:type="spellStart"/>
            <w:r w:rsidRPr="00FC74E9">
              <w:rPr>
                <w:rFonts w:ascii="Times New Roman" w:eastAsia="Times New Roman" w:hAnsi="Times New Roman" w:cs="Times New Roman"/>
                <w:sz w:val="16"/>
                <w:szCs w:val="16"/>
              </w:rPr>
              <w:t>громадськістю</w:t>
            </w:r>
            <w:proofErr w:type="spellEnd"/>
          </w:p>
        </w:tc>
        <w:tc>
          <w:tcPr>
            <w:tcW w:w="2345" w:type="dxa"/>
            <w:tcBorders>
              <w:top w:val="nil"/>
              <w:left w:val="nil"/>
              <w:bottom w:val="single" w:sz="4" w:space="0" w:color="auto"/>
              <w:right w:val="single" w:sz="4" w:space="0" w:color="auto"/>
            </w:tcBorders>
            <w:shd w:val="clear" w:color="000000" w:fill="FFFFFF"/>
            <w:vAlign w:val="center"/>
            <w:hideMark/>
          </w:tcPr>
          <w:p w14:paraId="7EAA090F"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Дистанційні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конференції</w:t>
            </w:r>
            <w:proofErr w:type="spellEnd"/>
            <w:r w:rsidRPr="00FC74E9">
              <w:rPr>
                <w:rFonts w:ascii="Times New Roman" w:eastAsia="Times New Roman" w:hAnsi="Times New Roman" w:cs="Times New Roman"/>
                <w:sz w:val="16"/>
                <w:szCs w:val="16"/>
              </w:rPr>
              <w:t xml:space="preserve"> для </w:t>
            </w:r>
            <w:proofErr w:type="spellStart"/>
            <w:r w:rsidRPr="00FC74E9">
              <w:rPr>
                <w:rFonts w:ascii="Times New Roman" w:eastAsia="Times New Roman" w:hAnsi="Times New Roman" w:cs="Times New Roman"/>
                <w:sz w:val="16"/>
                <w:szCs w:val="16"/>
              </w:rPr>
              <w:t>педагогів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дошкільної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початкової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позашкільної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батьків</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актуальних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питань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дошкільної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5C2A8BC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6740E034"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3EE60A5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1A27E1E9"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0712588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65D9EA75"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Створено </w:t>
            </w:r>
            <w:proofErr w:type="spellStart"/>
            <w:r w:rsidRPr="00FC74E9">
              <w:rPr>
                <w:rFonts w:ascii="Times New Roman" w:eastAsia="Times New Roman" w:hAnsi="Times New Roman" w:cs="Times New Roman"/>
                <w:sz w:val="16"/>
                <w:szCs w:val="16"/>
              </w:rPr>
              <w:t>умови</w:t>
            </w:r>
            <w:proofErr w:type="spellEnd"/>
            <w:r w:rsidRPr="00FC74E9">
              <w:rPr>
                <w:rFonts w:ascii="Times New Roman" w:eastAsia="Times New Roman" w:hAnsi="Times New Roman" w:cs="Times New Roman"/>
                <w:sz w:val="16"/>
                <w:szCs w:val="16"/>
              </w:rPr>
              <w:t xml:space="preserve"> для </w:t>
            </w:r>
            <w:proofErr w:type="spellStart"/>
            <w:r w:rsidRPr="00FC74E9">
              <w:rPr>
                <w:rFonts w:ascii="Times New Roman" w:eastAsia="Times New Roman" w:hAnsi="Times New Roman" w:cs="Times New Roman"/>
                <w:sz w:val="16"/>
                <w:szCs w:val="16"/>
              </w:rPr>
              <w:t>проведення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дистанційних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конференцій</w:t>
            </w:r>
            <w:proofErr w:type="spellEnd"/>
            <w:r w:rsidRPr="00FC74E9">
              <w:rPr>
                <w:rFonts w:ascii="Times New Roman" w:eastAsia="Times New Roman" w:hAnsi="Times New Roman" w:cs="Times New Roman"/>
                <w:sz w:val="16"/>
                <w:szCs w:val="16"/>
              </w:rPr>
              <w:t xml:space="preserve"> для </w:t>
            </w:r>
            <w:proofErr w:type="spellStart"/>
            <w:r w:rsidRPr="00FC74E9">
              <w:rPr>
                <w:rFonts w:ascii="Times New Roman" w:eastAsia="Times New Roman" w:hAnsi="Times New Roman" w:cs="Times New Roman"/>
                <w:sz w:val="16"/>
                <w:szCs w:val="16"/>
              </w:rPr>
              <w:t>педагогів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дошкільної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початкової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позашкільної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батьків</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актуальних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питань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дошкільної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p>
        </w:tc>
      </w:tr>
      <w:tr w:rsidR="00FC74E9" w:rsidRPr="00FC74E9" w14:paraId="3C5CBA2B" w14:textId="77777777" w:rsidTr="00FC74E9">
        <w:trPr>
          <w:trHeight w:val="225"/>
        </w:trPr>
        <w:tc>
          <w:tcPr>
            <w:tcW w:w="15677" w:type="dxa"/>
            <w:gridSpan w:val="15"/>
            <w:tcBorders>
              <w:top w:val="single" w:sz="4" w:space="0" w:color="auto"/>
              <w:left w:val="single" w:sz="4" w:space="0" w:color="auto"/>
              <w:bottom w:val="single" w:sz="4" w:space="0" w:color="auto"/>
              <w:right w:val="single" w:sz="4" w:space="0" w:color="auto"/>
            </w:tcBorders>
            <w:shd w:val="clear" w:color="000000" w:fill="DDEBF7"/>
            <w:vAlign w:val="center"/>
            <w:hideMark/>
          </w:tcPr>
          <w:p w14:paraId="6BD7441B" w14:textId="77777777" w:rsidR="00FC74E9" w:rsidRPr="00FC74E9" w:rsidRDefault="00FC74E9" w:rsidP="00FC74E9">
            <w:pPr>
              <w:spacing w:after="0" w:line="240" w:lineRule="auto"/>
              <w:jc w:val="center"/>
              <w:rPr>
                <w:rFonts w:ascii="Times New Roman" w:eastAsia="Times New Roman" w:hAnsi="Times New Roman" w:cs="Times New Roman"/>
                <w:b/>
                <w:bCs/>
                <w:sz w:val="16"/>
                <w:szCs w:val="16"/>
              </w:rPr>
            </w:pPr>
            <w:r w:rsidRPr="00FC74E9">
              <w:rPr>
                <w:rFonts w:ascii="Times New Roman" w:eastAsia="Times New Roman" w:hAnsi="Times New Roman" w:cs="Times New Roman"/>
                <w:b/>
                <w:bCs/>
                <w:sz w:val="16"/>
                <w:szCs w:val="16"/>
              </w:rPr>
              <w:t xml:space="preserve">2.      Проєкт «Нове </w:t>
            </w:r>
            <w:proofErr w:type="spellStart"/>
            <w:r w:rsidRPr="00FC74E9">
              <w:rPr>
                <w:rFonts w:ascii="Times New Roman" w:eastAsia="Times New Roman" w:hAnsi="Times New Roman" w:cs="Times New Roman"/>
                <w:b/>
                <w:bCs/>
                <w:sz w:val="16"/>
                <w:szCs w:val="16"/>
              </w:rPr>
              <w:t>освітнє</w:t>
            </w:r>
            <w:proofErr w:type="spellEnd"/>
            <w:r w:rsidRPr="00FC74E9">
              <w:rPr>
                <w:rFonts w:ascii="Times New Roman" w:eastAsia="Times New Roman" w:hAnsi="Times New Roman" w:cs="Times New Roman"/>
                <w:b/>
                <w:bCs/>
                <w:sz w:val="16"/>
                <w:szCs w:val="16"/>
              </w:rPr>
              <w:t xml:space="preserve"> </w:t>
            </w:r>
            <w:proofErr w:type="spellStart"/>
            <w:r w:rsidRPr="00FC74E9">
              <w:rPr>
                <w:rFonts w:ascii="Times New Roman" w:eastAsia="Times New Roman" w:hAnsi="Times New Roman" w:cs="Times New Roman"/>
                <w:b/>
                <w:bCs/>
                <w:sz w:val="16"/>
                <w:szCs w:val="16"/>
              </w:rPr>
              <w:t>середовище</w:t>
            </w:r>
            <w:proofErr w:type="spellEnd"/>
            <w:r w:rsidRPr="00FC74E9">
              <w:rPr>
                <w:rFonts w:ascii="Times New Roman" w:eastAsia="Times New Roman" w:hAnsi="Times New Roman" w:cs="Times New Roman"/>
                <w:b/>
                <w:bCs/>
                <w:sz w:val="16"/>
                <w:szCs w:val="16"/>
              </w:rPr>
              <w:t>»</w:t>
            </w:r>
          </w:p>
        </w:tc>
      </w:tr>
      <w:tr w:rsidR="00FC74E9" w:rsidRPr="00FC74E9" w14:paraId="00233567" w14:textId="77777777" w:rsidTr="00FC74E9">
        <w:trPr>
          <w:gridAfter w:val="2"/>
          <w:wAfter w:w="55" w:type="dxa"/>
          <w:trHeight w:val="450"/>
        </w:trPr>
        <w:tc>
          <w:tcPr>
            <w:tcW w:w="562" w:type="dxa"/>
            <w:vMerge w:val="restart"/>
            <w:tcBorders>
              <w:top w:val="nil"/>
              <w:left w:val="single" w:sz="4" w:space="0" w:color="auto"/>
              <w:bottom w:val="single" w:sz="4" w:space="0" w:color="auto"/>
              <w:right w:val="single" w:sz="4" w:space="0" w:color="auto"/>
            </w:tcBorders>
            <w:shd w:val="clear" w:color="000000" w:fill="FFFFFF"/>
            <w:vAlign w:val="center"/>
            <w:hideMark/>
          </w:tcPr>
          <w:p w14:paraId="4C5ECEE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w:t>
            </w:r>
          </w:p>
        </w:tc>
        <w:tc>
          <w:tcPr>
            <w:tcW w:w="2333" w:type="dxa"/>
            <w:tcBorders>
              <w:top w:val="nil"/>
              <w:left w:val="nil"/>
              <w:bottom w:val="single" w:sz="4" w:space="0" w:color="auto"/>
              <w:right w:val="single" w:sz="4" w:space="0" w:color="auto"/>
            </w:tcBorders>
            <w:shd w:val="clear" w:color="000000" w:fill="FFFFFF"/>
            <w:vAlign w:val="center"/>
            <w:hideMark/>
          </w:tcPr>
          <w:p w14:paraId="6C3522A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Загальна</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фахова</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підготовка</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перепідготовка</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кадрів</w:t>
            </w:r>
            <w:proofErr w:type="spellEnd"/>
            <w:r w:rsidRPr="00FC74E9">
              <w:rPr>
                <w:rFonts w:ascii="Times New Roman" w:eastAsia="Times New Roman" w:hAnsi="Times New Roman" w:cs="Times New Roman"/>
                <w:sz w:val="16"/>
                <w:szCs w:val="16"/>
              </w:rPr>
              <w:t>.</w:t>
            </w:r>
          </w:p>
        </w:tc>
        <w:tc>
          <w:tcPr>
            <w:tcW w:w="2345" w:type="dxa"/>
            <w:tcBorders>
              <w:top w:val="nil"/>
              <w:left w:val="nil"/>
              <w:bottom w:val="single" w:sz="4" w:space="0" w:color="auto"/>
              <w:right w:val="single" w:sz="4" w:space="0" w:color="auto"/>
            </w:tcBorders>
            <w:shd w:val="clear" w:color="auto" w:fill="auto"/>
            <w:vAlign w:val="center"/>
            <w:hideMark/>
          </w:tcPr>
          <w:p w14:paraId="4D7E4DBC"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Забезпечити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курсову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перепідготовку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вчителів</w:t>
            </w:r>
            <w:proofErr w:type="spellEnd"/>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14:paraId="0178F7A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18C14052"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48CD594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08E74683"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2B88CA7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39CCC80C"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Створено </w:t>
            </w:r>
            <w:proofErr w:type="spellStart"/>
            <w:r w:rsidRPr="00FC74E9">
              <w:rPr>
                <w:rFonts w:ascii="Times New Roman" w:eastAsia="Times New Roman" w:hAnsi="Times New Roman" w:cs="Times New Roman"/>
                <w:sz w:val="16"/>
                <w:szCs w:val="16"/>
              </w:rPr>
              <w:t>умови</w:t>
            </w:r>
            <w:proofErr w:type="spellEnd"/>
            <w:r w:rsidRPr="00FC74E9">
              <w:rPr>
                <w:rFonts w:ascii="Times New Roman" w:eastAsia="Times New Roman" w:hAnsi="Times New Roman" w:cs="Times New Roman"/>
                <w:sz w:val="16"/>
                <w:szCs w:val="16"/>
              </w:rPr>
              <w:t xml:space="preserve"> для </w:t>
            </w:r>
            <w:proofErr w:type="spellStart"/>
            <w:r w:rsidRPr="00FC74E9">
              <w:rPr>
                <w:rFonts w:ascii="Times New Roman" w:eastAsia="Times New Roman" w:hAnsi="Times New Roman" w:cs="Times New Roman"/>
                <w:sz w:val="16"/>
                <w:szCs w:val="16"/>
              </w:rPr>
              <w:t>курсової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перепідготовки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вчителів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початкових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класів</w:t>
            </w:r>
            <w:proofErr w:type="spellEnd"/>
          </w:p>
        </w:tc>
      </w:tr>
      <w:tr w:rsidR="00FC74E9" w:rsidRPr="00FC74E9" w14:paraId="0D5B6DBA" w14:textId="77777777" w:rsidTr="00FC74E9">
        <w:trPr>
          <w:gridAfter w:val="2"/>
          <w:wAfter w:w="55" w:type="dxa"/>
          <w:trHeight w:val="510"/>
        </w:trPr>
        <w:tc>
          <w:tcPr>
            <w:tcW w:w="562" w:type="dxa"/>
            <w:vMerge/>
            <w:tcBorders>
              <w:top w:val="nil"/>
              <w:left w:val="single" w:sz="4" w:space="0" w:color="auto"/>
              <w:bottom w:val="single" w:sz="4" w:space="0" w:color="auto"/>
              <w:right w:val="single" w:sz="4" w:space="0" w:color="auto"/>
            </w:tcBorders>
            <w:vAlign w:val="center"/>
            <w:hideMark/>
          </w:tcPr>
          <w:p w14:paraId="61C45701"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44AB01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Загальна</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фахова</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підготовка</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учителів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початкових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класів</w:t>
            </w:r>
            <w:proofErr w:type="spellEnd"/>
          </w:p>
        </w:tc>
        <w:tc>
          <w:tcPr>
            <w:tcW w:w="2345" w:type="dxa"/>
            <w:tcBorders>
              <w:top w:val="nil"/>
              <w:left w:val="nil"/>
              <w:bottom w:val="single" w:sz="4" w:space="0" w:color="auto"/>
              <w:right w:val="single" w:sz="4" w:space="0" w:color="auto"/>
            </w:tcBorders>
            <w:shd w:val="clear" w:color="auto" w:fill="auto"/>
            <w:vAlign w:val="center"/>
            <w:hideMark/>
          </w:tcPr>
          <w:p w14:paraId="0052F5DF"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початкових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класів</w:t>
            </w:r>
            <w:proofErr w:type="spellEnd"/>
          </w:p>
        </w:tc>
        <w:tc>
          <w:tcPr>
            <w:tcW w:w="937" w:type="dxa"/>
            <w:vMerge/>
            <w:tcBorders>
              <w:top w:val="nil"/>
              <w:left w:val="single" w:sz="4" w:space="0" w:color="auto"/>
              <w:bottom w:val="single" w:sz="4" w:space="0" w:color="auto"/>
              <w:right w:val="single" w:sz="4" w:space="0" w:color="auto"/>
            </w:tcBorders>
            <w:vAlign w:val="center"/>
            <w:hideMark/>
          </w:tcPr>
          <w:p w14:paraId="09AF1B5F"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1615" w:type="dxa"/>
            <w:vMerge/>
            <w:tcBorders>
              <w:top w:val="nil"/>
              <w:left w:val="single" w:sz="4" w:space="0" w:color="auto"/>
              <w:bottom w:val="single" w:sz="4" w:space="0" w:color="auto"/>
              <w:right w:val="single" w:sz="4" w:space="0" w:color="auto"/>
            </w:tcBorders>
            <w:vAlign w:val="center"/>
            <w:hideMark/>
          </w:tcPr>
          <w:p w14:paraId="1DB9B733"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850" w:type="dxa"/>
            <w:gridSpan w:val="2"/>
            <w:tcBorders>
              <w:top w:val="nil"/>
              <w:left w:val="nil"/>
              <w:bottom w:val="single" w:sz="4" w:space="0" w:color="auto"/>
              <w:right w:val="single" w:sz="4" w:space="0" w:color="auto"/>
            </w:tcBorders>
            <w:shd w:val="clear" w:color="000000" w:fill="FFFFFF"/>
            <w:vAlign w:val="center"/>
            <w:hideMark/>
          </w:tcPr>
          <w:p w14:paraId="78B5DD6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73FBD11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vMerge/>
            <w:tcBorders>
              <w:top w:val="nil"/>
              <w:left w:val="single" w:sz="4" w:space="0" w:color="auto"/>
              <w:bottom w:val="single" w:sz="4" w:space="0" w:color="auto"/>
              <w:right w:val="single" w:sz="4" w:space="0" w:color="auto"/>
            </w:tcBorders>
            <w:vAlign w:val="center"/>
            <w:hideMark/>
          </w:tcPr>
          <w:p w14:paraId="1E910340"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5110" w:type="dxa"/>
            <w:gridSpan w:val="2"/>
            <w:vMerge/>
            <w:tcBorders>
              <w:top w:val="nil"/>
              <w:left w:val="single" w:sz="4" w:space="0" w:color="auto"/>
              <w:bottom w:val="single" w:sz="4" w:space="0" w:color="auto"/>
              <w:right w:val="single" w:sz="4" w:space="0" w:color="auto"/>
            </w:tcBorders>
            <w:vAlign w:val="center"/>
            <w:hideMark/>
          </w:tcPr>
          <w:p w14:paraId="3C366207" w14:textId="77777777" w:rsidR="00FC74E9" w:rsidRPr="00FC74E9" w:rsidRDefault="00FC74E9" w:rsidP="00FC74E9">
            <w:pPr>
              <w:spacing w:after="0" w:line="240" w:lineRule="auto"/>
              <w:rPr>
                <w:rFonts w:ascii="Times New Roman" w:eastAsia="Times New Roman" w:hAnsi="Times New Roman" w:cs="Times New Roman"/>
                <w:sz w:val="16"/>
                <w:szCs w:val="16"/>
              </w:rPr>
            </w:pPr>
          </w:p>
        </w:tc>
      </w:tr>
      <w:tr w:rsidR="00FC74E9" w:rsidRPr="00FC74E9" w14:paraId="59466680" w14:textId="77777777" w:rsidTr="00FC74E9">
        <w:trPr>
          <w:gridAfter w:val="2"/>
          <w:wAfter w:w="55" w:type="dxa"/>
          <w:trHeight w:val="1125"/>
        </w:trPr>
        <w:tc>
          <w:tcPr>
            <w:tcW w:w="562" w:type="dxa"/>
            <w:vMerge/>
            <w:tcBorders>
              <w:top w:val="nil"/>
              <w:left w:val="single" w:sz="4" w:space="0" w:color="auto"/>
              <w:bottom w:val="single" w:sz="4" w:space="0" w:color="auto"/>
              <w:right w:val="single" w:sz="4" w:space="0" w:color="auto"/>
            </w:tcBorders>
            <w:vAlign w:val="center"/>
            <w:hideMark/>
          </w:tcPr>
          <w:p w14:paraId="078D417B"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000000"/>
              <w:right w:val="single" w:sz="4" w:space="0" w:color="auto"/>
            </w:tcBorders>
            <w:vAlign w:val="center"/>
            <w:hideMark/>
          </w:tcPr>
          <w:p w14:paraId="5115B50B"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48CF4B06" w14:textId="77777777" w:rsidR="00FC74E9" w:rsidRPr="00FC74E9" w:rsidRDefault="00FC74E9" w:rsidP="00FC74E9">
            <w:pPr>
              <w:spacing w:after="0" w:line="240" w:lineRule="auto"/>
              <w:rPr>
                <w:rFonts w:ascii="Times New Roman" w:eastAsia="Times New Roman" w:hAnsi="Times New Roman" w:cs="Times New Roman"/>
                <w:i/>
                <w:iCs/>
                <w:sz w:val="16"/>
                <w:szCs w:val="16"/>
                <w:u w:val="single"/>
              </w:rPr>
            </w:pPr>
            <w:proofErr w:type="spellStart"/>
            <w:r w:rsidRPr="00FC74E9">
              <w:rPr>
                <w:rFonts w:ascii="Times New Roman" w:eastAsia="Times New Roman" w:hAnsi="Times New Roman" w:cs="Times New Roman"/>
                <w:i/>
                <w:iCs/>
                <w:sz w:val="16"/>
                <w:szCs w:val="16"/>
                <w:u w:val="single"/>
              </w:rPr>
              <w:t>Сприяти</w:t>
            </w:r>
            <w:proofErr w:type="spellEnd"/>
            <w:r w:rsidRPr="00FC74E9">
              <w:rPr>
                <w:rFonts w:ascii="Times New Roman" w:eastAsia="Times New Roman" w:hAnsi="Times New Roman" w:cs="Times New Roman"/>
                <w:i/>
                <w:iCs/>
                <w:sz w:val="16"/>
                <w:szCs w:val="16"/>
                <w:u w:val="single"/>
              </w:rPr>
              <w:t xml:space="preserve"> </w:t>
            </w:r>
            <w:proofErr w:type="spellStart"/>
            <w:r w:rsidRPr="00FC74E9">
              <w:rPr>
                <w:rFonts w:ascii="Times New Roman" w:eastAsia="Times New Roman" w:hAnsi="Times New Roman" w:cs="Times New Roman"/>
                <w:i/>
                <w:iCs/>
                <w:sz w:val="16"/>
                <w:szCs w:val="16"/>
                <w:u w:val="single"/>
              </w:rPr>
              <w:t>формуванню</w:t>
            </w:r>
            <w:proofErr w:type="spellEnd"/>
            <w:r w:rsidRPr="00FC74E9">
              <w:rPr>
                <w:rFonts w:ascii="Times New Roman" w:eastAsia="Times New Roman" w:hAnsi="Times New Roman" w:cs="Times New Roman"/>
                <w:i/>
                <w:iCs/>
                <w:sz w:val="16"/>
                <w:szCs w:val="16"/>
                <w:u w:val="single"/>
              </w:rPr>
              <w:t xml:space="preserve"> </w:t>
            </w:r>
            <w:proofErr w:type="spellStart"/>
            <w:r w:rsidRPr="00FC74E9">
              <w:rPr>
                <w:rFonts w:ascii="Times New Roman" w:eastAsia="Times New Roman" w:hAnsi="Times New Roman" w:cs="Times New Roman"/>
                <w:i/>
                <w:iCs/>
                <w:sz w:val="16"/>
                <w:szCs w:val="16"/>
                <w:u w:val="single"/>
              </w:rPr>
              <w:t>готовності</w:t>
            </w:r>
            <w:proofErr w:type="spellEnd"/>
            <w:r w:rsidRPr="00FC74E9">
              <w:rPr>
                <w:rFonts w:ascii="Times New Roman" w:eastAsia="Times New Roman" w:hAnsi="Times New Roman" w:cs="Times New Roman"/>
                <w:i/>
                <w:iCs/>
                <w:sz w:val="16"/>
                <w:szCs w:val="16"/>
                <w:u w:val="single"/>
              </w:rPr>
              <w:t xml:space="preserve"> </w:t>
            </w:r>
            <w:proofErr w:type="spellStart"/>
            <w:r w:rsidRPr="00FC74E9">
              <w:rPr>
                <w:rFonts w:ascii="Times New Roman" w:eastAsia="Times New Roman" w:hAnsi="Times New Roman" w:cs="Times New Roman"/>
                <w:i/>
                <w:iCs/>
                <w:sz w:val="16"/>
                <w:szCs w:val="16"/>
                <w:u w:val="single"/>
              </w:rPr>
              <w:t>вчителів</w:t>
            </w:r>
            <w:proofErr w:type="spellEnd"/>
            <w:r w:rsidRPr="00FC74E9">
              <w:rPr>
                <w:rFonts w:ascii="Times New Roman" w:eastAsia="Times New Roman" w:hAnsi="Times New Roman" w:cs="Times New Roman"/>
                <w:i/>
                <w:iCs/>
                <w:sz w:val="16"/>
                <w:szCs w:val="16"/>
                <w:u w:val="single"/>
              </w:rPr>
              <w:t xml:space="preserve"> ПШ до</w:t>
            </w:r>
            <w:r w:rsidRPr="00FC74E9">
              <w:rPr>
                <w:rFonts w:ascii="Times New Roman" w:eastAsia="Times New Roman" w:hAnsi="Times New Roman" w:cs="Times New Roman"/>
                <w:i/>
                <w:iCs/>
                <w:sz w:val="16"/>
                <w:szCs w:val="16"/>
              </w:rPr>
              <w:t>:</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14:paraId="537E11D3"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267EB40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65CD4B5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0FD0C19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569FAE6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46F25226"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З метою </w:t>
            </w:r>
            <w:proofErr w:type="spellStart"/>
            <w:r w:rsidRPr="00FC74E9">
              <w:rPr>
                <w:rFonts w:ascii="Times New Roman" w:eastAsia="Times New Roman" w:hAnsi="Times New Roman" w:cs="Times New Roman"/>
                <w:sz w:val="16"/>
                <w:szCs w:val="16"/>
              </w:rPr>
              <w:t>сприяння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формуванню</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готовності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вчителів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початкової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школи</w:t>
            </w:r>
            <w:proofErr w:type="spellEnd"/>
            <w:r w:rsidRPr="00FC74E9">
              <w:rPr>
                <w:rFonts w:ascii="Times New Roman" w:eastAsia="Times New Roman" w:hAnsi="Times New Roman" w:cs="Times New Roman"/>
                <w:sz w:val="16"/>
                <w:szCs w:val="16"/>
              </w:rPr>
              <w:t xml:space="preserve"> до </w:t>
            </w:r>
            <w:proofErr w:type="spellStart"/>
            <w:r w:rsidRPr="00FC74E9">
              <w:rPr>
                <w:rFonts w:ascii="Times New Roman" w:eastAsia="Times New Roman" w:hAnsi="Times New Roman" w:cs="Times New Roman"/>
                <w:sz w:val="16"/>
                <w:szCs w:val="16"/>
              </w:rPr>
              <w:t>пропагування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здоров’я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збережувальних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технологій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створення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єдиного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інформаційно-освітнього</w:t>
            </w:r>
            <w:proofErr w:type="spellEnd"/>
            <w:r w:rsidRPr="00FC74E9">
              <w:rPr>
                <w:rFonts w:ascii="Times New Roman" w:eastAsia="Times New Roman" w:hAnsi="Times New Roman" w:cs="Times New Roman"/>
                <w:sz w:val="16"/>
                <w:szCs w:val="16"/>
              </w:rPr>
              <w:t xml:space="preserve"> простору </w:t>
            </w:r>
            <w:proofErr w:type="spellStart"/>
            <w:r w:rsidRPr="00FC74E9">
              <w:rPr>
                <w:rFonts w:ascii="Times New Roman" w:eastAsia="Times New Roman" w:hAnsi="Times New Roman" w:cs="Times New Roman"/>
                <w:sz w:val="16"/>
                <w:szCs w:val="16"/>
              </w:rPr>
              <w:t>дошкільного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освітнього</w:t>
            </w:r>
            <w:proofErr w:type="spellEnd"/>
            <w:r w:rsidRPr="00FC74E9">
              <w:rPr>
                <w:rFonts w:ascii="Times New Roman" w:eastAsia="Times New Roman" w:hAnsi="Times New Roman" w:cs="Times New Roman"/>
                <w:sz w:val="16"/>
                <w:szCs w:val="16"/>
              </w:rPr>
              <w:t xml:space="preserve"> закладу та </w:t>
            </w:r>
            <w:proofErr w:type="spellStart"/>
            <w:r w:rsidRPr="00FC74E9">
              <w:rPr>
                <w:rFonts w:ascii="Times New Roman" w:eastAsia="Times New Roman" w:hAnsi="Times New Roman" w:cs="Times New Roman"/>
                <w:sz w:val="16"/>
                <w:szCs w:val="16"/>
              </w:rPr>
              <w:t>початкової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школи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постійно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проводяться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семінари</w:t>
            </w:r>
            <w:proofErr w:type="spellEnd"/>
            <w:r w:rsidRPr="00FC74E9">
              <w:rPr>
                <w:rFonts w:ascii="Times New Roman" w:eastAsia="Times New Roman" w:hAnsi="Times New Roman" w:cs="Times New Roman"/>
                <w:sz w:val="16"/>
                <w:szCs w:val="16"/>
              </w:rPr>
              <w:t xml:space="preserve">, вебінари, </w:t>
            </w:r>
            <w:proofErr w:type="spellStart"/>
            <w:r w:rsidRPr="00FC74E9">
              <w:rPr>
                <w:rFonts w:ascii="Times New Roman" w:eastAsia="Times New Roman" w:hAnsi="Times New Roman" w:cs="Times New Roman"/>
                <w:sz w:val="16"/>
                <w:szCs w:val="16"/>
              </w:rPr>
              <w:t>конференції</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даної</w:t>
            </w:r>
            <w:proofErr w:type="spellEnd"/>
            <w:r w:rsidRPr="00FC74E9">
              <w:rPr>
                <w:rFonts w:ascii="Times New Roman" w:eastAsia="Times New Roman" w:hAnsi="Times New Roman" w:cs="Times New Roman"/>
                <w:sz w:val="16"/>
                <w:szCs w:val="16"/>
              </w:rPr>
              <w:t xml:space="preserve"> теми</w:t>
            </w:r>
          </w:p>
        </w:tc>
      </w:tr>
      <w:tr w:rsidR="00FC74E9" w:rsidRPr="00FC74E9" w14:paraId="15009EBE" w14:textId="77777777" w:rsidTr="00FC74E9">
        <w:trPr>
          <w:gridAfter w:val="2"/>
          <w:wAfter w:w="55" w:type="dxa"/>
          <w:trHeight w:val="675"/>
        </w:trPr>
        <w:tc>
          <w:tcPr>
            <w:tcW w:w="562" w:type="dxa"/>
            <w:vMerge/>
            <w:tcBorders>
              <w:top w:val="nil"/>
              <w:left w:val="single" w:sz="4" w:space="0" w:color="auto"/>
              <w:bottom w:val="single" w:sz="4" w:space="0" w:color="auto"/>
              <w:right w:val="single" w:sz="4" w:space="0" w:color="auto"/>
            </w:tcBorders>
            <w:vAlign w:val="center"/>
            <w:hideMark/>
          </w:tcPr>
          <w:p w14:paraId="7CD72F83"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000000"/>
              <w:right w:val="single" w:sz="4" w:space="0" w:color="auto"/>
            </w:tcBorders>
            <w:vAlign w:val="center"/>
            <w:hideMark/>
          </w:tcPr>
          <w:p w14:paraId="6646ADD2"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40874D98"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здоров’я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збережувальних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технологій</w:t>
            </w:r>
            <w:proofErr w:type="spellEnd"/>
            <w:r w:rsidRPr="00FC74E9">
              <w:rPr>
                <w:rFonts w:ascii="Times New Roman" w:eastAsia="Times New Roman" w:hAnsi="Times New Roman" w:cs="Times New Roman"/>
                <w:sz w:val="16"/>
                <w:szCs w:val="16"/>
              </w:rPr>
              <w:t>;</w:t>
            </w:r>
          </w:p>
        </w:tc>
        <w:tc>
          <w:tcPr>
            <w:tcW w:w="937" w:type="dxa"/>
            <w:vMerge/>
            <w:tcBorders>
              <w:top w:val="nil"/>
              <w:left w:val="single" w:sz="4" w:space="0" w:color="auto"/>
              <w:bottom w:val="single" w:sz="4" w:space="0" w:color="auto"/>
              <w:right w:val="single" w:sz="4" w:space="0" w:color="auto"/>
            </w:tcBorders>
            <w:vAlign w:val="center"/>
            <w:hideMark/>
          </w:tcPr>
          <w:p w14:paraId="21B8A72C"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1615" w:type="dxa"/>
            <w:vMerge/>
            <w:tcBorders>
              <w:top w:val="nil"/>
              <w:left w:val="single" w:sz="4" w:space="0" w:color="auto"/>
              <w:bottom w:val="single" w:sz="4" w:space="0" w:color="auto"/>
              <w:right w:val="single" w:sz="4" w:space="0" w:color="auto"/>
            </w:tcBorders>
            <w:vAlign w:val="center"/>
            <w:hideMark/>
          </w:tcPr>
          <w:p w14:paraId="43F20C7D"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850" w:type="dxa"/>
            <w:gridSpan w:val="2"/>
            <w:tcBorders>
              <w:top w:val="nil"/>
              <w:left w:val="nil"/>
              <w:bottom w:val="single" w:sz="4" w:space="0" w:color="auto"/>
              <w:right w:val="single" w:sz="4" w:space="0" w:color="auto"/>
            </w:tcBorders>
            <w:shd w:val="clear" w:color="000000" w:fill="FFFFFF"/>
            <w:vAlign w:val="center"/>
            <w:hideMark/>
          </w:tcPr>
          <w:p w14:paraId="37D5F88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26ABC961"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vMerge/>
            <w:tcBorders>
              <w:top w:val="nil"/>
              <w:left w:val="single" w:sz="4" w:space="0" w:color="auto"/>
              <w:bottom w:val="single" w:sz="4" w:space="0" w:color="auto"/>
              <w:right w:val="single" w:sz="4" w:space="0" w:color="auto"/>
            </w:tcBorders>
            <w:vAlign w:val="center"/>
            <w:hideMark/>
          </w:tcPr>
          <w:p w14:paraId="27595785"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5110" w:type="dxa"/>
            <w:gridSpan w:val="2"/>
            <w:tcBorders>
              <w:top w:val="nil"/>
              <w:left w:val="nil"/>
              <w:bottom w:val="single" w:sz="4" w:space="0" w:color="auto"/>
              <w:right w:val="single" w:sz="4" w:space="0" w:color="auto"/>
            </w:tcBorders>
            <w:shd w:val="clear" w:color="000000" w:fill="FFFFFF"/>
            <w:vAlign w:val="center"/>
            <w:hideMark/>
          </w:tcPr>
          <w:p w14:paraId="297F5585"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педагогічні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працівники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початкової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школи</w:t>
            </w:r>
            <w:proofErr w:type="spellEnd"/>
            <w:r w:rsidRPr="00FC74E9">
              <w:rPr>
                <w:rFonts w:ascii="Times New Roman" w:eastAsia="Times New Roman" w:hAnsi="Times New Roman" w:cs="Times New Roman"/>
                <w:sz w:val="16"/>
                <w:szCs w:val="16"/>
              </w:rPr>
              <w:t xml:space="preserve"> є </w:t>
            </w:r>
            <w:proofErr w:type="spellStart"/>
            <w:r w:rsidRPr="00FC74E9">
              <w:rPr>
                <w:rFonts w:ascii="Times New Roman" w:eastAsia="Times New Roman" w:hAnsi="Times New Roman" w:cs="Times New Roman"/>
                <w:sz w:val="16"/>
                <w:szCs w:val="16"/>
              </w:rPr>
              <w:t>постійними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учасниками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різноманітних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конференцій</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семінарів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різних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рівнів</w:t>
            </w:r>
            <w:proofErr w:type="spellEnd"/>
            <w:r w:rsidRPr="00FC74E9">
              <w:rPr>
                <w:rFonts w:ascii="Times New Roman" w:eastAsia="Times New Roman" w:hAnsi="Times New Roman" w:cs="Times New Roman"/>
                <w:sz w:val="16"/>
                <w:szCs w:val="16"/>
              </w:rPr>
              <w:t xml:space="preserve"> як в </w:t>
            </w:r>
            <w:proofErr w:type="spellStart"/>
            <w:r w:rsidRPr="00FC74E9">
              <w:rPr>
                <w:rFonts w:ascii="Times New Roman" w:eastAsia="Times New Roman" w:hAnsi="Times New Roman" w:cs="Times New Roman"/>
                <w:sz w:val="16"/>
                <w:szCs w:val="16"/>
              </w:rPr>
              <w:t>дистанційному</w:t>
            </w:r>
            <w:proofErr w:type="spellEnd"/>
            <w:r w:rsidRPr="00FC74E9">
              <w:rPr>
                <w:rFonts w:ascii="Times New Roman" w:eastAsia="Times New Roman" w:hAnsi="Times New Roman" w:cs="Times New Roman"/>
                <w:sz w:val="16"/>
                <w:szCs w:val="16"/>
              </w:rPr>
              <w:t xml:space="preserve">, так і в очному </w:t>
            </w:r>
            <w:proofErr w:type="spellStart"/>
            <w:r w:rsidRPr="00FC74E9">
              <w:rPr>
                <w:rFonts w:ascii="Times New Roman" w:eastAsia="Times New Roman" w:hAnsi="Times New Roman" w:cs="Times New Roman"/>
                <w:sz w:val="16"/>
                <w:szCs w:val="16"/>
              </w:rPr>
              <w:t>форматі</w:t>
            </w:r>
            <w:proofErr w:type="spellEnd"/>
            <w:r w:rsidRPr="00FC74E9">
              <w:rPr>
                <w:rFonts w:ascii="Times New Roman" w:eastAsia="Times New Roman" w:hAnsi="Times New Roman" w:cs="Times New Roman"/>
                <w:sz w:val="16"/>
                <w:szCs w:val="16"/>
              </w:rPr>
              <w:t>.</w:t>
            </w:r>
          </w:p>
        </w:tc>
      </w:tr>
      <w:tr w:rsidR="00FC74E9" w:rsidRPr="00FC74E9" w14:paraId="546D108B" w14:textId="77777777" w:rsidTr="00FC74E9">
        <w:trPr>
          <w:gridAfter w:val="2"/>
          <w:wAfter w:w="55" w:type="dxa"/>
          <w:trHeight w:val="1575"/>
        </w:trPr>
        <w:tc>
          <w:tcPr>
            <w:tcW w:w="562" w:type="dxa"/>
            <w:vMerge/>
            <w:tcBorders>
              <w:top w:val="nil"/>
              <w:left w:val="single" w:sz="4" w:space="0" w:color="auto"/>
              <w:bottom w:val="single" w:sz="4" w:space="0" w:color="auto"/>
              <w:right w:val="single" w:sz="4" w:space="0" w:color="auto"/>
            </w:tcBorders>
            <w:vAlign w:val="center"/>
            <w:hideMark/>
          </w:tcPr>
          <w:p w14:paraId="53D6A72E"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000000"/>
              <w:right w:val="single" w:sz="4" w:space="0" w:color="auto"/>
            </w:tcBorders>
            <w:vAlign w:val="center"/>
            <w:hideMark/>
          </w:tcPr>
          <w:p w14:paraId="6CD8667A"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44E03D32"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створення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єдиного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інформаційно-освітнього</w:t>
            </w:r>
            <w:proofErr w:type="spellEnd"/>
            <w:r w:rsidRPr="00FC74E9">
              <w:rPr>
                <w:rFonts w:ascii="Times New Roman" w:eastAsia="Times New Roman" w:hAnsi="Times New Roman" w:cs="Times New Roman"/>
                <w:sz w:val="16"/>
                <w:szCs w:val="16"/>
              </w:rPr>
              <w:t xml:space="preserve"> простору </w:t>
            </w:r>
            <w:proofErr w:type="spellStart"/>
            <w:r w:rsidRPr="00FC74E9">
              <w:rPr>
                <w:rFonts w:ascii="Times New Roman" w:eastAsia="Times New Roman" w:hAnsi="Times New Roman" w:cs="Times New Roman"/>
                <w:sz w:val="16"/>
                <w:szCs w:val="16"/>
              </w:rPr>
              <w:t>дошкільного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освітнього</w:t>
            </w:r>
            <w:proofErr w:type="spellEnd"/>
            <w:r w:rsidRPr="00FC74E9">
              <w:rPr>
                <w:rFonts w:ascii="Times New Roman" w:eastAsia="Times New Roman" w:hAnsi="Times New Roman" w:cs="Times New Roman"/>
                <w:sz w:val="16"/>
                <w:szCs w:val="16"/>
              </w:rPr>
              <w:t xml:space="preserve"> закладу та </w:t>
            </w:r>
            <w:proofErr w:type="spellStart"/>
            <w:r w:rsidRPr="00FC74E9">
              <w:rPr>
                <w:rFonts w:ascii="Times New Roman" w:eastAsia="Times New Roman" w:hAnsi="Times New Roman" w:cs="Times New Roman"/>
                <w:sz w:val="16"/>
                <w:szCs w:val="16"/>
              </w:rPr>
              <w:t>початкової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школи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задля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всіх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рівнів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навчально-виховного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процесу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підвищення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його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ефективності</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реалізації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соціального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замовлення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сучасного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суспільства</w:t>
            </w:r>
            <w:proofErr w:type="spellEnd"/>
            <w:r w:rsidRPr="00FC74E9">
              <w:rPr>
                <w:rFonts w:ascii="Times New Roman" w:eastAsia="Times New Roman" w:hAnsi="Times New Roman" w:cs="Times New Roman"/>
                <w:sz w:val="16"/>
                <w:szCs w:val="16"/>
              </w:rPr>
              <w:t>.</w:t>
            </w:r>
          </w:p>
        </w:tc>
        <w:tc>
          <w:tcPr>
            <w:tcW w:w="937" w:type="dxa"/>
            <w:vMerge/>
            <w:tcBorders>
              <w:top w:val="nil"/>
              <w:left w:val="single" w:sz="4" w:space="0" w:color="auto"/>
              <w:bottom w:val="single" w:sz="4" w:space="0" w:color="auto"/>
              <w:right w:val="single" w:sz="4" w:space="0" w:color="auto"/>
            </w:tcBorders>
            <w:vAlign w:val="center"/>
            <w:hideMark/>
          </w:tcPr>
          <w:p w14:paraId="69989023"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1615" w:type="dxa"/>
            <w:vMerge/>
            <w:tcBorders>
              <w:top w:val="nil"/>
              <w:left w:val="single" w:sz="4" w:space="0" w:color="auto"/>
              <w:bottom w:val="single" w:sz="4" w:space="0" w:color="auto"/>
              <w:right w:val="single" w:sz="4" w:space="0" w:color="auto"/>
            </w:tcBorders>
            <w:vAlign w:val="center"/>
            <w:hideMark/>
          </w:tcPr>
          <w:p w14:paraId="1CDE7AEA"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850" w:type="dxa"/>
            <w:gridSpan w:val="2"/>
            <w:tcBorders>
              <w:top w:val="nil"/>
              <w:left w:val="nil"/>
              <w:bottom w:val="single" w:sz="4" w:space="0" w:color="auto"/>
              <w:right w:val="single" w:sz="4" w:space="0" w:color="auto"/>
            </w:tcBorders>
            <w:shd w:val="clear" w:color="000000" w:fill="FFFFFF"/>
            <w:vAlign w:val="center"/>
            <w:hideMark/>
          </w:tcPr>
          <w:p w14:paraId="1E1E2193"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04FAD19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vMerge/>
            <w:tcBorders>
              <w:top w:val="nil"/>
              <w:left w:val="single" w:sz="4" w:space="0" w:color="auto"/>
              <w:bottom w:val="single" w:sz="4" w:space="0" w:color="auto"/>
              <w:right w:val="single" w:sz="4" w:space="0" w:color="auto"/>
            </w:tcBorders>
            <w:vAlign w:val="center"/>
            <w:hideMark/>
          </w:tcPr>
          <w:p w14:paraId="2546F80E"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5110" w:type="dxa"/>
            <w:gridSpan w:val="2"/>
            <w:tcBorders>
              <w:top w:val="nil"/>
              <w:left w:val="nil"/>
              <w:bottom w:val="single" w:sz="4" w:space="0" w:color="auto"/>
              <w:right w:val="single" w:sz="4" w:space="0" w:color="auto"/>
            </w:tcBorders>
            <w:shd w:val="clear" w:color="000000" w:fill="FFFFFF"/>
            <w:vAlign w:val="center"/>
            <w:hideMark/>
          </w:tcPr>
          <w:p w14:paraId="2EA6EA08"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педагогічні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працівники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початкової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школи</w:t>
            </w:r>
            <w:proofErr w:type="spellEnd"/>
            <w:r w:rsidRPr="00FC74E9">
              <w:rPr>
                <w:rFonts w:ascii="Times New Roman" w:eastAsia="Times New Roman" w:hAnsi="Times New Roman" w:cs="Times New Roman"/>
                <w:sz w:val="16"/>
                <w:szCs w:val="16"/>
              </w:rPr>
              <w:t xml:space="preserve"> є </w:t>
            </w:r>
            <w:proofErr w:type="spellStart"/>
            <w:r w:rsidRPr="00FC74E9">
              <w:rPr>
                <w:rFonts w:ascii="Times New Roman" w:eastAsia="Times New Roman" w:hAnsi="Times New Roman" w:cs="Times New Roman"/>
                <w:sz w:val="16"/>
                <w:szCs w:val="16"/>
              </w:rPr>
              <w:t>постійними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учасниками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різноманітних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конференцій</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семінарів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різних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рівнів</w:t>
            </w:r>
            <w:proofErr w:type="spellEnd"/>
            <w:r w:rsidRPr="00FC74E9">
              <w:rPr>
                <w:rFonts w:ascii="Times New Roman" w:eastAsia="Times New Roman" w:hAnsi="Times New Roman" w:cs="Times New Roman"/>
                <w:sz w:val="16"/>
                <w:szCs w:val="16"/>
              </w:rPr>
              <w:t xml:space="preserve"> як в </w:t>
            </w:r>
            <w:proofErr w:type="spellStart"/>
            <w:r w:rsidRPr="00FC74E9">
              <w:rPr>
                <w:rFonts w:ascii="Times New Roman" w:eastAsia="Times New Roman" w:hAnsi="Times New Roman" w:cs="Times New Roman"/>
                <w:sz w:val="16"/>
                <w:szCs w:val="16"/>
              </w:rPr>
              <w:t>дистанційному</w:t>
            </w:r>
            <w:proofErr w:type="spellEnd"/>
            <w:r w:rsidRPr="00FC74E9">
              <w:rPr>
                <w:rFonts w:ascii="Times New Roman" w:eastAsia="Times New Roman" w:hAnsi="Times New Roman" w:cs="Times New Roman"/>
                <w:sz w:val="16"/>
                <w:szCs w:val="16"/>
              </w:rPr>
              <w:t xml:space="preserve">, так і в очному </w:t>
            </w:r>
            <w:proofErr w:type="spellStart"/>
            <w:r w:rsidRPr="00FC74E9">
              <w:rPr>
                <w:rFonts w:ascii="Times New Roman" w:eastAsia="Times New Roman" w:hAnsi="Times New Roman" w:cs="Times New Roman"/>
                <w:sz w:val="16"/>
                <w:szCs w:val="16"/>
              </w:rPr>
              <w:t>форматі</w:t>
            </w:r>
            <w:proofErr w:type="spellEnd"/>
            <w:r w:rsidRPr="00FC74E9">
              <w:rPr>
                <w:rFonts w:ascii="Times New Roman" w:eastAsia="Times New Roman" w:hAnsi="Times New Roman" w:cs="Times New Roman"/>
                <w:sz w:val="16"/>
                <w:szCs w:val="16"/>
              </w:rPr>
              <w:t>.</w:t>
            </w:r>
          </w:p>
        </w:tc>
      </w:tr>
      <w:tr w:rsidR="00FC74E9" w:rsidRPr="00FC74E9" w14:paraId="32EEF302" w14:textId="77777777" w:rsidTr="00FC74E9">
        <w:trPr>
          <w:gridAfter w:val="2"/>
          <w:wAfter w:w="55" w:type="dxa"/>
          <w:trHeight w:val="450"/>
        </w:trPr>
        <w:tc>
          <w:tcPr>
            <w:tcW w:w="562" w:type="dxa"/>
            <w:vMerge/>
            <w:tcBorders>
              <w:top w:val="nil"/>
              <w:left w:val="single" w:sz="4" w:space="0" w:color="auto"/>
              <w:bottom w:val="single" w:sz="4" w:space="0" w:color="auto"/>
              <w:right w:val="single" w:sz="4" w:space="0" w:color="auto"/>
            </w:tcBorders>
            <w:vAlign w:val="center"/>
            <w:hideMark/>
          </w:tcPr>
          <w:p w14:paraId="772083F4"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000000"/>
              <w:right w:val="single" w:sz="4" w:space="0" w:color="auto"/>
            </w:tcBorders>
            <w:vAlign w:val="center"/>
            <w:hideMark/>
          </w:tcPr>
          <w:p w14:paraId="35731137"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1A684246"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Курсова</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перепідготовка</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вчителів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інформатики</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2CC3425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59D58F79"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70EDFCC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7508619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5D9500A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3847BB73"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Створено </w:t>
            </w:r>
            <w:proofErr w:type="spellStart"/>
            <w:r w:rsidRPr="00FC74E9">
              <w:rPr>
                <w:rFonts w:ascii="Times New Roman" w:eastAsia="Times New Roman" w:hAnsi="Times New Roman" w:cs="Times New Roman"/>
                <w:sz w:val="16"/>
                <w:szCs w:val="16"/>
              </w:rPr>
              <w:t>умови</w:t>
            </w:r>
            <w:proofErr w:type="spellEnd"/>
            <w:r w:rsidRPr="00FC74E9">
              <w:rPr>
                <w:rFonts w:ascii="Times New Roman" w:eastAsia="Times New Roman" w:hAnsi="Times New Roman" w:cs="Times New Roman"/>
                <w:sz w:val="16"/>
                <w:szCs w:val="16"/>
              </w:rPr>
              <w:t xml:space="preserve"> для </w:t>
            </w:r>
            <w:proofErr w:type="spellStart"/>
            <w:r w:rsidRPr="00FC74E9">
              <w:rPr>
                <w:rFonts w:ascii="Times New Roman" w:eastAsia="Times New Roman" w:hAnsi="Times New Roman" w:cs="Times New Roman"/>
                <w:sz w:val="16"/>
                <w:szCs w:val="16"/>
              </w:rPr>
              <w:t>курсової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перепідготовки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вчителів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інформатики</w:t>
            </w:r>
            <w:proofErr w:type="spellEnd"/>
          </w:p>
        </w:tc>
      </w:tr>
      <w:tr w:rsidR="00FC74E9" w:rsidRPr="00FC74E9" w14:paraId="5C5F2C83" w14:textId="77777777" w:rsidTr="00FC74E9">
        <w:trPr>
          <w:gridAfter w:val="2"/>
          <w:wAfter w:w="55" w:type="dxa"/>
          <w:trHeight w:val="675"/>
        </w:trPr>
        <w:tc>
          <w:tcPr>
            <w:tcW w:w="562" w:type="dxa"/>
            <w:vMerge/>
            <w:tcBorders>
              <w:top w:val="nil"/>
              <w:left w:val="single" w:sz="4" w:space="0" w:color="auto"/>
              <w:bottom w:val="single" w:sz="4" w:space="0" w:color="auto"/>
              <w:right w:val="single" w:sz="4" w:space="0" w:color="auto"/>
            </w:tcBorders>
            <w:vAlign w:val="center"/>
            <w:hideMark/>
          </w:tcPr>
          <w:p w14:paraId="13ED7177"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000000"/>
              <w:right w:val="single" w:sz="4" w:space="0" w:color="auto"/>
            </w:tcBorders>
            <w:vAlign w:val="center"/>
            <w:hideMark/>
          </w:tcPr>
          <w:p w14:paraId="17269EA0"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3FA02309"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Сприяти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проходженню</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курсової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підготовки</w:t>
            </w:r>
            <w:proofErr w:type="spellEnd"/>
            <w:r w:rsidRPr="00FC74E9">
              <w:rPr>
                <w:rFonts w:ascii="Times New Roman" w:eastAsia="Times New Roman" w:hAnsi="Times New Roman" w:cs="Times New Roman"/>
                <w:sz w:val="16"/>
                <w:szCs w:val="16"/>
              </w:rPr>
              <w:t xml:space="preserve"> </w:t>
            </w:r>
            <w:proofErr w:type="spellStart"/>
            <w:proofErr w:type="gramStart"/>
            <w:r w:rsidRPr="00FC74E9">
              <w:rPr>
                <w:rFonts w:ascii="Times New Roman" w:eastAsia="Times New Roman" w:hAnsi="Times New Roman" w:cs="Times New Roman"/>
                <w:sz w:val="16"/>
                <w:szCs w:val="16"/>
              </w:rPr>
              <w:t>вчителями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початкової</w:t>
            </w:r>
            <w:proofErr w:type="spellEnd"/>
            <w:proofErr w:type="gram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школи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Викладання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інформатики</w:t>
            </w:r>
            <w:proofErr w:type="spellEnd"/>
            <w:r w:rsidRPr="00FC74E9">
              <w:rPr>
                <w:rFonts w:ascii="Times New Roman" w:eastAsia="Times New Roman" w:hAnsi="Times New Roman" w:cs="Times New Roman"/>
                <w:sz w:val="16"/>
                <w:szCs w:val="16"/>
              </w:rPr>
              <w:t xml:space="preserve"> в </w:t>
            </w:r>
            <w:proofErr w:type="spellStart"/>
            <w:r w:rsidRPr="00FC74E9">
              <w:rPr>
                <w:rFonts w:ascii="Times New Roman" w:eastAsia="Times New Roman" w:hAnsi="Times New Roman" w:cs="Times New Roman"/>
                <w:sz w:val="16"/>
                <w:szCs w:val="16"/>
              </w:rPr>
              <w:t>початковій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школі</w:t>
            </w:r>
            <w:proofErr w:type="spellEnd"/>
            <w:r w:rsidRPr="00FC74E9">
              <w:rPr>
                <w:rFonts w:ascii="Times New Roman" w:eastAsia="Times New Roman" w:hAnsi="Times New Roman" w:cs="Times New Roman"/>
                <w:sz w:val="16"/>
                <w:szCs w:val="16"/>
              </w:rPr>
              <w:t>»</w:t>
            </w:r>
          </w:p>
        </w:tc>
        <w:tc>
          <w:tcPr>
            <w:tcW w:w="937" w:type="dxa"/>
            <w:tcBorders>
              <w:top w:val="nil"/>
              <w:left w:val="nil"/>
              <w:bottom w:val="single" w:sz="4" w:space="0" w:color="auto"/>
              <w:right w:val="single" w:sz="4" w:space="0" w:color="auto"/>
            </w:tcBorders>
            <w:shd w:val="clear" w:color="000000" w:fill="FFFFFF"/>
            <w:vAlign w:val="center"/>
            <w:hideMark/>
          </w:tcPr>
          <w:p w14:paraId="7D6CF1F9"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578BD843"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2AF47774"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7F97734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702F7331"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67630261"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Створено </w:t>
            </w:r>
            <w:proofErr w:type="spellStart"/>
            <w:r w:rsidRPr="00FC74E9">
              <w:rPr>
                <w:rFonts w:ascii="Times New Roman" w:eastAsia="Times New Roman" w:hAnsi="Times New Roman" w:cs="Times New Roman"/>
                <w:sz w:val="16"/>
                <w:szCs w:val="16"/>
              </w:rPr>
              <w:t>умови</w:t>
            </w:r>
            <w:proofErr w:type="spellEnd"/>
            <w:r w:rsidRPr="00FC74E9">
              <w:rPr>
                <w:rFonts w:ascii="Times New Roman" w:eastAsia="Times New Roman" w:hAnsi="Times New Roman" w:cs="Times New Roman"/>
                <w:sz w:val="16"/>
                <w:szCs w:val="16"/>
              </w:rPr>
              <w:t xml:space="preserve"> для </w:t>
            </w:r>
            <w:proofErr w:type="spellStart"/>
            <w:r w:rsidRPr="00FC74E9">
              <w:rPr>
                <w:rFonts w:ascii="Times New Roman" w:eastAsia="Times New Roman" w:hAnsi="Times New Roman" w:cs="Times New Roman"/>
                <w:sz w:val="16"/>
                <w:szCs w:val="16"/>
              </w:rPr>
              <w:t>курсової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перепідготовки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вчителів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інформатики</w:t>
            </w:r>
            <w:proofErr w:type="spellEnd"/>
          </w:p>
        </w:tc>
      </w:tr>
      <w:tr w:rsidR="00FC74E9" w:rsidRPr="00FC74E9" w14:paraId="5E8BFE6B" w14:textId="77777777" w:rsidTr="00FC74E9">
        <w:trPr>
          <w:gridAfter w:val="2"/>
          <w:wAfter w:w="55" w:type="dxa"/>
          <w:trHeight w:val="675"/>
        </w:trPr>
        <w:tc>
          <w:tcPr>
            <w:tcW w:w="562" w:type="dxa"/>
            <w:vMerge w:val="restart"/>
            <w:tcBorders>
              <w:top w:val="nil"/>
              <w:left w:val="single" w:sz="4" w:space="0" w:color="auto"/>
              <w:bottom w:val="single" w:sz="4" w:space="0" w:color="auto"/>
              <w:right w:val="single" w:sz="4" w:space="0" w:color="auto"/>
            </w:tcBorders>
            <w:shd w:val="clear" w:color="000000" w:fill="FFFFFF"/>
            <w:vAlign w:val="center"/>
            <w:hideMark/>
          </w:tcPr>
          <w:p w14:paraId="4A3B7F4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w:t>
            </w:r>
          </w:p>
        </w:tc>
        <w:tc>
          <w:tcPr>
            <w:tcW w:w="2333" w:type="dxa"/>
            <w:vMerge w:val="restart"/>
            <w:tcBorders>
              <w:top w:val="nil"/>
              <w:left w:val="single" w:sz="4" w:space="0" w:color="auto"/>
              <w:bottom w:val="single" w:sz="4" w:space="0" w:color="auto"/>
              <w:right w:val="single" w:sz="4" w:space="0" w:color="auto"/>
            </w:tcBorders>
            <w:shd w:val="clear" w:color="000000" w:fill="FFFFFF"/>
            <w:vAlign w:val="center"/>
            <w:hideMark/>
          </w:tcPr>
          <w:p w14:paraId="678F5B0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Науково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методичний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супровід</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діяльності</w:t>
            </w:r>
            <w:proofErr w:type="spellEnd"/>
          </w:p>
        </w:tc>
        <w:tc>
          <w:tcPr>
            <w:tcW w:w="2345" w:type="dxa"/>
            <w:tcBorders>
              <w:top w:val="nil"/>
              <w:left w:val="nil"/>
              <w:bottom w:val="single" w:sz="4" w:space="0" w:color="auto"/>
              <w:right w:val="single" w:sz="4" w:space="0" w:color="auto"/>
            </w:tcBorders>
            <w:shd w:val="clear" w:color="auto" w:fill="auto"/>
            <w:vAlign w:val="center"/>
            <w:hideMark/>
          </w:tcPr>
          <w:p w14:paraId="01A4F6C4" w14:textId="77777777" w:rsidR="00FC74E9" w:rsidRPr="00FC74E9" w:rsidRDefault="00FC74E9" w:rsidP="00FC74E9">
            <w:pPr>
              <w:spacing w:after="0" w:line="240" w:lineRule="auto"/>
              <w:rPr>
                <w:rFonts w:ascii="Times New Roman" w:eastAsia="Times New Roman" w:hAnsi="Times New Roman" w:cs="Times New Roman"/>
                <w:i/>
                <w:iCs/>
                <w:sz w:val="16"/>
                <w:szCs w:val="16"/>
              </w:rPr>
            </w:pPr>
            <w:proofErr w:type="spellStart"/>
            <w:r w:rsidRPr="00FC74E9">
              <w:rPr>
                <w:rFonts w:ascii="Times New Roman" w:eastAsia="Times New Roman" w:hAnsi="Times New Roman" w:cs="Times New Roman"/>
                <w:i/>
                <w:iCs/>
                <w:sz w:val="16"/>
                <w:szCs w:val="16"/>
              </w:rPr>
              <w:t>Тренінги</w:t>
            </w:r>
            <w:proofErr w:type="spellEnd"/>
            <w:r w:rsidRPr="00FC74E9">
              <w:rPr>
                <w:rFonts w:ascii="Times New Roman" w:eastAsia="Times New Roman" w:hAnsi="Times New Roman" w:cs="Times New Roman"/>
                <w:i/>
                <w:iCs/>
                <w:sz w:val="16"/>
                <w:szCs w:val="16"/>
              </w:rPr>
              <w:t xml:space="preserve"> </w:t>
            </w:r>
            <w:r w:rsidRPr="00FC74E9">
              <w:rPr>
                <w:rFonts w:ascii="Times New Roman" w:eastAsia="Times New Roman" w:hAnsi="Times New Roman" w:cs="Times New Roman"/>
                <w:sz w:val="16"/>
                <w:szCs w:val="16"/>
              </w:rPr>
              <w:t>«</w:t>
            </w:r>
            <w:proofErr w:type="spellStart"/>
            <w:r w:rsidRPr="00FC74E9">
              <w:rPr>
                <w:rFonts w:ascii="Times New Roman" w:eastAsia="Times New Roman" w:hAnsi="Times New Roman" w:cs="Times New Roman"/>
                <w:sz w:val="16"/>
                <w:szCs w:val="16"/>
              </w:rPr>
              <w:t>Здоров’я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збережувальні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технології</w:t>
            </w:r>
            <w:proofErr w:type="spellEnd"/>
            <w:r w:rsidRPr="00FC74E9">
              <w:rPr>
                <w:rFonts w:ascii="Times New Roman" w:eastAsia="Times New Roman" w:hAnsi="Times New Roman" w:cs="Times New Roman"/>
                <w:sz w:val="16"/>
                <w:szCs w:val="16"/>
              </w:rPr>
              <w:t xml:space="preserve"> </w:t>
            </w:r>
            <w:proofErr w:type="gramStart"/>
            <w:r w:rsidRPr="00FC74E9">
              <w:rPr>
                <w:rFonts w:ascii="Times New Roman" w:eastAsia="Times New Roman" w:hAnsi="Times New Roman" w:cs="Times New Roman"/>
                <w:sz w:val="16"/>
                <w:szCs w:val="16"/>
              </w:rPr>
              <w:t xml:space="preserve">в  </w:t>
            </w:r>
            <w:proofErr w:type="spellStart"/>
            <w:r w:rsidRPr="00FC74E9">
              <w:rPr>
                <w:rFonts w:ascii="Times New Roman" w:eastAsia="Times New Roman" w:hAnsi="Times New Roman" w:cs="Times New Roman"/>
                <w:sz w:val="16"/>
                <w:szCs w:val="16"/>
              </w:rPr>
              <w:t>навчально</w:t>
            </w:r>
            <w:proofErr w:type="gramEnd"/>
            <w:r w:rsidRPr="00FC74E9">
              <w:rPr>
                <w:rFonts w:ascii="Times New Roman" w:eastAsia="Times New Roman" w:hAnsi="Times New Roman" w:cs="Times New Roman"/>
                <w:sz w:val="16"/>
                <w:szCs w:val="16"/>
              </w:rPr>
              <w:t>-виховному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процесі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початкової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школи</w:t>
            </w:r>
            <w:proofErr w:type="spellEnd"/>
            <w:r w:rsidRPr="00FC74E9">
              <w:rPr>
                <w:rFonts w:ascii="Times New Roman" w:eastAsia="Times New Roman" w:hAnsi="Times New Roman" w:cs="Times New Roman"/>
                <w:sz w:val="16"/>
                <w:szCs w:val="16"/>
              </w:rPr>
              <w:t>»</w:t>
            </w:r>
          </w:p>
        </w:tc>
        <w:tc>
          <w:tcPr>
            <w:tcW w:w="937" w:type="dxa"/>
            <w:tcBorders>
              <w:top w:val="nil"/>
              <w:left w:val="nil"/>
              <w:bottom w:val="single" w:sz="4" w:space="0" w:color="auto"/>
              <w:right w:val="single" w:sz="4" w:space="0" w:color="auto"/>
            </w:tcBorders>
            <w:shd w:val="clear" w:color="000000" w:fill="FFFFFF"/>
            <w:vAlign w:val="center"/>
            <w:hideMark/>
          </w:tcPr>
          <w:p w14:paraId="309B660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54A6673F"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0ED3CA8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6E0D1E64"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0853C683"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10F33D86"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Педагогічні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працівники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початкової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школи</w:t>
            </w:r>
            <w:proofErr w:type="spellEnd"/>
            <w:r w:rsidRPr="00FC74E9">
              <w:rPr>
                <w:rFonts w:ascii="Times New Roman" w:eastAsia="Times New Roman" w:hAnsi="Times New Roman" w:cs="Times New Roman"/>
                <w:sz w:val="16"/>
                <w:szCs w:val="16"/>
              </w:rPr>
              <w:t xml:space="preserve"> є </w:t>
            </w:r>
            <w:proofErr w:type="spellStart"/>
            <w:r w:rsidRPr="00FC74E9">
              <w:rPr>
                <w:rFonts w:ascii="Times New Roman" w:eastAsia="Times New Roman" w:hAnsi="Times New Roman" w:cs="Times New Roman"/>
                <w:sz w:val="16"/>
                <w:szCs w:val="16"/>
              </w:rPr>
              <w:t>постійними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учасниками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різноманітних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конференцій</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семінарів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різних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рівнів</w:t>
            </w:r>
            <w:proofErr w:type="spellEnd"/>
          </w:p>
        </w:tc>
      </w:tr>
      <w:tr w:rsidR="00FC74E9" w:rsidRPr="00FC74E9" w14:paraId="5C32B667" w14:textId="77777777" w:rsidTr="00FC74E9">
        <w:trPr>
          <w:gridAfter w:val="2"/>
          <w:wAfter w:w="55" w:type="dxa"/>
          <w:trHeight w:val="225"/>
        </w:trPr>
        <w:tc>
          <w:tcPr>
            <w:tcW w:w="562" w:type="dxa"/>
            <w:vMerge/>
            <w:tcBorders>
              <w:top w:val="nil"/>
              <w:left w:val="single" w:sz="4" w:space="0" w:color="auto"/>
              <w:bottom w:val="single" w:sz="4" w:space="0" w:color="auto"/>
              <w:right w:val="single" w:sz="4" w:space="0" w:color="auto"/>
            </w:tcBorders>
            <w:vAlign w:val="center"/>
            <w:hideMark/>
          </w:tcPr>
          <w:p w14:paraId="3BAC2650"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5646A3ED"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6F0BA545" w14:textId="77777777" w:rsidR="00FC74E9" w:rsidRPr="00FC74E9" w:rsidRDefault="00FC74E9" w:rsidP="00FC74E9">
            <w:pPr>
              <w:spacing w:after="0" w:line="240" w:lineRule="auto"/>
              <w:jc w:val="both"/>
              <w:rPr>
                <w:rFonts w:ascii="Times New Roman" w:eastAsia="Times New Roman" w:hAnsi="Times New Roman" w:cs="Times New Roman"/>
                <w:i/>
                <w:iCs/>
                <w:sz w:val="16"/>
                <w:szCs w:val="16"/>
              </w:rPr>
            </w:pPr>
            <w:proofErr w:type="spellStart"/>
            <w:r w:rsidRPr="00FC74E9">
              <w:rPr>
                <w:rFonts w:ascii="Times New Roman" w:eastAsia="Times New Roman" w:hAnsi="Times New Roman" w:cs="Times New Roman"/>
                <w:i/>
                <w:iCs/>
                <w:sz w:val="16"/>
                <w:szCs w:val="16"/>
              </w:rPr>
              <w:t>Консульт</w:t>
            </w:r>
            <w:proofErr w:type="spellEnd"/>
            <w:r w:rsidRPr="00FC74E9">
              <w:rPr>
                <w:rFonts w:ascii="Times New Roman" w:eastAsia="Times New Roman" w:hAnsi="Times New Roman" w:cs="Times New Roman"/>
                <w:i/>
                <w:iCs/>
                <w:sz w:val="16"/>
                <w:szCs w:val="16"/>
              </w:rPr>
              <w:t xml:space="preserve"> пункт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14:paraId="2CD030A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49E7D97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5E8EF07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2CACDD14"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7EAA10C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5D53355A"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В кожному </w:t>
            </w:r>
            <w:proofErr w:type="spellStart"/>
            <w:r w:rsidRPr="00FC74E9">
              <w:rPr>
                <w:rFonts w:ascii="Times New Roman" w:eastAsia="Times New Roman" w:hAnsi="Times New Roman" w:cs="Times New Roman"/>
                <w:sz w:val="16"/>
                <w:szCs w:val="16"/>
              </w:rPr>
              <w:t>закладі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педагогами </w:t>
            </w:r>
            <w:proofErr w:type="spellStart"/>
            <w:r w:rsidRPr="00FC74E9">
              <w:rPr>
                <w:rFonts w:ascii="Times New Roman" w:eastAsia="Times New Roman" w:hAnsi="Times New Roman" w:cs="Times New Roman"/>
                <w:sz w:val="16"/>
                <w:szCs w:val="16"/>
              </w:rPr>
              <w:t>отримується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необхідна</w:t>
            </w:r>
            <w:proofErr w:type="spellEnd"/>
            <w:r w:rsidRPr="00FC74E9">
              <w:rPr>
                <w:rFonts w:ascii="Times New Roman" w:eastAsia="Times New Roman" w:hAnsi="Times New Roman" w:cs="Times New Roman"/>
                <w:sz w:val="16"/>
                <w:szCs w:val="16"/>
              </w:rPr>
              <w:t xml:space="preserve"> методична </w:t>
            </w:r>
            <w:proofErr w:type="spellStart"/>
            <w:r w:rsidRPr="00FC74E9">
              <w:rPr>
                <w:rFonts w:ascii="Times New Roman" w:eastAsia="Times New Roman" w:hAnsi="Times New Roman" w:cs="Times New Roman"/>
                <w:sz w:val="16"/>
                <w:szCs w:val="16"/>
              </w:rPr>
              <w:t>допомога</w:t>
            </w:r>
            <w:proofErr w:type="spellEnd"/>
          </w:p>
        </w:tc>
      </w:tr>
      <w:tr w:rsidR="00FC74E9" w:rsidRPr="00FC74E9" w14:paraId="3F776A4C" w14:textId="77777777" w:rsidTr="00FC74E9">
        <w:trPr>
          <w:gridAfter w:val="2"/>
          <w:wAfter w:w="55" w:type="dxa"/>
          <w:trHeight w:val="225"/>
        </w:trPr>
        <w:tc>
          <w:tcPr>
            <w:tcW w:w="562" w:type="dxa"/>
            <w:vMerge/>
            <w:tcBorders>
              <w:top w:val="nil"/>
              <w:left w:val="single" w:sz="4" w:space="0" w:color="auto"/>
              <w:bottom w:val="single" w:sz="4" w:space="0" w:color="auto"/>
              <w:right w:val="single" w:sz="4" w:space="0" w:color="auto"/>
            </w:tcBorders>
            <w:vAlign w:val="center"/>
            <w:hideMark/>
          </w:tcPr>
          <w:p w14:paraId="208C7F29"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48F71765"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4A494CD1" w14:textId="77777777" w:rsidR="00FC74E9" w:rsidRPr="00FC74E9" w:rsidRDefault="00FC74E9" w:rsidP="00FC74E9">
            <w:pPr>
              <w:spacing w:after="0" w:line="240" w:lineRule="auto"/>
              <w:rPr>
                <w:rFonts w:ascii="Times New Roman" w:eastAsia="Times New Roman" w:hAnsi="Times New Roman" w:cs="Times New Roman"/>
                <w:i/>
                <w:iCs/>
                <w:sz w:val="16"/>
                <w:szCs w:val="16"/>
              </w:rPr>
            </w:pPr>
            <w:r w:rsidRPr="00FC74E9">
              <w:rPr>
                <w:rFonts w:ascii="Times New Roman" w:eastAsia="Times New Roman" w:hAnsi="Times New Roman" w:cs="Times New Roman"/>
                <w:i/>
                <w:iCs/>
                <w:sz w:val="16"/>
                <w:szCs w:val="16"/>
              </w:rPr>
              <w:t xml:space="preserve">- </w:t>
            </w:r>
            <w:r w:rsidRPr="00FC74E9">
              <w:rPr>
                <w:rFonts w:ascii="Times New Roman" w:eastAsia="Times New Roman" w:hAnsi="Times New Roman" w:cs="Times New Roman"/>
                <w:sz w:val="16"/>
                <w:szCs w:val="16"/>
              </w:rPr>
              <w:t xml:space="preserve">«На </w:t>
            </w:r>
            <w:proofErr w:type="spellStart"/>
            <w:r w:rsidRPr="00FC74E9">
              <w:rPr>
                <w:rFonts w:ascii="Times New Roman" w:eastAsia="Times New Roman" w:hAnsi="Times New Roman" w:cs="Times New Roman"/>
                <w:sz w:val="16"/>
                <w:szCs w:val="16"/>
              </w:rPr>
              <w:t>допомогу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вчителю</w:t>
            </w:r>
            <w:proofErr w:type="spellEnd"/>
            <w:r w:rsidRPr="00FC74E9">
              <w:rPr>
                <w:rFonts w:ascii="Times New Roman" w:eastAsia="Times New Roman" w:hAnsi="Times New Roman" w:cs="Times New Roman"/>
                <w:sz w:val="16"/>
                <w:szCs w:val="16"/>
              </w:rPr>
              <w:t xml:space="preserve"> 1-го </w:t>
            </w:r>
            <w:proofErr w:type="spellStart"/>
            <w:r w:rsidRPr="00FC74E9">
              <w:rPr>
                <w:rFonts w:ascii="Times New Roman" w:eastAsia="Times New Roman" w:hAnsi="Times New Roman" w:cs="Times New Roman"/>
                <w:sz w:val="16"/>
                <w:szCs w:val="16"/>
              </w:rPr>
              <w:t>класу</w:t>
            </w:r>
            <w:proofErr w:type="spellEnd"/>
            <w:r w:rsidRPr="00FC74E9">
              <w:rPr>
                <w:rFonts w:ascii="Times New Roman" w:eastAsia="Times New Roman" w:hAnsi="Times New Roman" w:cs="Times New Roman"/>
                <w:sz w:val="16"/>
                <w:szCs w:val="16"/>
              </w:rPr>
              <w:t>»</w:t>
            </w:r>
          </w:p>
        </w:tc>
        <w:tc>
          <w:tcPr>
            <w:tcW w:w="937" w:type="dxa"/>
            <w:vMerge/>
            <w:tcBorders>
              <w:top w:val="nil"/>
              <w:left w:val="single" w:sz="4" w:space="0" w:color="auto"/>
              <w:bottom w:val="single" w:sz="4" w:space="0" w:color="auto"/>
              <w:right w:val="single" w:sz="4" w:space="0" w:color="auto"/>
            </w:tcBorders>
            <w:vAlign w:val="center"/>
            <w:hideMark/>
          </w:tcPr>
          <w:p w14:paraId="7914C092"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1615" w:type="dxa"/>
            <w:vMerge/>
            <w:tcBorders>
              <w:top w:val="nil"/>
              <w:left w:val="single" w:sz="4" w:space="0" w:color="auto"/>
              <w:bottom w:val="single" w:sz="4" w:space="0" w:color="auto"/>
              <w:right w:val="single" w:sz="4" w:space="0" w:color="auto"/>
            </w:tcBorders>
            <w:vAlign w:val="center"/>
            <w:hideMark/>
          </w:tcPr>
          <w:p w14:paraId="2C2C884B"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850" w:type="dxa"/>
            <w:gridSpan w:val="2"/>
            <w:tcBorders>
              <w:top w:val="nil"/>
              <w:left w:val="nil"/>
              <w:bottom w:val="single" w:sz="4" w:space="0" w:color="auto"/>
              <w:right w:val="single" w:sz="4" w:space="0" w:color="auto"/>
            </w:tcBorders>
            <w:shd w:val="clear" w:color="000000" w:fill="FFFFFF"/>
            <w:vAlign w:val="center"/>
            <w:hideMark/>
          </w:tcPr>
          <w:p w14:paraId="43756469"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0999EEB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vMerge/>
            <w:tcBorders>
              <w:top w:val="nil"/>
              <w:left w:val="single" w:sz="4" w:space="0" w:color="auto"/>
              <w:bottom w:val="single" w:sz="4" w:space="0" w:color="auto"/>
              <w:right w:val="single" w:sz="4" w:space="0" w:color="auto"/>
            </w:tcBorders>
            <w:vAlign w:val="center"/>
            <w:hideMark/>
          </w:tcPr>
          <w:p w14:paraId="71675212"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5110" w:type="dxa"/>
            <w:gridSpan w:val="2"/>
            <w:vMerge/>
            <w:tcBorders>
              <w:top w:val="nil"/>
              <w:left w:val="single" w:sz="4" w:space="0" w:color="auto"/>
              <w:bottom w:val="single" w:sz="4" w:space="0" w:color="auto"/>
              <w:right w:val="single" w:sz="4" w:space="0" w:color="auto"/>
            </w:tcBorders>
            <w:vAlign w:val="center"/>
            <w:hideMark/>
          </w:tcPr>
          <w:p w14:paraId="23C45ED9" w14:textId="77777777" w:rsidR="00FC74E9" w:rsidRPr="00FC74E9" w:rsidRDefault="00FC74E9" w:rsidP="00FC74E9">
            <w:pPr>
              <w:spacing w:after="0" w:line="240" w:lineRule="auto"/>
              <w:rPr>
                <w:rFonts w:ascii="Times New Roman" w:eastAsia="Times New Roman" w:hAnsi="Times New Roman" w:cs="Times New Roman"/>
                <w:sz w:val="16"/>
                <w:szCs w:val="16"/>
              </w:rPr>
            </w:pPr>
          </w:p>
        </w:tc>
      </w:tr>
      <w:tr w:rsidR="00FC74E9" w:rsidRPr="00FC74E9" w14:paraId="385F45F6" w14:textId="77777777" w:rsidTr="00FC74E9">
        <w:trPr>
          <w:gridAfter w:val="2"/>
          <w:wAfter w:w="55" w:type="dxa"/>
          <w:trHeight w:val="225"/>
        </w:trPr>
        <w:tc>
          <w:tcPr>
            <w:tcW w:w="562" w:type="dxa"/>
            <w:vMerge/>
            <w:tcBorders>
              <w:top w:val="nil"/>
              <w:left w:val="single" w:sz="4" w:space="0" w:color="auto"/>
              <w:bottom w:val="single" w:sz="4" w:space="0" w:color="auto"/>
              <w:right w:val="single" w:sz="4" w:space="0" w:color="auto"/>
            </w:tcBorders>
            <w:vAlign w:val="center"/>
            <w:hideMark/>
          </w:tcPr>
          <w:p w14:paraId="6335B9AD"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1F211A69"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53FEEB96" w14:textId="77777777" w:rsidR="00FC74E9" w:rsidRPr="00FC74E9" w:rsidRDefault="00FC74E9" w:rsidP="00FC74E9">
            <w:pPr>
              <w:spacing w:after="0" w:line="240" w:lineRule="auto"/>
              <w:rPr>
                <w:rFonts w:ascii="Times New Roman" w:eastAsia="Times New Roman" w:hAnsi="Times New Roman" w:cs="Times New Roman"/>
                <w:i/>
                <w:iCs/>
                <w:sz w:val="16"/>
                <w:szCs w:val="16"/>
              </w:rPr>
            </w:pPr>
            <w:proofErr w:type="spellStart"/>
            <w:r w:rsidRPr="00FC74E9">
              <w:rPr>
                <w:rFonts w:ascii="Times New Roman" w:eastAsia="Times New Roman" w:hAnsi="Times New Roman" w:cs="Times New Roman"/>
                <w:i/>
                <w:iCs/>
                <w:sz w:val="16"/>
                <w:szCs w:val="16"/>
              </w:rPr>
              <w:t>Консульт</w:t>
            </w:r>
            <w:proofErr w:type="spellEnd"/>
            <w:r w:rsidRPr="00FC74E9">
              <w:rPr>
                <w:rFonts w:ascii="Times New Roman" w:eastAsia="Times New Roman" w:hAnsi="Times New Roman" w:cs="Times New Roman"/>
                <w:i/>
                <w:iCs/>
                <w:sz w:val="16"/>
                <w:szCs w:val="16"/>
              </w:rPr>
              <w:t xml:space="preserve"> </w:t>
            </w:r>
            <w:proofErr w:type="spellStart"/>
            <w:r w:rsidRPr="00FC74E9">
              <w:rPr>
                <w:rFonts w:ascii="Times New Roman" w:eastAsia="Times New Roman" w:hAnsi="Times New Roman" w:cs="Times New Roman"/>
                <w:i/>
                <w:iCs/>
                <w:sz w:val="16"/>
                <w:szCs w:val="16"/>
              </w:rPr>
              <w:t>пункти</w:t>
            </w:r>
            <w:proofErr w:type="spellEnd"/>
            <w:r w:rsidRPr="00FC74E9">
              <w:rPr>
                <w:rFonts w:ascii="Times New Roman" w:eastAsia="Times New Roman" w:hAnsi="Times New Roman" w:cs="Times New Roman"/>
                <w:i/>
                <w:iCs/>
                <w:sz w:val="16"/>
                <w:szCs w:val="16"/>
              </w:rPr>
              <w:t>:</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14:paraId="75A0B13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30BC192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3B1E86D3"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1D271E54"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00C32F8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5B03B5B8"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В кожному </w:t>
            </w:r>
            <w:proofErr w:type="spellStart"/>
            <w:r w:rsidRPr="00FC74E9">
              <w:rPr>
                <w:rFonts w:ascii="Times New Roman" w:eastAsia="Times New Roman" w:hAnsi="Times New Roman" w:cs="Times New Roman"/>
                <w:sz w:val="16"/>
                <w:szCs w:val="16"/>
              </w:rPr>
              <w:t>закладі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педагогами </w:t>
            </w:r>
            <w:proofErr w:type="spellStart"/>
            <w:r w:rsidRPr="00FC74E9">
              <w:rPr>
                <w:rFonts w:ascii="Times New Roman" w:eastAsia="Times New Roman" w:hAnsi="Times New Roman" w:cs="Times New Roman"/>
                <w:sz w:val="16"/>
                <w:szCs w:val="16"/>
              </w:rPr>
              <w:t>отримується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необхідна</w:t>
            </w:r>
            <w:proofErr w:type="spellEnd"/>
            <w:r w:rsidRPr="00FC74E9">
              <w:rPr>
                <w:rFonts w:ascii="Times New Roman" w:eastAsia="Times New Roman" w:hAnsi="Times New Roman" w:cs="Times New Roman"/>
                <w:sz w:val="16"/>
                <w:szCs w:val="16"/>
              </w:rPr>
              <w:t xml:space="preserve"> методична </w:t>
            </w:r>
            <w:proofErr w:type="spellStart"/>
            <w:r w:rsidRPr="00FC74E9">
              <w:rPr>
                <w:rFonts w:ascii="Times New Roman" w:eastAsia="Times New Roman" w:hAnsi="Times New Roman" w:cs="Times New Roman"/>
                <w:sz w:val="16"/>
                <w:szCs w:val="16"/>
              </w:rPr>
              <w:t>допомога</w:t>
            </w:r>
            <w:proofErr w:type="spellEnd"/>
          </w:p>
        </w:tc>
      </w:tr>
      <w:tr w:rsidR="00FC74E9" w:rsidRPr="00FC74E9" w14:paraId="1360BF80" w14:textId="77777777" w:rsidTr="00FC74E9">
        <w:trPr>
          <w:gridAfter w:val="2"/>
          <w:wAfter w:w="55" w:type="dxa"/>
          <w:trHeight w:val="675"/>
        </w:trPr>
        <w:tc>
          <w:tcPr>
            <w:tcW w:w="562" w:type="dxa"/>
            <w:vMerge/>
            <w:tcBorders>
              <w:top w:val="nil"/>
              <w:left w:val="single" w:sz="4" w:space="0" w:color="auto"/>
              <w:bottom w:val="single" w:sz="4" w:space="0" w:color="auto"/>
              <w:right w:val="single" w:sz="4" w:space="0" w:color="auto"/>
            </w:tcBorders>
            <w:vAlign w:val="center"/>
            <w:hideMark/>
          </w:tcPr>
          <w:p w14:paraId="3A0BC5CF"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70B06F10"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3BA1A2FD" w14:textId="77777777" w:rsidR="00FC74E9" w:rsidRPr="00FC74E9" w:rsidRDefault="00FC74E9" w:rsidP="00FC74E9">
            <w:pPr>
              <w:spacing w:after="0" w:line="240" w:lineRule="auto"/>
              <w:rPr>
                <w:rFonts w:ascii="Times New Roman" w:eastAsia="Times New Roman" w:hAnsi="Times New Roman" w:cs="Times New Roman"/>
                <w:i/>
                <w:iCs/>
                <w:sz w:val="16"/>
                <w:szCs w:val="16"/>
              </w:rPr>
            </w:pPr>
            <w:r w:rsidRPr="00FC74E9">
              <w:rPr>
                <w:rFonts w:ascii="Times New Roman" w:eastAsia="Times New Roman" w:hAnsi="Times New Roman" w:cs="Times New Roman"/>
                <w:i/>
                <w:iCs/>
                <w:sz w:val="16"/>
                <w:szCs w:val="16"/>
              </w:rPr>
              <w:t xml:space="preserve">- </w:t>
            </w:r>
            <w:r w:rsidRPr="00FC74E9">
              <w:rPr>
                <w:rFonts w:ascii="Times New Roman" w:eastAsia="Times New Roman" w:hAnsi="Times New Roman" w:cs="Times New Roman"/>
                <w:sz w:val="16"/>
                <w:szCs w:val="16"/>
              </w:rPr>
              <w:t xml:space="preserve">«На </w:t>
            </w:r>
            <w:proofErr w:type="spellStart"/>
            <w:r w:rsidRPr="00FC74E9">
              <w:rPr>
                <w:rFonts w:ascii="Times New Roman" w:eastAsia="Times New Roman" w:hAnsi="Times New Roman" w:cs="Times New Roman"/>
                <w:sz w:val="16"/>
                <w:szCs w:val="16"/>
              </w:rPr>
              <w:t>допомогу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вчителю</w:t>
            </w:r>
            <w:proofErr w:type="spellEnd"/>
            <w:r w:rsidRPr="00FC74E9">
              <w:rPr>
                <w:rFonts w:ascii="Times New Roman" w:eastAsia="Times New Roman" w:hAnsi="Times New Roman" w:cs="Times New Roman"/>
                <w:sz w:val="16"/>
                <w:szCs w:val="16"/>
              </w:rPr>
              <w:t xml:space="preserve"> 2-го </w:t>
            </w:r>
            <w:proofErr w:type="spellStart"/>
            <w:r w:rsidRPr="00FC74E9">
              <w:rPr>
                <w:rFonts w:ascii="Times New Roman" w:eastAsia="Times New Roman" w:hAnsi="Times New Roman" w:cs="Times New Roman"/>
                <w:sz w:val="16"/>
                <w:szCs w:val="16"/>
              </w:rPr>
              <w:t>класу</w:t>
            </w:r>
            <w:proofErr w:type="spellEnd"/>
            <w:proofErr w:type="gramStart"/>
            <w:r w:rsidRPr="00FC74E9">
              <w:rPr>
                <w:rFonts w:ascii="Times New Roman" w:eastAsia="Times New Roman" w:hAnsi="Times New Roman" w:cs="Times New Roman"/>
                <w:sz w:val="16"/>
                <w:szCs w:val="16"/>
              </w:rPr>
              <w:t>»;</w:t>
            </w:r>
            <w:r w:rsidRPr="00FC74E9">
              <w:rPr>
                <w:rFonts w:ascii="Times New Roman" w:eastAsia="Times New Roman" w:hAnsi="Times New Roman" w:cs="Times New Roman"/>
                <w:i/>
                <w:iCs/>
                <w:sz w:val="16"/>
                <w:szCs w:val="16"/>
              </w:rPr>
              <w:t>-</w:t>
            </w:r>
            <w:proofErr w:type="gramEnd"/>
            <w:r w:rsidRPr="00FC74E9">
              <w:rPr>
                <w:rFonts w:ascii="Times New Roman" w:eastAsia="Times New Roman" w:hAnsi="Times New Roman" w:cs="Times New Roman"/>
                <w:i/>
                <w:iCs/>
                <w:sz w:val="16"/>
                <w:szCs w:val="16"/>
              </w:rPr>
              <w:t xml:space="preserve"> </w:t>
            </w:r>
            <w:r w:rsidRPr="00FC74E9">
              <w:rPr>
                <w:rFonts w:ascii="Times New Roman" w:eastAsia="Times New Roman" w:hAnsi="Times New Roman" w:cs="Times New Roman"/>
                <w:sz w:val="16"/>
                <w:szCs w:val="16"/>
              </w:rPr>
              <w:t xml:space="preserve">«На </w:t>
            </w:r>
            <w:proofErr w:type="spellStart"/>
            <w:r w:rsidRPr="00FC74E9">
              <w:rPr>
                <w:rFonts w:ascii="Times New Roman" w:eastAsia="Times New Roman" w:hAnsi="Times New Roman" w:cs="Times New Roman"/>
                <w:sz w:val="16"/>
                <w:szCs w:val="16"/>
              </w:rPr>
              <w:t>допомогу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вчителю</w:t>
            </w:r>
            <w:proofErr w:type="spellEnd"/>
            <w:r w:rsidRPr="00FC74E9">
              <w:rPr>
                <w:rFonts w:ascii="Times New Roman" w:eastAsia="Times New Roman" w:hAnsi="Times New Roman" w:cs="Times New Roman"/>
                <w:sz w:val="16"/>
                <w:szCs w:val="16"/>
              </w:rPr>
              <w:t xml:space="preserve"> 3-го </w:t>
            </w:r>
            <w:proofErr w:type="spellStart"/>
            <w:r w:rsidRPr="00FC74E9">
              <w:rPr>
                <w:rFonts w:ascii="Times New Roman" w:eastAsia="Times New Roman" w:hAnsi="Times New Roman" w:cs="Times New Roman"/>
                <w:sz w:val="16"/>
                <w:szCs w:val="16"/>
              </w:rPr>
              <w:t>класу</w:t>
            </w:r>
            <w:proofErr w:type="spellEnd"/>
            <w:proofErr w:type="gramStart"/>
            <w:r w:rsidRPr="00FC74E9">
              <w:rPr>
                <w:rFonts w:ascii="Times New Roman" w:eastAsia="Times New Roman" w:hAnsi="Times New Roman" w:cs="Times New Roman"/>
                <w:sz w:val="16"/>
                <w:szCs w:val="16"/>
              </w:rPr>
              <w:t>»;</w:t>
            </w:r>
            <w:r w:rsidRPr="00FC74E9">
              <w:rPr>
                <w:rFonts w:ascii="Times New Roman" w:eastAsia="Times New Roman" w:hAnsi="Times New Roman" w:cs="Times New Roman"/>
                <w:i/>
                <w:iCs/>
                <w:sz w:val="16"/>
                <w:szCs w:val="16"/>
              </w:rPr>
              <w:t>-</w:t>
            </w:r>
            <w:proofErr w:type="gramEnd"/>
            <w:r w:rsidRPr="00FC74E9">
              <w:rPr>
                <w:rFonts w:ascii="Times New Roman" w:eastAsia="Times New Roman" w:hAnsi="Times New Roman" w:cs="Times New Roman"/>
                <w:i/>
                <w:iCs/>
                <w:sz w:val="16"/>
                <w:szCs w:val="16"/>
              </w:rPr>
              <w:t xml:space="preserve"> </w:t>
            </w:r>
            <w:r w:rsidRPr="00FC74E9">
              <w:rPr>
                <w:rFonts w:ascii="Times New Roman" w:eastAsia="Times New Roman" w:hAnsi="Times New Roman" w:cs="Times New Roman"/>
                <w:sz w:val="16"/>
                <w:szCs w:val="16"/>
              </w:rPr>
              <w:t xml:space="preserve">«На </w:t>
            </w:r>
            <w:proofErr w:type="spellStart"/>
            <w:r w:rsidRPr="00FC74E9">
              <w:rPr>
                <w:rFonts w:ascii="Times New Roman" w:eastAsia="Times New Roman" w:hAnsi="Times New Roman" w:cs="Times New Roman"/>
                <w:sz w:val="16"/>
                <w:szCs w:val="16"/>
              </w:rPr>
              <w:t>допомогу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вчителю</w:t>
            </w:r>
            <w:proofErr w:type="spellEnd"/>
            <w:r w:rsidRPr="00FC74E9">
              <w:rPr>
                <w:rFonts w:ascii="Times New Roman" w:eastAsia="Times New Roman" w:hAnsi="Times New Roman" w:cs="Times New Roman"/>
                <w:sz w:val="16"/>
                <w:szCs w:val="16"/>
              </w:rPr>
              <w:t xml:space="preserve"> 4-го </w:t>
            </w:r>
            <w:proofErr w:type="spellStart"/>
            <w:r w:rsidRPr="00FC74E9">
              <w:rPr>
                <w:rFonts w:ascii="Times New Roman" w:eastAsia="Times New Roman" w:hAnsi="Times New Roman" w:cs="Times New Roman"/>
                <w:sz w:val="16"/>
                <w:szCs w:val="16"/>
              </w:rPr>
              <w:t>класу</w:t>
            </w:r>
            <w:proofErr w:type="spellEnd"/>
            <w:r w:rsidRPr="00FC74E9">
              <w:rPr>
                <w:rFonts w:ascii="Times New Roman" w:eastAsia="Times New Roman" w:hAnsi="Times New Roman" w:cs="Times New Roman"/>
                <w:sz w:val="16"/>
                <w:szCs w:val="16"/>
              </w:rPr>
              <w:t>»</w:t>
            </w:r>
          </w:p>
        </w:tc>
        <w:tc>
          <w:tcPr>
            <w:tcW w:w="937" w:type="dxa"/>
            <w:vMerge/>
            <w:tcBorders>
              <w:top w:val="nil"/>
              <w:left w:val="single" w:sz="4" w:space="0" w:color="auto"/>
              <w:bottom w:val="single" w:sz="4" w:space="0" w:color="auto"/>
              <w:right w:val="single" w:sz="4" w:space="0" w:color="auto"/>
            </w:tcBorders>
            <w:vAlign w:val="center"/>
            <w:hideMark/>
          </w:tcPr>
          <w:p w14:paraId="42F68639"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1615" w:type="dxa"/>
            <w:vMerge/>
            <w:tcBorders>
              <w:top w:val="nil"/>
              <w:left w:val="single" w:sz="4" w:space="0" w:color="auto"/>
              <w:bottom w:val="single" w:sz="4" w:space="0" w:color="auto"/>
              <w:right w:val="single" w:sz="4" w:space="0" w:color="auto"/>
            </w:tcBorders>
            <w:vAlign w:val="center"/>
            <w:hideMark/>
          </w:tcPr>
          <w:p w14:paraId="06880909"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850" w:type="dxa"/>
            <w:gridSpan w:val="2"/>
            <w:tcBorders>
              <w:top w:val="nil"/>
              <w:left w:val="nil"/>
              <w:bottom w:val="single" w:sz="4" w:space="0" w:color="auto"/>
              <w:right w:val="single" w:sz="4" w:space="0" w:color="auto"/>
            </w:tcBorders>
            <w:shd w:val="clear" w:color="000000" w:fill="FFFFFF"/>
            <w:vAlign w:val="center"/>
            <w:hideMark/>
          </w:tcPr>
          <w:p w14:paraId="2BCF46F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49E1F0A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vMerge/>
            <w:tcBorders>
              <w:top w:val="nil"/>
              <w:left w:val="single" w:sz="4" w:space="0" w:color="auto"/>
              <w:bottom w:val="single" w:sz="4" w:space="0" w:color="auto"/>
              <w:right w:val="single" w:sz="4" w:space="0" w:color="auto"/>
            </w:tcBorders>
            <w:vAlign w:val="center"/>
            <w:hideMark/>
          </w:tcPr>
          <w:p w14:paraId="7BDB2E94"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5110" w:type="dxa"/>
            <w:gridSpan w:val="2"/>
            <w:vMerge/>
            <w:tcBorders>
              <w:top w:val="nil"/>
              <w:left w:val="single" w:sz="4" w:space="0" w:color="auto"/>
              <w:bottom w:val="single" w:sz="4" w:space="0" w:color="auto"/>
              <w:right w:val="single" w:sz="4" w:space="0" w:color="auto"/>
            </w:tcBorders>
            <w:vAlign w:val="center"/>
            <w:hideMark/>
          </w:tcPr>
          <w:p w14:paraId="2296EF22" w14:textId="77777777" w:rsidR="00FC74E9" w:rsidRPr="00FC74E9" w:rsidRDefault="00FC74E9" w:rsidP="00FC74E9">
            <w:pPr>
              <w:spacing w:after="0" w:line="240" w:lineRule="auto"/>
              <w:rPr>
                <w:rFonts w:ascii="Times New Roman" w:eastAsia="Times New Roman" w:hAnsi="Times New Roman" w:cs="Times New Roman"/>
                <w:sz w:val="16"/>
                <w:szCs w:val="16"/>
              </w:rPr>
            </w:pPr>
          </w:p>
        </w:tc>
      </w:tr>
      <w:tr w:rsidR="00FC74E9" w:rsidRPr="00FC74E9" w14:paraId="32C21A2D" w14:textId="77777777" w:rsidTr="00FC74E9">
        <w:trPr>
          <w:gridAfter w:val="2"/>
          <w:wAfter w:w="55" w:type="dxa"/>
          <w:trHeight w:val="225"/>
        </w:trPr>
        <w:tc>
          <w:tcPr>
            <w:tcW w:w="562" w:type="dxa"/>
            <w:vMerge/>
            <w:tcBorders>
              <w:top w:val="nil"/>
              <w:left w:val="single" w:sz="4" w:space="0" w:color="auto"/>
              <w:bottom w:val="single" w:sz="4" w:space="0" w:color="auto"/>
              <w:right w:val="single" w:sz="4" w:space="0" w:color="auto"/>
            </w:tcBorders>
            <w:vAlign w:val="center"/>
            <w:hideMark/>
          </w:tcPr>
          <w:p w14:paraId="019F444E"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560C1DA8"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vMerge w:val="restart"/>
            <w:tcBorders>
              <w:top w:val="nil"/>
              <w:left w:val="single" w:sz="4" w:space="0" w:color="auto"/>
              <w:bottom w:val="single" w:sz="4" w:space="0" w:color="auto"/>
              <w:right w:val="single" w:sz="4" w:space="0" w:color="auto"/>
            </w:tcBorders>
            <w:shd w:val="clear" w:color="auto" w:fill="auto"/>
            <w:vAlign w:val="center"/>
            <w:hideMark/>
          </w:tcPr>
          <w:p w14:paraId="29DA8E26" w14:textId="77777777" w:rsidR="00FC74E9" w:rsidRPr="00FC74E9" w:rsidRDefault="00FC74E9" w:rsidP="00FC74E9">
            <w:pPr>
              <w:spacing w:after="0" w:line="240" w:lineRule="auto"/>
              <w:rPr>
                <w:rFonts w:ascii="Times New Roman" w:eastAsia="Times New Roman" w:hAnsi="Times New Roman" w:cs="Times New Roman"/>
                <w:i/>
                <w:iCs/>
                <w:sz w:val="16"/>
                <w:szCs w:val="16"/>
              </w:rPr>
            </w:pPr>
            <w:r w:rsidRPr="00FC74E9">
              <w:rPr>
                <w:rFonts w:ascii="Times New Roman" w:eastAsia="Times New Roman" w:hAnsi="Times New Roman" w:cs="Times New Roman"/>
                <w:i/>
                <w:iCs/>
                <w:sz w:val="16"/>
                <w:szCs w:val="16"/>
              </w:rPr>
              <w:t xml:space="preserve">Галерея передового </w:t>
            </w:r>
            <w:proofErr w:type="spellStart"/>
            <w:r w:rsidRPr="00FC74E9">
              <w:rPr>
                <w:rFonts w:ascii="Times New Roman" w:eastAsia="Times New Roman" w:hAnsi="Times New Roman" w:cs="Times New Roman"/>
                <w:i/>
                <w:iCs/>
                <w:sz w:val="16"/>
                <w:szCs w:val="16"/>
              </w:rPr>
              <w:t>педагогічного</w:t>
            </w:r>
            <w:proofErr w:type="spellEnd"/>
            <w:r w:rsidRPr="00FC74E9">
              <w:rPr>
                <w:rFonts w:ascii="Times New Roman" w:eastAsia="Times New Roman" w:hAnsi="Times New Roman" w:cs="Times New Roman"/>
                <w:i/>
                <w:iCs/>
                <w:sz w:val="16"/>
                <w:szCs w:val="16"/>
              </w:rPr>
              <w:t xml:space="preserve"> </w:t>
            </w:r>
            <w:proofErr w:type="spellStart"/>
            <w:r w:rsidRPr="00FC74E9">
              <w:rPr>
                <w:rFonts w:ascii="Times New Roman" w:eastAsia="Times New Roman" w:hAnsi="Times New Roman" w:cs="Times New Roman"/>
                <w:i/>
                <w:iCs/>
                <w:sz w:val="16"/>
                <w:szCs w:val="16"/>
              </w:rPr>
              <w:t>досвіду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створення</w:t>
            </w:r>
            <w:proofErr w:type="spellEnd"/>
            <w:r w:rsidRPr="00FC74E9">
              <w:rPr>
                <w:rFonts w:ascii="Times New Roman" w:eastAsia="Times New Roman" w:hAnsi="Times New Roman" w:cs="Times New Roman"/>
                <w:sz w:val="16"/>
                <w:szCs w:val="16"/>
              </w:rPr>
              <w:t xml:space="preserve"> картотеки, </w:t>
            </w:r>
            <w:proofErr w:type="spellStart"/>
            <w:r w:rsidRPr="00FC74E9">
              <w:rPr>
                <w:rFonts w:ascii="Times New Roman" w:eastAsia="Times New Roman" w:hAnsi="Times New Roman" w:cs="Times New Roman"/>
                <w:sz w:val="16"/>
                <w:szCs w:val="16"/>
              </w:rPr>
              <w:t>презентацій</w:t>
            </w:r>
            <w:proofErr w:type="spellEnd"/>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14:paraId="408C1E1F"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5A6C6EB1"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0CDF5791"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6F2F124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7BDD9F0F"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002BFE29"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Створено </w:t>
            </w:r>
            <w:proofErr w:type="spellStart"/>
            <w:r w:rsidRPr="00FC74E9">
              <w:rPr>
                <w:rFonts w:ascii="Times New Roman" w:eastAsia="Times New Roman" w:hAnsi="Times New Roman" w:cs="Times New Roman"/>
                <w:sz w:val="16"/>
                <w:szCs w:val="16"/>
              </w:rPr>
              <w:t>інформаційно-аналітичний</w:t>
            </w:r>
            <w:proofErr w:type="spellEnd"/>
            <w:r w:rsidRPr="00FC74E9">
              <w:rPr>
                <w:rFonts w:ascii="Times New Roman" w:eastAsia="Times New Roman" w:hAnsi="Times New Roman" w:cs="Times New Roman"/>
                <w:sz w:val="16"/>
                <w:szCs w:val="16"/>
              </w:rPr>
              <w:t xml:space="preserve"> банк </w:t>
            </w:r>
            <w:proofErr w:type="spellStart"/>
            <w:r w:rsidRPr="00FC74E9">
              <w:rPr>
                <w:rFonts w:ascii="Times New Roman" w:eastAsia="Times New Roman" w:hAnsi="Times New Roman" w:cs="Times New Roman"/>
                <w:sz w:val="16"/>
                <w:szCs w:val="16"/>
              </w:rPr>
              <w:t>даних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програмно</w:t>
            </w:r>
            <w:proofErr w:type="spellEnd"/>
            <w:r w:rsidRPr="00FC74E9">
              <w:rPr>
                <w:rFonts w:ascii="Times New Roman" w:eastAsia="Times New Roman" w:hAnsi="Times New Roman" w:cs="Times New Roman"/>
                <w:sz w:val="16"/>
                <w:szCs w:val="16"/>
              </w:rPr>
              <w:t>-методичного</w:t>
            </w:r>
          </w:p>
        </w:tc>
      </w:tr>
      <w:tr w:rsidR="00FC74E9" w:rsidRPr="00FC74E9" w14:paraId="14EECDA5" w14:textId="77777777" w:rsidTr="00FC74E9">
        <w:trPr>
          <w:gridAfter w:val="2"/>
          <w:wAfter w:w="55" w:type="dxa"/>
          <w:trHeight w:val="450"/>
        </w:trPr>
        <w:tc>
          <w:tcPr>
            <w:tcW w:w="562" w:type="dxa"/>
            <w:vMerge/>
            <w:tcBorders>
              <w:top w:val="nil"/>
              <w:left w:val="single" w:sz="4" w:space="0" w:color="auto"/>
              <w:bottom w:val="single" w:sz="4" w:space="0" w:color="auto"/>
              <w:right w:val="single" w:sz="4" w:space="0" w:color="auto"/>
            </w:tcBorders>
            <w:vAlign w:val="center"/>
            <w:hideMark/>
          </w:tcPr>
          <w:p w14:paraId="5B72FB6D"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65246CF9"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vMerge/>
            <w:tcBorders>
              <w:top w:val="nil"/>
              <w:left w:val="single" w:sz="4" w:space="0" w:color="auto"/>
              <w:bottom w:val="single" w:sz="4" w:space="0" w:color="auto"/>
              <w:right w:val="single" w:sz="4" w:space="0" w:color="auto"/>
            </w:tcBorders>
            <w:vAlign w:val="center"/>
            <w:hideMark/>
          </w:tcPr>
          <w:p w14:paraId="41756745" w14:textId="77777777" w:rsidR="00FC74E9" w:rsidRPr="00FC74E9" w:rsidRDefault="00FC74E9" w:rsidP="00FC74E9">
            <w:pPr>
              <w:spacing w:after="0" w:line="240" w:lineRule="auto"/>
              <w:rPr>
                <w:rFonts w:ascii="Times New Roman" w:eastAsia="Times New Roman" w:hAnsi="Times New Roman" w:cs="Times New Roman"/>
                <w:i/>
                <w:iCs/>
                <w:sz w:val="16"/>
                <w:szCs w:val="16"/>
              </w:rPr>
            </w:pPr>
          </w:p>
        </w:tc>
        <w:tc>
          <w:tcPr>
            <w:tcW w:w="937" w:type="dxa"/>
            <w:vMerge/>
            <w:tcBorders>
              <w:top w:val="nil"/>
              <w:left w:val="single" w:sz="4" w:space="0" w:color="auto"/>
              <w:bottom w:val="single" w:sz="4" w:space="0" w:color="auto"/>
              <w:right w:val="single" w:sz="4" w:space="0" w:color="auto"/>
            </w:tcBorders>
            <w:vAlign w:val="center"/>
            <w:hideMark/>
          </w:tcPr>
          <w:p w14:paraId="5007A199"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1615" w:type="dxa"/>
            <w:vMerge/>
            <w:tcBorders>
              <w:top w:val="nil"/>
              <w:left w:val="single" w:sz="4" w:space="0" w:color="auto"/>
              <w:bottom w:val="single" w:sz="4" w:space="0" w:color="auto"/>
              <w:right w:val="single" w:sz="4" w:space="0" w:color="auto"/>
            </w:tcBorders>
            <w:vAlign w:val="center"/>
            <w:hideMark/>
          </w:tcPr>
          <w:p w14:paraId="4FCF5B20"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850" w:type="dxa"/>
            <w:gridSpan w:val="2"/>
            <w:tcBorders>
              <w:top w:val="nil"/>
              <w:left w:val="nil"/>
              <w:bottom w:val="single" w:sz="4" w:space="0" w:color="auto"/>
              <w:right w:val="single" w:sz="4" w:space="0" w:color="auto"/>
            </w:tcBorders>
            <w:shd w:val="clear" w:color="000000" w:fill="FFFFFF"/>
            <w:vAlign w:val="center"/>
            <w:hideMark/>
          </w:tcPr>
          <w:p w14:paraId="60E7ADB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3300568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vMerge/>
            <w:tcBorders>
              <w:top w:val="nil"/>
              <w:left w:val="single" w:sz="4" w:space="0" w:color="auto"/>
              <w:bottom w:val="single" w:sz="4" w:space="0" w:color="auto"/>
              <w:right w:val="single" w:sz="4" w:space="0" w:color="auto"/>
            </w:tcBorders>
            <w:vAlign w:val="center"/>
            <w:hideMark/>
          </w:tcPr>
          <w:p w14:paraId="2F04DF26"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5110" w:type="dxa"/>
            <w:gridSpan w:val="2"/>
            <w:tcBorders>
              <w:top w:val="nil"/>
              <w:left w:val="nil"/>
              <w:bottom w:val="single" w:sz="4" w:space="0" w:color="auto"/>
              <w:right w:val="single" w:sz="4" w:space="0" w:color="auto"/>
            </w:tcBorders>
            <w:shd w:val="clear" w:color="000000" w:fill="FFFFFF"/>
            <w:vAlign w:val="center"/>
            <w:hideMark/>
          </w:tcPr>
          <w:p w14:paraId="68F187AC"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забезпечення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закладів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матеріали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систематизовані</w:t>
            </w:r>
            <w:proofErr w:type="spellEnd"/>
            <w:r w:rsidRPr="00FC74E9">
              <w:rPr>
                <w:rFonts w:ascii="Times New Roman" w:eastAsia="Times New Roman" w:hAnsi="Times New Roman" w:cs="Times New Roman"/>
                <w:sz w:val="16"/>
                <w:szCs w:val="16"/>
              </w:rPr>
              <w:t xml:space="preserve"> за </w:t>
            </w:r>
            <w:proofErr w:type="spellStart"/>
            <w:r w:rsidRPr="00FC74E9">
              <w:rPr>
                <w:rFonts w:ascii="Times New Roman" w:eastAsia="Times New Roman" w:hAnsi="Times New Roman" w:cs="Times New Roman"/>
                <w:sz w:val="16"/>
                <w:szCs w:val="16"/>
              </w:rPr>
              <w:t>розділами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мають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аналітичний</w:t>
            </w:r>
            <w:proofErr w:type="spellEnd"/>
            <w:r w:rsidRPr="00FC74E9">
              <w:rPr>
                <w:rFonts w:ascii="Times New Roman" w:eastAsia="Times New Roman" w:hAnsi="Times New Roman" w:cs="Times New Roman"/>
                <w:sz w:val="16"/>
                <w:szCs w:val="16"/>
              </w:rPr>
              <w:t xml:space="preserve"> характер та </w:t>
            </w:r>
            <w:proofErr w:type="spellStart"/>
            <w:r w:rsidRPr="00FC74E9">
              <w:rPr>
                <w:rFonts w:ascii="Times New Roman" w:eastAsia="Times New Roman" w:hAnsi="Times New Roman" w:cs="Times New Roman"/>
                <w:sz w:val="16"/>
                <w:szCs w:val="16"/>
              </w:rPr>
              <w:t>постійно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оновлюються</w:t>
            </w:r>
            <w:proofErr w:type="spellEnd"/>
            <w:r w:rsidRPr="00FC74E9">
              <w:rPr>
                <w:rFonts w:ascii="Times New Roman" w:eastAsia="Times New Roman" w:hAnsi="Times New Roman" w:cs="Times New Roman"/>
                <w:sz w:val="16"/>
                <w:szCs w:val="16"/>
              </w:rPr>
              <w:t>.</w:t>
            </w:r>
          </w:p>
        </w:tc>
      </w:tr>
      <w:tr w:rsidR="00FC74E9" w:rsidRPr="00FC74E9" w14:paraId="0BDC4959" w14:textId="77777777" w:rsidTr="00FC74E9">
        <w:trPr>
          <w:gridAfter w:val="2"/>
          <w:wAfter w:w="55" w:type="dxa"/>
          <w:trHeight w:val="225"/>
        </w:trPr>
        <w:tc>
          <w:tcPr>
            <w:tcW w:w="562" w:type="dxa"/>
            <w:vMerge/>
            <w:tcBorders>
              <w:top w:val="nil"/>
              <w:left w:val="single" w:sz="4" w:space="0" w:color="auto"/>
              <w:bottom w:val="single" w:sz="4" w:space="0" w:color="auto"/>
              <w:right w:val="single" w:sz="4" w:space="0" w:color="auto"/>
            </w:tcBorders>
            <w:vAlign w:val="center"/>
            <w:hideMark/>
          </w:tcPr>
          <w:p w14:paraId="2853E598"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359BC9F7"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vMerge w:val="restart"/>
            <w:tcBorders>
              <w:top w:val="nil"/>
              <w:left w:val="single" w:sz="4" w:space="0" w:color="auto"/>
              <w:bottom w:val="single" w:sz="4" w:space="0" w:color="auto"/>
              <w:right w:val="single" w:sz="4" w:space="0" w:color="auto"/>
            </w:tcBorders>
            <w:shd w:val="clear" w:color="auto" w:fill="auto"/>
            <w:vAlign w:val="center"/>
            <w:hideMark/>
          </w:tcPr>
          <w:p w14:paraId="349FE917" w14:textId="77777777" w:rsidR="00FC74E9" w:rsidRPr="00FC74E9" w:rsidRDefault="00FC74E9" w:rsidP="00FC74E9">
            <w:pPr>
              <w:spacing w:after="0" w:line="240" w:lineRule="auto"/>
              <w:rPr>
                <w:rFonts w:ascii="Times New Roman" w:eastAsia="Times New Roman" w:hAnsi="Times New Roman" w:cs="Times New Roman"/>
                <w:i/>
                <w:iCs/>
                <w:sz w:val="16"/>
                <w:szCs w:val="16"/>
              </w:rPr>
            </w:pPr>
            <w:r w:rsidRPr="00FC74E9">
              <w:rPr>
                <w:rFonts w:ascii="Times New Roman" w:eastAsia="Times New Roman" w:hAnsi="Times New Roman" w:cs="Times New Roman"/>
                <w:i/>
                <w:iCs/>
                <w:sz w:val="16"/>
                <w:szCs w:val="16"/>
              </w:rPr>
              <w:t xml:space="preserve">Методична </w:t>
            </w:r>
            <w:proofErr w:type="spellStart"/>
            <w:r w:rsidRPr="00FC74E9">
              <w:rPr>
                <w:rFonts w:ascii="Times New Roman" w:eastAsia="Times New Roman" w:hAnsi="Times New Roman" w:cs="Times New Roman"/>
                <w:i/>
                <w:iCs/>
                <w:sz w:val="16"/>
                <w:szCs w:val="16"/>
              </w:rPr>
              <w:t>студія</w:t>
            </w:r>
            <w:proofErr w:type="spellEnd"/>
            <w:r w:rsidRPr="00FC74E9">
              <w:rPr>
                <w:rFonts w:ascii="Times New Roman" w:eastAsia="Times New Roman" w:hAnsi="Times New Roman" w:cs="Times New Roman"/>
                <w:i/>
                <w:iCs/>
                <w:sz w:val="16"/>
                <w:szCs w:val="16"/>
              </w:rPr>
              <w:t xml:space="preserve"> </w:t>
            </w:r>
            <w:r w:rsidRPr="00FC74E9">
              <w:rPr>
                <w:rFonts w:ascii="Times New Roman" w:eastAsia="Times New Roman" w:hAnsi="Times New Roman" w:cs="Times New Roman"/>
                <w:sz w:val="16"/>
                <w:szCs w:val="16"/>
              </w:rPr>
              <w:t xml:space="preserve">з </w:t>
            </w:r>
            <w:proofErr w:type="spellStart"/>
            <w:r w:rsidRPr="00FC74E9">
              <w:rPr>
                <w:rFonts w:ascii="Times New Roman" w:eastAsia="Times New Roman" w:hAnsi="Times New Roman" w:cs="Times New Roman"/>
                <w:sz w:val="16"/>
                <w:szCs w:val="16"/>
              </w:rPr>
              <w:t>проблеми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раннього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іноземних</w:t>
            </w:r>
            <w:proofErr w:type="spellEnd"/>
            <w:r w:rsidRPr="00FC74E9">
              <w:rPr>
                <w:rFonts w:ascii="Times New Roman" w:eastAsia="Times New Roman" w:hAnsi="Times New Roman" w:cs="Times New Roman"/>
                <w:sz w:val="16"/>
                <w:szCs w:val="16"/>
              </w:rPr>
              <w:t xml:space="preserve"> мов.</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14:paraId="75BDE17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107F37FF"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7B93FA1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76EE36F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2BC0AB2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1973D5C3"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Створено </w:t>
            </w:r>
            <w:proofErr w:type="spellStart"/>
            <w:r w:rsidRPr="00FC74E9">
              <w:rPr>
                <w:rFonts w:ascii="Times New Roman" w:eastAsia="Times New Roman" w:hAnsi="Times New Roman" w:cs="Times New Roman"/>
                <w:sz w:val="16"/>
                <w:szCs w:val="16"/>
              </w:rPr>
              <w:t>інформаційно-аналітичний</w:t>
            </w:r>
            <w:proofErr w:type="spellEnd"/>
            <w:r w:rsidRPr="00FC74E9">
              <w:rPr>
                <w:rFonts w:ascii="Times New Roman" w:eastAsia="Times New Roman" w:hAnsi="Times New Roman" w:cs="Times New Roman"/>
                <w:sz w:val="16"/>
                <w:szCs w:val="16"/>
              </w:rPr>
              <w:t xml:space="preserve"> банк </w:t>
            </w:r>
            <w:proofErr w:type="spellStart"/>
            <w:r w:rsidRPr="00FC74E9">
              <w:rPr>
                <w:rFonts w:ascii="Times New Roman" w:eastAsia="Times New Roman" w:hAnsi="Times New Roman" w:cs="Times New Roman"/>
                <w:sz w:val="16"/>
                <w:szCs w:val="16"/>
              </w:rPr>
              <w:t>даних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програмно</w:t>
            </w:r>
            <w:proofErr w:type="spellEnd"/>
            <w:r w:rsidRPr="00FC74E9">
              <w:rPr>
                <w:rFonts w:ascii="Times New Roman" w:eastAsia="Times New Roman" w:hAnsi="Times New Roman" w:cs="Times New Roman"/>
                <w:sz w:val="16"/>
                <w:szCs w:val="16"/>
              </w:rPr>
              <w:t>-методичного</w:t>
            </w:r>
          </w:p>
        </w:tc>
      </w:tr>
      <w:tr w:rsidR="00FC74E9" w:rsidRPr="00FC74E9" w14:paraId="0F7A4E1B" w14:textId="77777777" w:rsidTr="00FC74E9">
        <w:trPr>
          <w:gridAfter w:val="2"/>
          <w:wAfter w:w="55" w:type="dxa"/>
          <w:trHeight w:val="450"/>
        </w:trPr>
        <w:tc>
          <w:tcPr>
            <w:tcW w:w="562" w:type="dxa"/>
            <w:vMerge/>
            <w:tcBorders>
              <w:top w:val="nil"/>
              <w:left w:val="single" w:sz="4" w:space="0" w:color="auto"/>
              <w:bottom w:val="single" w:sz="4" w:space="0" w:color="auto"/>
              <w:right w:val="single" w:sz="4" w:space="0" w:color="auto"/>
            </w:tcBorders>
            <w:vAlign w:val="center"/>
            <w:hideMark/>
          </w:tcPr>
          <w:p w14:paraId="1CF694F4"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3ABD2244"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vMerge/>
            <w:tcBorders>
              <w:top w:val="nil"/>
              <w:left w:val="single" w:sz="4" w:space="0" w:color="auto"/>
              <w:bottom w:val="single" w:sz="4" w:space="0" w:color="auto"/>
              <w:right w:val="single" w:sz="4" w:space="0" w:color="auto"/>
            </w:tcBorders>
            <w:vAlign w:val="center"/>
            <w:hideMark/>
          </w:tcPr>
          <w:p w14:paraId="04D86B71" w14:textId="77777777" w:rsidR="00FC74E9" w:rsidRPr="00FC74E9" w:rsidRDefault="00FC74E9" w:rsidP="00FC74E9">
            <w:pPr>
              <w:spacing w:after="0" w:line="240" w:lineRule="auto"/>
              <w:rPr>
                <w:rFonts w:ascii="Times New Roman" w:eastAsia="Times New Roman" w:hAnsi="Times New Roman" w:cs="Times New Roman"/>
                <w:i/>
                <w:iCs/>
                <w:sz w:val="16"/>
                <w:szCs w:val="16"/>
              </w:rPr>
            </w:pPr>
          </w:p>
        </w:tc>
        <w:tc>
          <w:tcPr>
            <w:tcW w:w="937" w:type="dxa"/>
            <w:vMerge/>
            <w:tcBorders>
              <w:top w:val="nil"/>
              <w:left w:val="single" w:sz="4" w:space="0" w:color="auto"/>
              <w:bottom w:val="single" w:sz="4" w:space="0" w:color="auto"/>
              <w:right w:val="single" w:sz="4" w:space="0" w:color="auto"/>
            </w:tcBorders>
            <w:vAlign w:val="center"/>
            <w:hideMark/>
          </w:tcPr>
          <w:p w14:paraId="7D9E6E44"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1615" w:type="dxa"/>
            <w:vMerge/>
            <w:tcBorders>
              <w:top w:val="nil"/>
              <w:left w:val="single" w:sz="4" w:space="0" w:color="auto"/>
              <w:bottom w:val="single" w:sz="4" w:space="0" w:color="auto"/>
              <w:right w:val="single" w:sz="4" w:space="0" w:color="auto"/>
            </w:tcBorders>
            <w:vAlign w:val="center"/>
            <w:hideMark/>
          </w:tcPr>
          <w:p w14:paraId="41F92AF4"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850" w:type="dxa"/>
            <w:gridSpan w:val="2"/>
            <w:tcBorders>
              <w:top w:val="nil"/>
              <w:left w:val="nil"/>
              <w:bottom w:val="single" w:sz="4" w:space="0" w:color="auto"/>
              <w:right w:val="single" w:sz="4" w:space="0" w:color="auto"/>
            </w:tcBorders>
            <w:shd w:val="clear" w:color="000000" w:fill="FFFFFF"/>
            <w:vAlign w:val="center"/>
            <w:hideMark/>
          </w:tcPr>
          <w:p w14:paraId="0EF19D0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662296FF"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vMerge/>
            <w:tcBorders>
              <w:top w:val="nil"/>
              <w:left w:val="single" w:sz="4" w:space="0" w:color="auto"/>
              <w:bottom w:val="single" w:sz="4" w:space="0" w:color="auto"/>
              <w:right w:val="single" w:sz="4" w:space="0" w:color="auto"/>
            </w:tcBorders>
            <w:vAlign w:val="center"/>
            <w:hideMark/>
          </w:tcPr>
          <w:p w14:paraId="580792F8"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5110" w:type="dxa"/>
            <w:gridSpan w:val="2"/>
            <w:tcBorders>
              <w:top w:val="nil"/>
              <w:left w:val="nil"/>
              <w:bottom w:val="single" w:sz="4" w:space="0" w:color="auto"/>
              <w:right w:val="single" w:sz="4" w:space="0" w:color="auto"/>
            </w:tcBorders>
            <w:shd w:val="clear" w:color="000000" w:fill="FFFFFF"/>
            <w:vAlign w:val="center"/>
            <w:hideMark/>
          </w:tcPr>
          <w:p w14:paraId="359E283C"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забезпечення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закладів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матеріали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систематизовані</w:t>
            </w:r>
            <w:proofErr w:type="spellEnd"/>
            <w:r w:rsidRPr="00FC74E9">
              <w:rPr>
                <w:rFonts w:ascii="Times New Roman" w:eastAsia="Times New Roman" w:hAnsi="Times New Roman" w:cs="Times New Roman"/>
                <w:sz w:val="16"/>
                <w:szCs w:val="16"/>
              </w:rPr>
              <w:t xml:space="preserve"> за </w:t>
            </w:r>
            <w:proofErr w:type="spellStart"/>
            <w:r w:rsidRPr="00FC74E9">
              <w:rPr>
                <w:rFonts w:ascii="Times New Roman" w:eastAsia="Times New Roman" w:hAnsi="Times New Roman" w:cs="Times New Roman"/>
                <w:sz w:val="16"/>
                <w:szCs w:val="16"/>
              </w:rPr>
              <w:t>розділами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мають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аналітичний</w:t>
            </w:r>
            <w:proofErr w:type="spellEnd"/>
            <w:r w:rsidRPr="00FC74E9">
              <w:rPr>
                <w:rFonts w:ascii="Times New Roman" w:eastAsia="Times New Roman" w:hAnsi="Times New Roman" w:cs="Times New Roman"/>
                <w:sz w:val="16"/>
                <w:szCs w:val="16"/>
              </w:rPr>
              <w:t xml:space="preserve"> характер та </w:t>
            </w:r>
            <w:proofErr w:type="spellStart"/>
            <w:r w:rsidRPr="00FC74E9">
              <w:rPr>
                <w:rFonts w:ascii="Times New Roman" w:eastAsia="Times New Roman" w:hAnsi="Times New Roman" w:cs="Times New Roman"/>
                <w:sz w:val="16"/>
                <w:szCs w:val="16"/>
              </w:rPr>
              <w:t>постійно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оновлюються</w:t>
            </w:r>
            <w:proofErr w:type="spellEnd"/>
            <w:r w:rsidRPr="00FC74E9">
              <w:rPr>
                <w:rFonts w:ascii="Times New Roman" w:eastAsia="Times New Roman" w:hAnsi="Times New Roman" w:cs="Times New Roman"/>
                <w:sz w:val="16"/>
                <w:szCs w:val="16"/>
              </w:rPr>
              <w:t>.</w:t>
            </w:r>
          </w:p>
        </w:tc>
      </w:tr>
      <w:tr w:rsidR="00FC74E9" w:rsidRPr="00FC74E9" w14:paraId="5774E241" w14:textId="77777777" w:rsidTr="00FC74E9">
        <w:trPr>
          <w:gridAfter w:val="2"/>
          <w:wAfter w:w="55" w:type="dxa"/>
          <w:trHeight w:val="225"/>
        </w:trPr>
        <w:tc>
          <w:tcPr>
            <w:tcW w:w="562" w:type="dxa"/>
            <w:vMerge/>
            <w:tcBorders>
              <w:top w:val="nil"/>
              <w:left w:val="single" w:sz="4" w:space="0" w:color="auto"/>
              <w:bottom w:val="single" w:sz="4" w:space="0" w:color="auto"/>
              <w:right w:val="single" w:sz="4" w:space="0" w:color="auto"/>
            </w:tcBorders>
            <w:vAlign w:val="center"/>
            <w:hideMark/>
          </w:tcPr>
          <w:p w14:paraId="62132026"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12C53071"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vMerge w:val="restart"/>
            <w:tcBorders>
              <w:top w:val="nil"/>
              <w:left w:val="single" w:sz="4" w:space="0" w:color="auto"/>
              <w:bottom w:val="single" w:sz="4" w:space="0" w:color="auto"/>
              <w:right w:val="single" w:sz="4" w:space="0" w:color="auto"/>
            </w:tcBorders>
            <w:shd w:val="clear" w:color="auto" w:fill="auto"/>
            <w:vAlign w:val="center"/>
            <w:hideMark/>
          </w:tcPr>
          <w:p w14:paraId="31E02256" w14:textId="77777777" w:rsidR="00FC74E9" w:rsidRPr="00FC74E9" w:rsidRDefault="00FC74E9" w:rsidP="00FC74E9">
            <w:pPr>
              <w:spacing w:after="0" w:line="240" w:lineRule="auto"/>
              <w:rPr>
                <w:rFonts w:ascii="Times New Roman" w:eastAsia="Times New Roman" w:hAnsi="Times New Roman" w:cs="Times New Roman"/>
                <w:i/>
                <w:iCs/>
                <w:sz w:val="16"/>
                <w:szCs w:val="16"/>
              </w:rPr>
            </w:pPr>
            <w:proofErr w:type="spellStart"/>
            <w:r w:rsidRPr="00FC74E9">
              <w:rPr>
                <w:rFonts w:ascii="Times New Roman" w:eastAsia="Times New Roman" w:hAnsi="Times New Roman" w:cs="Times New Roman"/>
                <w:i/>
                <w:iCs/>
                <w:sz w:val="16"/>
                <w:szCs w:val="16"/>
              </w:rPr>
              <w:t>Постійно</w:t>
            </w:r>
            <w:proofErr w:type="spellEnd"/>
            <w:r w:rsidRPr="00FC74E9">
              <w:rPr>
                <w:rFonts w:ascii="Times New Roman" w:eastAsia="Times New Roman" w:hAnsi="Times New Roman" w:cs="Times New Roman"/>
                <w:i/>
                <w:iCs/>
                <w:sz w:val="16"/>
                <w:szCs w:val="16"/>
              </w:rPr>
              <w:t xml:space="preserve"> </w:t>
            </w:r>
            <w:proofErr w:type="spellStart"/>
            <w:r w:rsidRPr="00FC74E9">
              <w:rPr>
                <w:rFonts w:ascii="Times New Roman" w:eastAsia="Times New Roman" w:hAnsi="Times New Roman" w:cs="Times New Roman"/>
                <w:i/>
                <w:iCs/>
                <w:sz w:val="16"/>
                <w:szCs w:val="16"/>
              </w:rPr>
              <w:t>діючий</w:t>
            </w:r>
            <w:proofErr w:type="spellEnd"/>
            <w:r w:rsidRPr="00FC74E9">
              <w:rPr>
                <w:rFonts w:ascii="Times New Roman" w:eastAsia="Times New Roman" w:hAnsi="Times New Roman" w:cs="Times New Roman"/>
                <w:i/>
                <w:iCs/>
                <w:sz w:val="16"/>
                <w:szCs w:val="16"/>
              </w:rPr>
              <w:t xml:space="preserve"> </w:t>
            </w:r>
            <w:proofErr w:type="spellStart"/>
            <w:r w:rsidRPr="00FC74E9">
              <w:rPr>
                <w:rFonts w:ascii="Times New Roman" w:eastAsia="Times New Roman" w:hAnsi="Times New Roman" w:cs="Times New Roman"/>
                <w:i/>
                <w:iCs/>
                <w:sz w:val="16"/>
                <w:szCs w:val="16"/>
              </w:rPr>
              <w:t>семінар</w:t>
            </w:r>
            <w:proofErr w:type="spellEnd"/>
            <w:r w:rsidRPr="00FC74E9">
              <w:rPr>
                <w:rFonts w:ascii="Times New Roman" w:eastAsia="Times New Roman" w:hAnsi="Times New Roman" w:cs="Times New Roman"/>
                <w:i/>
                <w:iCs/>
                <w:sz w:val="16"/>
                <w:szCs w:val="16"/>
              </w:rPr>
              <w:t xml:space="preserve"> </w:t>
            </w:r>
            <w:r w:rsidRPr="00FC74E9">
              <w:rPr>
                <w:rFonts w:ascii="Times New Roman" w:eastAsia="Times New Roman" w:hAnsi="Times New Roman" w:cs="Times New Roman"/>
                <w:sz w:val="16"/>
                <w:szCs w:val="16"/>
              </w:rPr>
              <w:t>«</w:t>
            </w:r>
            <w:proofErr w:type="spellStart"/>
            <w:r w:rsidRPr="00FC74E9">
              <w:rPr>
                <w:rFonts w:ascii="Times New Roman" w:eastAsia="Times New Roman" w:hAnsi="Times New Roman" w:cs="Times New Roman"/>
                <w:sz w:val="16"/>
                <w:szCs w:val="16"/>
              </w:rPr>
              <w:t>Особливості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іноземної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мови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молодших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школярів</w:t>
            </w:r>
            <w:proofErr w:type="spellEnd"/>
            <w:r w:rsidRPr="00FC74E9">
              <w:rPr>
                <w:rFonts w:ascii="Times New Roman" w:eastAsia="Times New Roman" w:hAnsi="Times New Roman" w:cs="Times New Roman"/>
                <w:sz w:val="16"/>
                <w:szCs w:val="16"/>
              </w:rPr>
              <w:t>».</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14:paraId="7E921B6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46330AC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2F322B0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32A942C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2273653F"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3FFFE805"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Створено </w:t>
            </w:r>
            <w:proofErr w:type="spellStart"/>
            <w:r w:rsidRPr="00FC74E9">
              <w:rPr>
                <w:rFonts w:ascii="Times New Roman" w:eastAsia="Times New Roman" w:hAnsi="Times New Roman" w:cs="Times New Roman"/>
                <w:sz w:val="16"/>
                <w:szCs w:val="16"/>
              </w:rPr>
              <w:t>інформаційно-аналітичний</w:t>
            </w:r>
            <w:proofErr w:type="spellEnd"/>
            <w:r w:rsidRPr="00FC74E9">
              <w:rPr>
                <w:rFonts w:ascii="Times New Roman" w:eastAsia="Times New Roman" w:hAnsi="Times New Roman" w:cs="Times New Roman"/>
                <w:sz w:val="16"/>
                <w:szCs w:val="16"/>
              </w:rPr>
              <w:t xml:space="preserve"> банк </w:t>
            </w:r>
            <w:proofErr w:type="spellStart"/>
            <w:r w:rsidRPr="00FC74E9">
              <w:rPr>
                <w:rFonts w:ascii="Times New Roman" w:eastAsia="Times New Roman" w:hAnsi="Times New Roman" w:cs="Times New Roman"/>
                <w:sz w:val="16"/>
                <w:szCs w:val="16"/>
              </w:rPr>
              <w:t>даних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програмно</w:t>
            </w:r>
            <w:proofErr w:type="spellEnd"/>
            <w:r w:rsidRPr="00FC74E9">
              <w:rPr>
                <w:rFonts w:ascii="Times New Roman" w:eastAsia="Times New Roman" w:hAnsi="Times New Roman" w:cs="Times New Roman"/>
                <w:sz w:val="16"/>
                <w:szCs w:val="16"/>
              </w:rPr>
              <w:t>-методичного</w:t>
            </w:r>
          </w:p>
        </w:tc>
      </w:tr>
      <w:tr w:rsidR="00FC74E9" w:rsidRPr="00FC74E9" w14:paraId="7E6D68FE" w14:textId="77777777" w:rsidTr="00FC74E9">
        <w:trPr>
          <w:gridAfter w:val="2"/>
          <w:wAfter w:w="55" w:type="dxa"/>
          <w:trHeight w:val="450"/>
        </w:trPr>
        <w:tc>
          <w:tcPr>
            <w:tcW w:w="562" w:type="dxa"/>
            <w:vMerge/>
            <w:tcBorders>
              <w:top w:val="nil"/>
              <w:left w:val="single" w:sz="4" w:space="0" w:color="auto"/>
              <w:bottom w:val="single" w:sz="4" w:space="0" w:color="auto"/>
              <w:right w:val="single" w:sz="4" w:space="0" w:color="auto"/>
            </w:tcBorders>
            <w:vAlign w:val="center"/>
            <w:hideMark/>
          </w:tcPr>
          <w:p w14:paraId="3A18BAAB"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61BE10E7"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vMerge/>
            <w:tcBorders>
              <w:top w:val="nil"/>
              <w:left w:val="single" w:sz="4" w:space="0" w:color="auto"/>
              <w:bottom w:val="single" w:sz="4" w:space="0" w:color="auto"/>
              <w:right w:val="single" w:sz="4" w:space="0" w:color="auto"/>
            </w:tcBorders>
            <w:vAlign w:val="center"/>
            <w:hideMark/>
          </w:tcPr>
          <w:p w14:paraId="539B6581" w14:textId="77777777" w:rsidR="00FC74E9" w:rsidRPr="00FC74E9" w:rsidRDefault="00FC74E9" w:rsidP="00FC74E9">
            <w:pPr>
              <w:spacing w:after="0" w:line="240" w:lineRule="auto"/>
              <w:rPr>
                <w:rFonts w:ascii="Times New Roman" w:eastAsia="Times New Roman" w:hAnsi="Times New Roman" w:cs="Times New Roman"/>
                <w:i/>
                <w:iCs/>
                <w:sz w:val="16"/>
                <w:szCs w:val="16"/>
              </w:rPr>
            </w:pPr>
          </w:p>
        </w:tc>
        <w:tc>
          <w:tcPr>
            <w:tcW w:w="937" w:type="dxa"/>
            <w:vMerge/>
            <w:tcBorders>
              <w:top w:val="nil"/>
              <w:left w:val="single" w:sz="4" w:space="0" w:color="auto"/>
              <w:bottom w:val="single" w:sz="4" w:space="0" w:color="auto"/>
              <w:right w:val="single" w:sz="4" w:space="0" w:color="auto"/>
            </w:tcBorders>
            <w:vAlign w:val="center"/>
            <w:hideMark/>
          </w:tcPr>
          <w:p w14:paraId="0B91DBCF"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1615" w:type="dxa"/>
            <w:vMerge/>
            <w:tcBorders>
              <w:top w:val="nil"/>
              <w:left w:val="single" w:sz="4" w:space="0" w:color="auto"/>
              <w:bottom w:val="single" w:sz="4" w:space="0" w:color="auto"/>
              <w:right w:val="single" w:sz="4" w:space="0" w:color="auto"/>
            </w:tcBorders>
            <w:vAlign w:val="center"/>
            <w:hideMark/>
          </w:tcPr>
          <w:p w14:paraId="75AA54C9"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850" w:type="dxa"/>
            <w:gridSpan w:val="2"/>
            <w:tcBorders>
              <w:top w:val="nil"/>
              <w:left w:val="nil"/>
              <w:bottom w:val="single" w:sz="4" w:space="0" w:color="auto"/>
              <w:right w:val="single" w:sz="4" w:space="0" w:color="auto"/>
            </w:tcBorders>
            <w:shd w:val="clear" w:color="000000" w:fill="FFFFFF"/>
            <w:vAlign w:val="center"/>
            <w:hideMark/>
          </w:tcPr>
          <w:p w14:paraId="228392E4"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2CA6EFA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vMerge/>
            <w:tcBorders>
              <w:top w:val="nil"/>
              <w:left w:val="single" w:sz="4" w:space="0" w:color="auto"/>
              <w:bottom w:val="single" w:sz="4" w:space="0" w:color="auto"/>
              <w:right w:val="single" w:sz="4" w:space="0" w:color="auto"/>
            </w:tcBorders>
            <w:vAlign w:val="center"/>
            <w:hideMark/>
          </w:tcPr>
          <w:p w14:paraId="1B447D56"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5110" w:type="dxa"/>
            <w:gridSpan w:val="2"/>
            <w:tcBorders>
              <w:top w:val="nil"/>
              <w:left w:val="nil"/>
              <w:bottom w:val="single" w:sz="4" w:space="0" w:color="auto"/>
              <w:right w:val="single" w:sz="4" w:space="0" w:color="auto"/>
            </w:tcBorders>
            <w:shd w:val="clear" w:color="000000" w:fill="FFFFFF"/>
            <w:vAlign w:val="center"/>
            <w:hideMark/>
          </w:tcPr>
          <w:p w14:paraId="2D891167"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забезпечення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закладів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матеріали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систематизовані</w:t>
            </w:r>
            <w:proofErr w:type="spellEnd"/>
            <w:r w:rsidRPr="00FC74E9">
              <w:rPr>
                <w:rFonts w:ascii="Times New Roman" w:eastAsia="Times New Roman" w:hAnsi="Times New Roman" w:cs="Times New Roman"/>
                <w:sz w:val="16"/>
                <w:szCs w:val="16"/>
              </w:rPr>
              <w:t xml:space="preserve"> за </w:t>
            </w:r>
            <w:proofErr w:type="spellStart"/>
            <w:r w:rsidRPr="00FC74E9">
              <w:rPr>
                <w:rFonts w:ascii="Times New Roman" w:eastAsia="Times New Roman" w:hAnsi="Times New Roman" w:cs="Times New Roman"/>
                <w:sz w:val="16"/>
                <w:szCs w:val="16"/>
              </w:rPr>
              <w:t>розділами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мають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аналітичний</w:t>
            </w:r>
            <w:proofErr w:type="spellEnd"/>
            <w:r w:rsidRPr="00FC74E9">
              <w:rPr>
                <w:rFonts w:ascii="Times New Roman" w:eastAsia="Times New Roman" w:hAnsi="Times New Roman" w:cs="Times New Roman"/>
                <w:sz w:val="16"/>
                <w:szCs w:val="16"/>
              </w:rPr>
              <w:t xml:space="preserve"> характер та </w:t>
            </w:r>
            <w:proofErr w:type="spellStart"/>
            <w:r w:rsidRPr="00FC74E9">
              <w:rPr>
                <w:rFonts w:ascii="Times New Roman" w:eastAsia="Times New Roman" w:hAnsi="Times New Roman" w:cs="Times New Roman"/>
                <w:sz w:val="16"/>
                <w:szCs w:val="16"/>
              </w:rPr>
              <w:t>постійно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оновлюються</w:t>
            </w:r>
            <w:proofErr w:type="spellEnd"/>
            <w:r w:rsidRPr="00FC74E9">
              <w:rPr>
                <w:rFonts w:ascii="Times New Roman" w:eastAsia="Times New Roman" w:hAnsi="Times New Roman" w:cs="Times New Roman"/>
                <w:sz w:val="16"/>
                <w:szCs w:val="16"/>
              </w:rPr>
              <w:t>.</w:t>
            </w:r>
          </w:p>
        </w:tc>
      </w:tr>
      <w:tr w:rsidR="00FC74E9" w:rsidRPr="00FC74E9" w14:paraId="01D5CD9F" w14:textId="77777777" w:rsidTr="00FC74E9">
        <w:trPr>
          <w:gridAfter w:val="2"/>
          <w:wAfter w:w="55" w:type="dxa"/>
          <w:trHeight w:val="225"/>
        </w:trPr>
        <w:tc>
          <w:tcPr>
            <w:tcW w:w="562" w:type="dxa"/>
            <w:vMerge/>
            <w:tcBorders>
              <w:top w:val="nil"/>
              <w:left w:val="single" w:sz="4" w:space="0" w:color="auto"/>
              <w:bottom w:val="single" w:sz="4" w:space="0" w:color="auto"/>
              <w:right w:val="single" w:sz="4" w:space="0" w:color="auto"/>
            </w:tcBorders>
            <w:vAlign w:val="center"/>
            <w:hideMark/>
          </w:tcPr>
          <w:p w14:paraId="4661CA8A"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30A3EA1F"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vMerge w:val="restart"/>
            <w:tcBorders>
              <w:top w:val="nil"/>
              <w:left w:val="single" w:sz="4" w:space="0" w:color="auto"/>
              <w:bottom w:val="single" w:sz="4" w:space="0" w:color="auto"/>
              <w:right w:val="single" w:sz="4" w:space="0" w:color="auto"/>
            </w:tcBorders>
            <w:shd w:val="clear" w:color="000000" w:fill="FFFFFF"/>
            <w:vAlign w:val="center"/>
            <w:hideMark/>
          </w:tcPr>
          <w:p w14:paraId="1B5986DF" w14:textId="77777777" w:rsidR="00FC74E9" w:rsidRPr="00FC74E9" w:rsidRDefault="00FC74E9" w:rsidP="00FC74E9">
            <w:pPr>
              <w:spacing w:after="0" w:line="240" w:lineRule="auto"/>
              <w:rPr>
                <w:rFonts w:ascii="Times New Roman" w:eastAsia="Times New Roman" w:hAnsi="Times New Roman" w:cs="Times New Roman"/>
                <w:i/>
                <w:iCs/>
                <w:sz w:val="16"/>
                <w:szCs w:val="16"/>
              </w:rPr>
            </w:pPr>
            <w:proofErr w:type="spellStart"/>
            <w:r w:rsidRPr="00FC74E9">
              <w:rPr>
                <w:rFonts w:ascii="Times New Roman" w:eastAsia="Times New Roman" w:hAnsi="Times New Roman" w:cs="Times New Roman"/>
                <w:i/>
                <w:iCs/>
                <w:sz w:val="16"/>
                <w:szCs w:val="16"/>
              </w:rPr>
              <w:t>Дистанційний</w:t>
            </w:r>
            <w:proofErr w:type="spellEnd"/>
            <w:r w:rsidRPr="00FC74E9">
              <w:rPr>
                <w:rFonts w:ascii="Times New Roman" w:eastAsia="Times New Roman" w:hAnsi="Times New Roman" w:cs="Times New Roman"/>
                <w:i/>
                <w:iCs/>
                <w:sz w:val="16"/>
                <w:szCs w:val="16"/>
              </w:rPr>
              <w:t xml:space="preserve"> </w:t>
            </w:r>
            <w:proofErr w:type="spellStart"/>
            <w:r w:rsidRPr="00FC74E9">
              <w:rPr>
                <w:rFonts w:ascii="Times New Roman" w:eastAsia="Times New Roman" w:hAnsi="Times New Roman" w:cs="Times New Roman"/>
                <w:i/>
                <w:iCs/>
                <w:sz w:val="16"/>
                <w:szCs w:val="16"/>
              </w:rPr>
              <w:t>семінар</w:t>
            </w:r>
            <w:proofErr w:type="spellEnd"/>
            <w:r w:rsidRPr="00FC74E9">
              <w:rPr>
                <w:rFonts w:ascii="Times New Roman" w:eastAsia="Times New Roman" w:hAnsi="Times New Roman" w:cs="Times New Roman"/>
                <w:i/>
                <w:iCs/>
                <w:sz w:val="16"/>
                <w:szCs w:val="16"/>
              </w:rPr>
              <w:t xml:space="preserve"> </w:t>
            </w:r>
            <w:r w:rsidRPr="00FC74E9">
              <w:rPr>
                <w:rFonts w:ascii="Times New Roman" w:eastAsia="Times New Roman" w:hAnsi="Times New Roman" w:cs="Times New Roman"/>
                <w:sz w:val="16"/>
                <w:szCs w:val="16"/>
              </w:rPr>
              <w:t>«Психолого-</w:t>
            </w:r>
            <w:proofErr w:type="spellStart"/>
            <w:r w:rsidRPr="00FC74E9">
              <w:rPr>
                <w:rFonts w:ascii="Times New Roman" w:eastAsia="Times New Roman" w:hAnsi="Times New Roman" w:cs="Times New Roman"/>
                <w:sz w:val="16"/>
                <w:szCs w:val="16"/>
              </w:rPr>
              <w:t>педагогічні</w:t>
            </w:r>
            <w:proofErr w:type="spellEnd"/>
            <w:r w:rsidRPr="00FC74E9">
              <w:rPr>
                <w:rFonts w:ascii="Times New Roman" w:eastAsia="Times New Roman" w:hAnsi="Times New Roman" w:cs="Times New Roman"/>
                <w:sz w:val="16"/>
                <w:szCs w:val="16"/>
              </w:rPr>
              <w:t xml:space="preserve"> </w:t>
            </w:r>
            <w:r w:rsidRPr="00FC74E9">
              <w:rPr>
                <w:rFonts w:ascii="Times New Roman" w:eastAsia="Times New Roman" w:hAnsi="Times New Roman" w:cs="Times New Roman"/>
                <w:sz w:val="16"/>
                <w:szCs w:val="16"/>
              </w:rPr>
              <w:lastRenderedPageBreak/>
              <w:t xml:space="preserve">засади </w:t>
            </w:r>
            <w:proofErr w:type="spellStart"/>
            <w:r w:rsidRPr="00FC74E9">
              <w:rPr>
                <w:rFonts w:ascii="Times New Roman" w:eastAsia="Times New Roman" w:hAnsi="Times New Roman" w:cs="Times New Roman"/>
                <w:sz w:val="16"/>
                <w:szCs w:val="16"/>
              </w:rPr>
              <w:t>викладання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інформатики</w:t>
            </w:r>
            <w:proofErr w:type="spellEnd"/>
            <w:r w:rsidRPr="00FC74E9">
              <w:rPr>
                <w:rFonts w:ascii="Times New Roman" w:eastAsia="Times New Roman" w:hAnsi="Times New Roman" w:cs="Times New Roman"/>
                <w:sz w:val="16"/>
                <w:szCs w:val="16"/>
              </w:rPr>
              <w:t xml:space="preserve"> в </w:t>
            </w:r>
            <w:proofErr w:type="spellStart"/>
            <w:r w:rsidRPr="00FC74E9">
              <w:rPr>
                <w:rFonts w:ascii="Times New Roman" w:eastAsia="Times New Roman" w:hAnsi="Times New Roman" w:cs="Times New Roman"/>
                <w:sz w:val="16"/>
                <w:szCs w:val="16"/>
              </w:rPr>
              <w:t>початковій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школі</w:t>
            </w:r>
            <w:proofErr w:type="spellEnd"/>
            <w:r w:rsidRPr="00FC74E9">
              <w:rPr>
                <w:rFonts w:ascii="Times New Roman" w:eastAsia="Times New Roman" w:hAnsi="Times New Roman" w:cs="Times New Roman"/>
                <w:sz w:val="16"/>
                <w:szCs w:val="16"/>
              </w:rPr>
              <w:t xml:space="preserve">» (для </w:t>
            </w:r>
            <w:proofErr w:type="spellStart"/>
            <w:r w:rsidRPr="00FC74E9">
              <w:rPr>
                <w:rFonts w:ascii="Times New Roman" w:eastAsia="Times New Roman" w:hAnsi="Times New Roman" w:cs="Times New Roman"/>
                <w:sz w:val="16"/>
                <w:szCs w:val="16"/>
              </w:rPr>
              <w:t>вчителів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інформатики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які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викладають</w:t>
            </w:r>
            <w:proofErr w:type="spellEnd"/>
            <w:r w:rsidRPr="00FC74E9">
              <w:rPr>
                <w:rFonts w:ascii="Times New Roman" w:eastAsia="Times New Roman" w:hAnsi="Times New Roman" w:cs="Times New Roman"/>
                <w:sz w:val="16"/>
                <w:szCs w:val="16"/>
              </w:rPr>
              <w:t xml:space="preserve"> предмет </w:t>
            </w:r>
            <w:proofErr w:type="spellStart"/>
            <w:r w:rsidRPr="00FC74E9">
              <w:rPr>
                <w:rFonts w:ascii="Times New Roman" w:eastAsia="Times New Roman" w:hAnsi="Times New Roman" w:cs="Times New Roman"/>
                <w:sz w:val="16"/>
                <w:szCs w:val="16"/>
              </w:rPr>
              <w:t>інформатика</w:t>
            </w:r>
            <w:proofErr w:type="spellEnd"/>
            <w:r w:rsidRPr="00FC74E9">
              <w:rPr>
                <w:rFonts w:ascii="Times New Roman" w:eastAsia="Times New Roman" w:hAnsi="Times New Roman" w:cs="Times New Roman"/>
                <w:sz w:val="16"/>
                <w:szCs w:val="16"/>
              </w:rPr>
              <w:t xml:space="preserve"> в </w:t>
            </w:r>
            <w:proofErr w:type="spellStart"/>
            <w:r w:rsidRPr="00FC74E9">
              <w:rPr>
                <w:rFonts w:ascii="Times New Roman" w:eastAsia="Times New Roman" w:hAnsi="Times New Roman" w:cs="Times New Roman"/>
                <w:sz w:val="16"/>
                <w:szCs w:val="16"/>
              </w:rPr>
              <w:t>початковій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школі</w:t>
            </w:r>
            <w:proofErr w:type="spellEnd"/>
            <w:r w:rsidRPr="00FC74E9">
              <w:rPr>
                <w:rFonts w:ascii="Times New Roman" w:eastAsia="Times New Roman" w:hAnsi="Times New Roman" w:cs="Times New Roman"/>
                <w:sz w:val="16"/>
                <w:szCs w:val="16"/>
              </w:rPr>
              <w:t>)</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14:paraId="5497EA2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lastRenderedPageBreak/>
              <w:t>2024</w:t>
            </w:r>
          </w:p>
        </w:tc>
        <w:tc>
          <w:tcPr>
            <w:tcW w:w="16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62FEF5D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6A2B30B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15F8F25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0A75B1E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60358FAD"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Створено </w:t>
            </w:r>
            <w:proofErr w:type="spellStart"/>
            <w:r w:rsidRPr="00FC74E9">
              <w:rPr>
                <w:rFonts w:ascii="Times New Roman" w:eastAsia="Times New Roman" w:hAnsi="Times New Roman" w:cs="Times New Roman"/>
                <w:sz w:val="16"/>
                <w:szCs w:val="16"/>
              </w:rPr>
              <w:t>інформаційно-аналітичний</w:t>
            </w:r>
            <w:proofErr w:type="spellEnd"/>
            <w:r w:rsidRPr="00FC74E9">
              <w:rPr>
                <w:rFonts w:ascii="Times New Roman" w:eastAsia="Times New Roman" w:hAnsi="Times New Roman" w:cs="Times New Roman"/>
                <w:sz w:val="16"/>
                <w:szCs w:val="16"/>
              </w:rPr>
              <w:t xml:space="preserve"> банк </w:t>
            </w:r>
            <w:proofErr w:type="spellStart"/>
            <w:r w:rsidRPr="00FC74E9">
              <w:rPr>
                <w:rFonts w:ascii="Times New Roman" w:eastAsia="Times New Roman" w:hAnsi="Times New Roman" w:cs="Times New Roman"/>
                <w:sz w:val="16"/>
                <w:szCs w:val="16"/>
              </w:rPr>
              <w:t>даних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програмно</w:t>
            </w:r>
            <w:proofErr w:type="spellEnd"/>
            <w:r w:rsidRPr="00FC74E9">
              <w:rPr>
                <w:rFonts w:ascii="Times New Roman" w:eastAsia="Times New Roman" w:hAnsi="Times New Roman" w:cs="Times New Roman"/>
                <w:sz w:val="16"/>
                <w:szCs w:val="16"/>
              </w:rPr>
              <w:t>-методичного</w:t>
            </w:r>
          </w:p>
        </w:tc>
      </w:tr>
      <w:tr w:rsidR="00FC74E9" w:rsidRPr="00FC74E9" w14:paraId="18708037" w14:textId="77777777" w:rsidTr="00FC74E9">
        <w:trPr>
          <w:gridAfter w:val="2"/>
          <w:wAfter w:w="55" w:type="dxa"/>
          <w:trHeight w:val="450"/>
        </w:trPr>
        <w:tc>
          <w:tcPr>
            <w:tcW w:w="562" w:type="dxa"/>
            <w:vMerge/>
            <w:tcBorders>
              <w:top w:val="nil"/>
              <w:left w:val="single" w:sz="4" w:space="0" w:color="auto"/>
              <w:bottom w:val="single" w:sz="4" w:space="0" w:color="auto"/>
              <w:right w:val="single" w:sz="4" w:space="0" w:color="auto"/>
            </w:tcBorders>
            <w:vAlign w:val="center"/>
            <w:hideMark/>
          </w:tcPr>
          <w:p w14:paraId="023E0436"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20344EFB"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vMerge/>
            <w:tcBorders>
              <w:top w:val="nil"/>
              <w:left w:val="single" w:sz="4" w:space="0" w:color="auto"/>
              <w:bottom w:val="single" w:sz="4" w:space="0" w:color="auto"/>
              <w:right w:val="single" w:sz="4" w:space="0" w:color="auto"/>
            </w:tcBorders>
            <w:vAlign w:val="center"/>
            <w:hideMark/>
          </w:tcPr>
          <w:p w14:paraId="11C6C8FA" w14:textId="77777777" w:rsidR="00FC74E9" w:rsidRPr="00FC74E9" w:rsidRDefault="00FC74E9" w:rsidP="00FC74E9">
            <w:pPr>
              <w:spacing w:after="0" w:line="240" w:lineRule="auto"/>
              <w:rPr>
                <w:rFonts w:ascii="Times New Roman" w:eastAsia="Times New Roman" w:hAnsi="Times New Roman" w:cs="Times New Roman"/>
                <w:i/>
                <w:iCs/>
                <w:sz w:val="16"/>
                <w:szCs w:val="16"/>
              </w:rPr>
            </w:pPr>
          </w:p>
        </w:tc>
        <w:tc>
          <w:tcPr>
            <w:tcW w:w="937" w:type="dxa"/>
            <w:vMerge/>
            <w:tcBorders>
              <w:top w:val="nil"/>
              <w:left w:val="single" w:sz="4" w:space="0" w:color="auto"/>
              <w:bottom w:val="single" w:sz="4" w:space="0" w:color="auto"/>
              <w:right w:val="single" w:sz="4" w:space="0" w:color="auto"/>
            </w:tcBorders>
            <w:vAlign w:val="center"/>
            <w:hideMark/>
          </w:tcPr>
          <w:p w14:paraId="1218C9D5"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1615" w:type="dxa"/>
            <w:vMerge/>
            <w:tcBorders>
              <w:top w:val="nil"/>
              <w:left w:val="single" w:sz="4" w:space="0" w:color="auto"/>
              <w:bottom w:val="single" w:sz="4" w:space="0" w:color="auto"/>
              <w:right w:val="single" w:sz="4" w:space="0" w:color="auto"/>
            </w:tcBorders>
            <w:vAlign w:val="center"/>
            <w:hideMark/>
          </w:tcPr>
          <w:p w14:paraId="5C03ADE5"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850" w:type="dxa"/>
            <w:gridSpan w:val="2"/>
            <w:tcBorders>
              <w:top w:val="nil"/>
              <w:left w:val="nil"/>
              <w:bottom w:val="single" w:sz="4" w:space="0" w:color="auto"/>
              <w:right w:val="single" w:sz="4" w:space="0" w:color="auto"/>
            </w:tcBorders>
            <w:shd w:val="clear" w:color="000000" w:fill="FFFFFF"/>
            <w:vAlign w:val="center"/>
            <w:hideMark/>
          </w:tcPr>
          <w:p w14:paraId="143308E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04E9502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vMerge/>
            <w:tcBorders>
              <w:top w:val="nil"/>
              <w:left w:val="single" w:sz="4" w:space="0" w:color="auto"/>
              <w:bottom w:val="single" w:sz="4" w:space="0" w:color="auto"/>
              <w:right w:val="single" w:sz="4" w:space="0" w:color="auto"/>
            </w:tcBorders>
            <w:vAlign w:val="center"/>
            <w:hideMark/>
          </w:tcPr>
          <w:p w14:paraId="05B5820D"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5110" w:type="dxa"/>
            <w:gridSpan w:val="2"/>
            <w:tcBorders>
              <w:top w:val="nil"/>
              <w:left w:val="nil"/>
              <w:bottom w:val="single" w:sz="4" w:space="0" w:color="auto"/>
              <w:right w:val="single" w:sz="4" w:space="0" w:color="auto"/>
            </w:tcBorders>
            <w:shd w:val="clear" w:color="000000" w:fill="FFFFFF"/>
            <w:vAlign w:val="center"/>
            <w:hideMark/>
          </w:tcPr>
          <w:p w14:paraId="1F4AECF0"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забезпечення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закладів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матеріали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систематизовані</w:t>
            </w:r>
            <w:proofErr w:type="spellEnd"/>
            <w:r w:rsidRPr="00FC74E9">
              <w:rPr>
                <w:rFonts w:ascii="Times New Roman" w:eastAsia="Times New Roman" w:hAnsi="Times New Roman" w:cs="Times New Roman"/>
                <w:sz w:val="16"/>
                <w:szCs w:val="16"/>
              </w:rPr>
              <w:t xml:space="preserve"> за </w:t>
            </w:r>
            <w:proofErr w:type="spellStart"/>
            <w:r w:rsidRPr="00FC74E9">
              <w:rPr>
                <w:rFonts w:ascii="Times New Roman" w:eastAsia="Times New Roman" w:hAnsi="Times New Roman" w:cs="Times New Roman"/>
                <w:sz w:val="16"/>
                <w:szCs w:val="16"/>
              </w:rPr>
              <w:t>розділами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мають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аналітичний</w:t>
            </w:r>
            <w:proofErr w:type="spellEnd"/>
            <w:r w:rsidRPr="00FC74E9">
              <w:rPr>
                <w:rFonts w:ascii="Times New Roman" w:eastAsia="Times New Roman" w:hAnsi="Times New Roman" w:cs="Times New Roman"/>
                <w:sz w:val="16"/>
                <w:szCs w:val="16"/>
              </w:rPr>
              <w:t xml:space="preserve"> характер та </w:t>
            </w:r>
            <w:proofErr w:type="spellStart"/>
            <w:r w:rsidRPr="00FC74E9">
              <w:rPr>
                <w:rFonts w:ascii="Times New Roman" w:eastAsia="Times New Roman" w:hAnsi="Times New Roman" w:cs="Times New Roman"/>
                <w:sz w:val="16"/>
                <w:szCs w:val="16"/>
              </w:rPr>
              <w:t>постійно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оновлюються</w:t>
            </w:r>
            <w:proofErr w:type="spellEnd"/>
            <w:r w:rsidRPr="00FC74E9">
              <w:rPr>
                <w:rFonts w:ascii="Times New Roman" w:eastAsia="Times New Roman" w:hAnsi="Times New Roman" w:cs="Times New Roman"/>
                <w:sz w:val="16"/>
                <w:szCs w:val="16"/>
              </w:rPr>
              <w:t>.</w:t>
            </w:r>
          </w:p>
        </w:tc>
      </w:tr>
      <w:tr w:rsidR="00FC74E9" w:rsidRPr="00FC74E9" w14:paraId="468653A8" w14:textId="77777777" w:rsidTr="00FC74E9">
        <w:trPr>
          <w:gridAfter w:val="2"/>
          <w:wAfter w:w="55" w:type="dxa"/>
          <w:trHeight w:val="225"/>
        </w:trPr>
        <w:tc>
          <w:tcPr>
            <w:tcW w:w="562" w:type="dxa"/>
            <w:vMerge w:val="restart"/>
            <w:tcBorders>
              <w:top w:val="nil"/>
              <w:left w:val="single" w:sz="4" w:space="0" w:color="auto"/>
              <w:bottom w:val="single" w:sz="4" w:space="0" w:color="auto"/>
              <w:right w:val="single" w:sz="4" w:space="0" w:color="auto"/>
            </w:tcBorders>
            <w:shd w:val="clear" w:color="000000" w:fill="FFFFFF"/>
            <w:vAlign w:val="center"/>
            <w:hideMark/>
          </w:tcPr>
          <w:p w14:paraId="2EF38D5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3</w:t>
            </w:r>
          </w:p>
        </w:tc>
        <w:tc>
          <w:tcPr>
            <w:tcW w:w="2333" w:type="dxa"/>
            <w:vMerge w:val="restart"/>
            <w:tcBorders>
              <w:top w:val="nil"/>
              <w:left w:val="single" w:sz="4" w:space="0" w:color="auto"/>
              <w:bottom w:val="single" w:sz="4" w:space="0" w:color="auto"/>
              <w:right w:val="single" w:sz="4" w:space="0" w:color="auto"/>
            </w:tcBorders>
            <w:shd w:val="clear" w:color="000000" w:fill="FFFFFF"/>
            <w:vAlign w:val="center"/>
            <w:hideMark/>
          </w:tcPr>
          <w:p w14:paraId="5081B711"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Облаштування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споруд</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цивільного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захисту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укриття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бомбосховища</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тощо</w:t>
            </w:r>
            <w:proofErr w:type="spellEnd"/>
            <w:r w:rsidRPr="00FC74E9">
              <w:rPr>
                <w:rFonts w:ascii="Times New Roman" w:eastAsia="Times New Roman" w:hAnsi="Times New Roman" w:cs="Times New Roman"/>
                <w:sz w:val="16"/>
                <w:szCs w:val="16"/>
              </w:rPr>
              <w:t>)</w:t>
            </w:r>
          </w:p>
        </w:tc>
        <w:tc>
          <w:tcPr>
            <w:tcW w:w="2345" w:type="dxa"/>
            <w:vMerge w:val="restart"/>
            <w:tcBorders>
              <w:top w:val="nil"/>
              <w:left w:val="single" w:sz="4" w:space="0" w:color="auto"/>
              <w:bottom w:val="single" w:sz="4" w:space="0" w:color="auto"/>
              <w:right w:val="single" w:sz="4" w:space="0" w:color="auto"/>
            </w:tcBorders>
            <w:shd w:val="clear" w:color="000000" w:fill="FFFFFF"/>
            <w:vAlign w:val="center"/>
            <w:hideMark/>
          </w:tcPr>
          <w:p w14:paraId="1B58E211"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Створення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безпечного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освітнього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середовища</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належних</w:t>
            </w:r>
            <w:proofErr w:type="spellEnd"/>
            <w:r w:rsidRPr="00FC74E9">
              <w:rPr>
                <w:rFonts w:ascii="Times New Roman" w:eastAsia="Times New Roman" w:hAnsi="Times New Roman" w:cs="Times New Roman"/>
                <w:sz w:val="16"/>
                <w:szCs w:val="16"/>
              </w:rPr>
              <w:t xml:space="preserve"> умов для </w:t>
            </w:r>
            <w:proofErr w:type="spellStart"/>
            <w:r w:rsidRPr="00FC74E9">
              <w:rPr>
                <w:rFonts w:ascii="Times New Roman" w:eastAsia="Times New Roman" w:hAnsi="Times New Roman" w:cs="Times New Roman"/>
                <w:sz w:val="16"/>
                <w:szCs w:val="16"/>
              </w:rPr>
              <w:t>проведення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навчального</w:t>
            </w:r>
            <w:proofErr w:type="spellEnd"/>
            <w:r w:rsidRPr="00FC74E9">
              <w:rPr>
                <w:rFonts w:ascii="Times New Roman" w:eastAsia="Times New Roman" w:hAnsi="Times New Roman" w:cs="Times New Roman"/>
                <w:sz w:val="16"/>
                <w:szCs w:val="16"/>
              </w:rPr>
              <w:t xml:space="preserve"> </w:t>
            </w:r>
            <w:proofErr w:type="spellStart"/>
            <w:proofErr w:type="gramStart"/>
            <w:r w:rsidRPr="00FC74E9">
              <w:rPr>
                <w:rFonts w:ascii="Times New Roman" w:eastAsia="Times New Roman" w:hAnsi="Times New Roman" w:cs="Times New Roman"/>
                <w:sz w:val="16"/>
                <w:szCs w:val="16"/>
              </w:rPr>
              <w:t>процесу</w:t>
            </w:r>
            <w:proofErr w:type="spellEnd"/>
            <w:r w:rsidRPr="00FC74E9">
              <w:rPr>
                <w:rFonts w:ascii="Times New Roman" w:eastAsia="Times New Roman" w:hAnsi="Times New Roman" w:cs="Times New Roman"/>
                <w:sz w:val="16"/>
                <w:szCs w:val="16"/>
              </w:rPr>
              <w:t xml:space="preserve">  в</w:t>
            </w:r>
            <w:proofErr w:type="gram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умовах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воєнного</w:t>
            </w:r>
            <w:proofErr w:type="spellEnd"/>
            <w:r w:rsidRPr="00FC74E9">
              <w:rPr>
                <w:rFonts w:ascii="Times New Roman" w:eastAsia="Times New Roman" w:hAnsi="Times New Roman" w:cs="Times New Roman"/>
                <w:sz w:val="16"/>
                <w:szCs w:val="16"/>
              </w:rPr>
              <w:t xml:space="preserve"> стану</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14:paraId="3BE56651"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6A92F77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232D238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15B86622"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5E32DE6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608AC3CC"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За очною формою </w:t>
            </w:r>
            <w:proofErr w:type="spellStart"/>
            <w:r w:rsidRPr="00FC74E9">
              <w:rPr>
                <w:rFonts w:ascii="Times New Roman" w:eastAsia="Times New Roman" w:hAnsi="Times New Roman" w:cs="Times New Roman"/>
                <w:sz w:val="16"/>
                <w:szCs w:val="16"/>
              </w:rPr>
              <w:t>навчання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працюють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заклади</w:t>
            </w:r>
            <w:proofErr w:type="spellEnd"/>
            <w:r w:rsidRPr="00FC74E9">
              <w:rPr>
                <w:rFonts w:ascii="Times New Roman" w:eastAsia="Times New Roman" w:hAnsi="Times New Roman" w:cs="Times New Roman"/>
                <w:sz w:val="16"/>
                <w:szCs w:val="16"/>
              </w:rPr>
              <w:t xml:space="preserve"> </w:t>
            </w:r>
            <w:proofErr w:type="spellStart"/>
            <w:proofErr w:type="gram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roofErr w:type="gramEnd"/>
          </w:p>
        </w:tc>
      </w:tr>
      <w:tr w:rsidR="00FC74E9" w:rsidRPr="00FC74E9" w14:paraId="5643F1F3" w14:textId="77777777" w:rsidTr="00FC74E9">
        <w:trPr>
          <w:gridAfter w:val="2"/>
          <w:wAfter w:w="55" w:type="dxa"/>
          <w:trHeight w:val="225"/>
        </w:trPr>
        <w:tc>
          <w:tcPr>
            <w:tcW w:w="562" w:type="dxa"/>
            <w:vMerge/>
            <w:tcBorders>
              <w:top w:val="nil"/>
              <w:left w:val="single" w:sz="4" w:space="0" w:color="auto"/>
              <w:bottom w:val="single" w:sz="4" w:space="0" w:color="auto"/>
              <w:right w:val="single" w:sz="4" w:space="0" w:color="auto"/>
            </w:tcBorders>
            <w:vAlign w:val="center"/>
            <w:hideMark/>
          </w:tcPr>
          <w:p w14:paraId="2A44391C"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164FC24A"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vMerge/>
            <w:tcBorders>
              <w:top w:val="nil"/>
              <w:left w:val="single" w:sz="4" w:space="0" w:color="auto"/>
              <w:bottom w:val="single" w:sz="4" w:space="0" w:color="auto"/>
              <w:right w:val="single" w:sz="4" w:space="0" w:color="auto"/>
            </w:tcBorders>
            <w:vAlign w:val="center"/>
            <w:hideMark/>
          </w:tcPr>
          <w:p w14:paraId="0CDD3F91"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937" w:type="dxa"/>
            <w:vMerge/>
            <w:tcBorders>
              <w:top w:val="nil"/>
              <w:left w:val="single" w:sz="4" w:space="0" w:color="auto"/>
              <w:bottom w:val="single" w:sz="4" w:space="0" w:color="auto"/>
              <w:right w:val="single" w:sz="4" w:space="0" w:color="auto"/>
            </w:tcBorders>
            <w:vAlign w:val="center"/>
            <w:hideMark/>
          </w:tcPr>
          <w:p w14:paraId="1EDC575F"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1615" w:type="dxa"/>
            <w:vMerge/>
            <w:tcBorders>
              <w:top w:val="nil"/>
              <w:left w:val="single" w:sz="4" w:space="0" w:color="auto"/>
              <w:bottom w:val="single" w:sz="4" w:space="0" w:color="auto"/>
              <w:right w:val="single" w:sz="4" w:space="0" w:color="auto"/>
            </w:tcBorders>
            <w:vAlign w:val="center"/>
            <w:hideMark/>
          </w:tcPr>
          <w:p w14:paraId="0610AC1C"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850" w:type="dxa"/>
            <w:gridSpan w:val="2"/>
            <w:tcBorders>
              <w:top w:val="nil"/>
              <w:left w:val="nil"/>
              <w:bottom w:val="single" w:sz="4" w:space="0" w:color="auto"/>
              <w:right w:val="single" w:sz="4" w:space="0" w:color="auto"/>
            </w:tcBorders>
            <w:shd w:val="clear" w:color="000000" w:fill="FFFFFF"/>
            <w:vAlign w:val="center"/>
            <w:hideMark/>
          </w:tcPr>
          <w:p w14:paraId="48A7646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58C44A31"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vMerge/>
            <w:tcBorders>
              <w:top w:val="nil"/>
              <w:left w:val="single" w:sz="4" w:space="0" w:color="auto"/>
              <w:bottom w:val="single" w:sz="4" w:space="0" w:color="auto"/>
              <w:right w:val="single" w:sz="4" w:space="0" w:color="auto"/>
            </w:tcBorders>
            <w:vAlign w:val="center"/>
            <w:hideMark/>
          </w:tcPr>
          <w:p w14:paraId="7D5F1429"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5110" w:type="dxa"/>
            <w:gridSpan w:val="2"/>
            <w:tcBorders>
              <w:top w:val="nil"/>
              <w:left w:val="nil"/>
              <w:bottom w:val="single" w:sz="4" w:space="0" w:color="auto"/>
              <w:right w:val="single" w:sz="4" w:space="0" w:color="auto"/>
            </w:tcBorders>
            <w:shd w:val="clear" w:color="000000" w:fill="FFFFFF"/>
            <w:vAlign w:val="center"/>
            <w:hideMark/>
          </w:tcPr>
          <w:p w14:paraId="43956B58" w14:textId="77777777" w:rsidR="00FC74E9" w:rsidRPr="00FC74E9" w:rsidRDefault="00FC74E9" w:rsidP="00FC74E9">
            <w:pPr>
              <w:spacing w:after="0" w:line="240" w:lineRule="auto"/>
              <w:ind w:firstLineChars="200" w:firstLine="320"/>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Світлівська початкова школа;</w:t>
            </w:r>
          </w:p>
        </w:tc>
      </w:tr>
      <w:tr w:rsidR="00FC74E9" w:rsidRPr="00FC74E9" w14:paraId="1A45DE8A" w14:textId="77777777" w:rsidTr="00FC74E9">
        <w:trPr>
          <w:gridAfter w:val="2"/>
          <w:wAfter w:w="55" w:type="dxa"/>
          <w:trHeight w:val="225"/>
        </w:trPr>
        <w:tc>
          <w:tcPr>
            <w:tcW w:w="562" w:type="dxa"/>
            <w:vMerge/>
            <w:tcBorders>
              <w:top w:val="nil"/>
              <w:left w:val="single" w:sz="4" w:space="0" w:color="auto"/>
              <w:bottom w:val="single" w:sz="4" w:space="0" w:color="auto"/>
              <w:right w:val="single" w:sz="4" w:space="0" w:color="auto"/>
            </w:tcBorders>
            <w:vAlign w:val="center"/>
            <w:hideMark/>
          </w:tcPr>
          <w:p w14:paraId="07A5CF19"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7F06A10F"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vMerge/>
            <w:tcBorders>
              <w:top w:val="nil"/>
              <w:left w:val="single" w:sz="4" w:space="0" w:color="auto"/>
              <w:bottom w:val="single" w:sz="4" w:space="0" w:color="auto"/>
              <w:right w:val="single" w:sz="4" w:space="0" w:color="auto"/>
            </w:tcBorders>
            <w:vAlign w:val="center"/>
            <w:hideMark/>
          </w:tcPr>
          <w:p w14:paraId="3C5DB862"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937" w:type="dxa"/>
            <w:vMerge/>
            <w:tcBorders>
              <w:top w:val="nil"/>
              <w:left w:val="single" w:sz="4" w:space="0" w:color="auto"/>
              <w:bottom w:val="single" w:sz="4" w:space="0" w:color="auto"/>
              <w:right w:val="single" w:sz="4" w:space="0" w:color="auto"/>
            </w:tcBorders>
            <w:vAlign w:val="center"/>
            <w:hideMark/>
          </w:tcPr>
          <w:p w14:paraId="72774BDC"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1615" w:type="dxa"/>
            <w:vMerge/>
            <w:tcBorders>
              <w:top w:val="nil"/>
              <w:left w:val="single" w:sz="4" w:space="0" w:color="auto"/>
              <w:bottom w:val="single" w:sz="4" w:space="0" w:color="auto"/>
              <w:right w:val="single" w:sz="4" w:space="0" w:color="auto"/>
            </w:tcBorders>
            <w:vAlign w:val="center"/>
            <w:hideMark/>
          </w:tcPr>
          <w:p w14:paraId="65A622F7"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850" w:type="dxa"/>
            <w:gridSpan w:val="2"/>
            <w:tcBorders>
              <w:top w:val="nil"/>
              <w:left w:val="nil"/>
              <w:bottom w:val="single" w:sz="4" w:space="0" w:color="auto"/>
              <w:right w:val="single" w:sz="4" w:space="0" w:color="auto"/>
            </w:tcBorders>
            <w:shd w:val="clear" w:color="000000" w:fill="FFFFFF"/>
            <w:vAlign w:val="center"/>
            <w:hideMark/>
          </w:tcPr>
          <w:p w14:paraId="31985B3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3CF0F02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vMerge/>
            <w:tcBorders>
              <w:top w:val="nil"/>
              <w:left w:val="single" w:sz="4" w:space="0" w:color="auto"/>
              <w:bottom w:val="single" w:sz="4" w:space="0" w:color="auto"/>
              <w:right w:val="single" w:sz="4" w:space="0" w:color="auto"/>
            </w:tcBorders>
            <w:vAlign w:val="center"/>
            <w:hideMark/>
          </w:tcPr>
          <w:p w14:paraId="0239DC77"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5110" w:type="dxa"/>
            <w:gridSpan w:val="2"/>
            <w:tcBorders>
              <w:top w:val="nil"/>
              <w:left w:val="nil"/>
              <w:bottom w:val="single" w:sz="4" w:space="0" w:color="auto"/>
              <w:right w:val="single" w:sz="4" w:space="0" w:color="auto"/>
            </w:tcBorders>
            <w:shd w:val="clear" w:color="000000" w:fill="FFFFFF"/>
            <w:vAlign w:val="center"/>
            <w:hideMark/>
          </w:tcPr>
          <w:p w14:paraId="00CB81F9" w14:textId="77777777" w:rsidR="00FC74E9" w:rsidRPr="00FC74E9" w:rsidRDefault="00FC74E9" w:rsidP="00FC74E9">
            <w:pPr>
              <w:spacing w:after="0" w:line="240" w:lineRule="auto"/>
              <w:ind w:firstLineChars="200" w:firstLine="320"/>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Ліцей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Олександрівський</w:t>
            </w:r>
            <w:proofErr w:type="spellEnd"/>
            <w:r w:rsidRPr="00FC74E9">
              <w:rPr>
                <w:rFonts w:ascii="Times New Roman" w:eastAsia="Times New Roman" w:hAnsi="Times New Roman" w:cs="Times New Roman"/>
                <w:sz w:val="16"/>
                <w:szCs w:val="16"/>
              </w:rPr>
              <w:t>»;</w:t>
            </w:r>
          </w:p>
        </w:tc>
      </w:tr>
      <w:tr w:rsidR="00FC74E9" w:rsidRPr="00FC74E9" w14:paraId="568E0737" w14:textId="77777777" w:rsidTr="00FC74E9">
        <w:trPr>
          <w:gridAfter w:val="2"/>
          <w:wAfter w:w="55" w:type="dxa"/>
          <w:trHeight w:val="225"/>
        </w:trPr>
        <w:tc>
          <w:tcPr>
            <w:tcW w:w="562" w:type="dxa"/>
            <w:vMerge/>
            <w:tcBorders>
              <w:top w:val="nil"/>
              <w:left w:val="single" w:sz="4" w:space="0" w:color="auto"/>
              <w:bottom w:val="single" w:sz="4" w:space="0" w:color="auto"/>
              <w:right w:val="single" w:sz="4" w:space="0" w:color="auto"/>
            </w:tcBorders>
            <w:vAlign w:val="center"/>
            <w:hideMark/>
          </w:tcPr>
          <w:p w14:paraId="05771DA3"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45B89DD5"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vMerge/>
            <w:tcBorders>
              <w:top w:val="nil"/>
              <w:left w:val="single" w:sz="4" w:space="0" w:color="auto"/>
              <w:bottom w:val="single" w:sz="4" w:space="0" w:color="auto"/>
              <w:right w:val="single" w:sz="4" w:space="0" w:color="auto"/>
            </w:tcBorders>
            <w:vAlign w:val="center"/>
            <w:hideMark/>
          </w:tcPr>
          <w:p w14:paraId="568BD970"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937" w:type="dxa"/>
            <w:vMerge/>
            <w:tcBorders>
              <w:top w:val="nil"/>
              <w:left w:val="single" w:sz="4" w:space="0" w:color="auto"/>
              <w:bottom w:val="single" w:sz="4" w:space="0" w:color="auto"/>
              <w:right w:val="single" w:sz="4" w:space="0" w:color="auto"/>
            </w:tcBorders>
            <w:vAlign w:val="center"/>
            <w:hideMark/>
          </w:tcPr>
          <w:p w14:paraId="4E2180AB"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1615" w:type="dxa"/>
            <w:vMerge/>
            <w:tcBorders>
              <w:top w:val="nil"/>
              <w:left w:val="single" w:sz="4" w:space="0" w:color="auto"/>
              <w:bottom w:val="single" w:sz="4" w:space="0" w:color="auto"/>
              <w:right w:val="single" w:sz="4" w:space="0" w:color="auto"/>
            </w:tcBorders>
            <w:vAlign w:val="center"/>
            <w:hideMark/>
          </w:tcPr>
          <w:p w14:paraId="7651F7EF"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850" w:type="dxa"/>
            <w:gridSpan w:val="2"/>
            <w:tcBorders>
              <w:top w:val="nil"/>
              <w:left w:val="nil"/>
              <w:bottom w:val="single" w:sz="4" w:space="0" w:color="auto"/>
              <w:right w:val="single" w:sz="4" w:space="0" w:color="auto"/>
            </w:tcBorders>
            <w:shd w:val="clear" w:color="000000" w:fill="FFFFFF"/>
            <w:vAlign w:val="center"/>
            <w:hideMark/>
          </w:tcPr>
          <w:p w14:paraId="41A1878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6CD9420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vMerge/>
            <w:tcBorders>
              <w:top w:val="nil"/>
              <w:left w:val="single" w:sz="4" w:space="0" w:color="auto"/>
              <w:bottom w:val="single" w:sz="4" w:space="0" w:color="auto"/>
              <w:right w:val="single" w:sz="4" w:space="0" w:color="auto"/>
            </w:tcBorders>
            <w:vAlign w:val="center"/>
            <w:hideMark/>
          </w:tcPr>
          <w:p w14:paraId="65C7B7CD"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5110" w:type="dxa"/>
            <w:gridSpan w:val="2"/>
            <w:tcBorders>
              <w:top w:val="nil"/>
              <w:left w:val="nil"/>
              <w:bottom w:val="single" w:sz="4" w:space="0" w:color="auto"/>
              <w:right w:val="single" w:sz="4" w:space="0" w:color="auto"/>
            </w:tcBorders>
            <w:shd w:val="clear" w:color="000000" w:fill="FFFFFF"/>
            <w:vAlign w:val="center"/>
            <w:hideMark/>
          </w:tcPr>
          <w:p w14:paraId="39E30D9D" w14:textId="77777777" w:rsidR="00FC74E9" w:rsidRPr="00FC74E9" w:rsidRDefault="00FC74E9" w:rsidP="00FC74E9">
            <w:pPr>
              <w:spacing w:after="0" w:line="240" w:lineRule="auto"/>
              <w:ind w:firstLineChars="200" w:firstLine="320"/>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Ліцей</w:t>
            </w:r>
            <w:proofErr w:type="spellEnd"/>
            <w:r w:rsidRPr="00FC74E9">
              <w:rPr>
                <w:rFonts w:ascii="Times New Roman" w:eastAsia="Times New Roman" w:hAnsi="Times New Roman" w:cs="Times New Roman"/>
                <w:sz w:val="16"/>
                <w:szCs w:val="16"/>
              </w:rPr>
              <w:t xml:space="preserve"> «Фонтанський»;</w:t>
            </w:r>
          </w:p>
        </w:tc>
      </w:tr>
      <w:tr w:rsidR="00FC74E9" w:rsidRPr="00FC74E9" w14:paraId="1B89F52F" w14:textId="77777777" w:rsidTr="00FC74E9">
        <w:trPr>
          <w:gridAfter w:val="2"/>
          <w:wAfter w:w="55" w:type="dxa"/>
          <w:trHeight w:val="225"/>
        </w:trPr>
        <w:tc>
          <w:tcPr>
            <w:tcW w:w="562" w:type="dxa"/>
            <w:vMerge/>
            <w:tcBorders>
              <w:top w:val="nil"/>
              <w:left w:val="single" w:sz="4" w:space="0" w:color="auto"/>
              <w:bottom w:val="single" w:sz="4" w:space="0" w:color="auto"/>
              <w:right w:val="single" w:sz="4" w:space="0" w:color="auto"/>
            </w:tcBorders>
            <w:vAlign w:val="center"/>
            <w:hideMark/>
          </w:tcPr>
          <w:p w14:paraId="21B7B840"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20243EFA"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vMerge/>
            <w:tcBorders>
              <w:top w:val="nil"/>
              <w:left w:val="single" w:sz="4" w:space="0" w:color="auto"/>
              <w:bottom w:val="single" w:sz="4" w:space="0" w:color="auto"/>
              <w:right w:val="single" w:sz="4" w:space="0" w:color="auto"/>
            </w:tcBorders>
            <w:vAlign w:val="center"/>
            <w:hideMark/>
          </w:tcPr>
          <w:p w14:paraId="2990BA7D"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937" w:type="dxa"/>
            <w:vMerge/>
            <w:tcBorders>
              <w:top w:val="nil"/>
              <w:left w:val="single" w:sz="4" w:space="0" w:color="auto"/>
              <w:bottom w:val="single" w:sz="4" w:space="0" w:color="auto"/>
              <w:right w:val="single" w:sz="4" w:space="0" w:color="auto"/>
            </w:tcBorders>
            <w:vAlign w:val="center"/>
            <w:hideMark/>
          </w:tcPr>
          <w:p w14:paraId="304F13B2"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1615" w:type="dxa"/>
            <w:vMerge/>
            <w:tcBorders>
              <w:top w:val="nil"/>
              <w:left w:val="single" w:sz="4" w:space="0" w:color="auto"/>
              <w:bottom w:val="single" w:sz="4" w:space="0" w:color="auto"/>
              <w:right w:val="single" w:sz="4" w:space="0" w:color="auto"/>
            </w:tcBorders>
            <w:vAlign w:val="center"/>
            <w:hideMark/>
          </w:tcPr>
          <w:p w14:paraId="64B355AD"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850" w:type="dxa"/>
            <w:gridSpan w:val="2"/>
            <w:tcBorders>
              <w:top w:val="nil"/>
              <w:left w:val="nil"/>
              <w:bottom w:val="single" w:sz="4" w:space="0" w:color="auto"/>
              <w:right w:val="single" w:sz="4" w:space="0" w:color="auto"/>
            </w:tcBorders>
            <w:shd w:val="clear" w:color="000000" w:fill="FFFFFF"/>
            <w:vAlign w:val="center"/>
            <w:hideMark/>
          </w:tcPr>
          <w:p w14:paraId="4EEAA8A9"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1B553AE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vMerge/>
            <w:tcBorders>
              <w:top w:val="nil"/>
              <w:left w:val="single" w:sz="4" w:space="0" w:color="auto"/>
              <w:bottom w:val="single" w:sz="4" w:space="0" w:color="auto"/>
              <w:right w:val="single" w:sz="4" w:space="0" w:color="auto"/>
            </w:tcBorders>
            <w:vAlign w:val="center"/>
            <w:hideMark/>
          </w:tcPr>
          <w:p w14:paraId="2FC286A4"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5110" w:type="dxa"/>
            <w:gridSpan w:val="2"/>
            <w:tcBorders>
              <w:top w:val="nil"/>
              <w:left w:val="nil"/>
              <w:bottom w:val="single" w:sz="4" w:space="0" w:color="auto"/>
              <w:right w:val="single" w:sz="4" w:space="0" w:color="auto"/>
            </w:tcBorders>
            <w:shd w:val="clear" w:color="000000" w:fill="FFFFFF"/>
            <w:vAlign w:val="center"/>
            <w:hideMark/>
          </w:tcPr>
          <w:p w14:paraId="54B414AC" w14:textId="77777777" w:rsidR="00FC74E9" w:rsidRPr="00FC74E9" w:rsidRDefault="00FC74E9" w:rsidP="00FC74E9">
            <w:pPr>
              <w:spacing w:after="0" w:line="240" w:lineRule="auto"/>
              <w:ind w:firstLineChars="200" w:firstLine="320"/>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ЗДО «Капітошка» та ЗДО «Карамелька»</w:t>
            </w:r>
          </w:p>
        </w:tc>
      </w:tr>
      <w:tr w:rsidR="00FC74E9" w:rsidRPr="00FC74E9" w14:paraId="6655F456" w14:textId="77777777" w:rsidTr="00FC74E9">
        <w:trPr>
          <w:gridAfter w:val="2"/>
          <w:wAfter w:w="55" w:type="dxa"/>
          <w:trHeight w:val="450"/>
        </w:trPr>
        <w:tc>
          <w:tcPr>
            <w:tcW w:w="562" w:type="dxa"/>
            <w:vMerge/>
            <w:tcBorders>
              <w:top w:val="nil"/>
              <w:left w:val="single" w:sz="4" w:space="0" w:color="auto"/>
              <w:bottom w:val="single" w:sz="4" w:space="0" w:color="auto"/>
              <w:right w:val="single" w:sz="4" w:space="0" w:color="auto"/>
            </w:tcBorders>
            <w:vAlign w:val="center"/>
            <w:hideMark/>
          </w:tcPr>
          <w:p w14:paraId="168FD8BB"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277A2A71"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vMerge/>
            <w:tcBorders>
              <w:top w:val="nil"/>
              <w:left w:val="single" w:sz="4" w:space="0" w:color="auto"/>
              <w:bottom w:val="single" w:sz="4" w:space="0" w:color="auto"/>
              <w:right w:val="single" w:sz="4" w:space="0" w:color="auto"/>
            </w:tcBorders>
            <w:vAlign w:val="center"/>
            <w:hideMark/>
          </w:tcPr>
          <w:p w14:paraId="14BB06D9"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937" w:type="dxa"/>
            <w:vMerge/>
            <w:tcBorders>
              <w:top w:val="nil"/>
              <w:left w:val="single" w:sz="4" w:space="0" w:color="auto"/>
              <w:bottom w:val="single" w:sz="4" w:space="0" w:color="auto"/>
              <w:right w:val="single" w:sz="4" w:space="0" w:color="auto"/>
            </w:tcBorders>
            <w:vAlign w:val="center"/>
            <w:hideMark/>
          </w:tcPr>
          <w:p w14:paraId="6602657B"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1615" w:type="dxa"/>
            <w:vMerge/>
            <w:tcBorders>
              <w:top w:val="nil"/>
              <w:left w:val="single" w:sz="4" w:space="0" w:color="auto"/>
              <w:bottom w:val="single" w:sz="4" w:space="0" w:color="auto"/>
              <w:right w:val="single" w:sz="4" w:space="0" w:color="auto"/>
            </w:tcBorders>
            <w:vAlign w:val="center"/>
            <w:hideMark/>
          </w:tcPr>
          <w:p w14:paraId="04FC17CC"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850" w:type="dxa"/>
            <w:gridSpan w:val="2"/>
            <w:tcBorders>
              <w:top w:val="nil"/>
              <w:left w:val="nil"/>
              <w:bottom w:val="single" w:sz="4" w:space="0" w:color="auto"/>
              <w:right w:val="single" w:sz="4" w:space="0" w:color="auto"/>
            </w:tcBorders>
            <w:shd w:val="clear" w:color="000000" w:fill="FFFFFF"/>
            <w:vAlign w:val="center"/>
            <w:hideMark/>
          </w:tcPr>
          <w:p w14:paraId="5629A71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16FC80E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vMerge/>
            <w:tcBorders>
              <w:top w:val="nil"/>
              <w:left w:val="single" w:sz="4" w:space="0" w:color="auto"/>
              <w:bottom w:val="single" w:sz="4" w:space="0" w:color="auto"/>
              <w:right w:val="single" w:sz="4" w:space="0" w:color="auto"/>
            </w:tcBorders>
            <w:vAlign w:val="center"/>
            <w:hideMark/>
          </w:tcPr>
          <w:p w14:paraId="6FEA5D22"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5110" w:type="dxa"/>
            <w:gridSpan w:val="2"/>
            <w:tcBorders>
              <w:top w:val="nil"/>
              <w:left w:val="nil"/>
              <w:bottom w:val="single" w:sz="4" w:space="0" w:color="auto"/>
              <w:right w:val="single" w:sz="4" w:space="0" w:color="auto"/>
            </w:tcBorders>
            <w:shd w:val="clear" w:color="000000" w:fill="FFFFFF"/>
            <w:vAlign w:val="center"/>
            <w:hideMark/>
          </w:tcPr>
          <w:p w14:paraId="0D03D02D" w14:textId="77777777" w:rsidR="00FC74E9" w:rsidRPr="00FC74E9" w:rsidRDefault="00FC74E9" w:rsidP="00FC74E9">
            <w:pPr>
              <w:spacing w:after="0" w:line="240" w:lineRule="auto"/>
              <w:ind w:firstLineChars="200" w:firstLine="320"/>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      На </w:t>
            </w:r>
            <w:proofErr w:type="spellStart"/>
            <w:r w:rsidRPr="00FC74E9">
              <w:rPr>
                <w:rFonts w:ascii="Times New Roman" w:eastAsia="Times New Roman" w:hAnsi="Times New Roman" w:cs="Times New Roman"/>
                <w:sz w:val="16"/>
                <w:szCs w:val="16"/>
              </w:rPr>
              <w:t>базі</w:t>
            </w:r>
            <w:proofErr w:type="spellEnd"/>
            <w:r w:rsidRPr="00FC74E9">
              <w:rPr>
                <w:rFonts w:ascii="Times New Roman" w:eastAsia="Times New Roman" w:hAnsi="Times New Roman" w:cs="Times New Roman"/>
                <w:sz w:val="16"/>
                <w:szCs w:val="16"/>
              </w:rPr>
              <w:t xml:space="preserve"> ЗДО «Карамелька» </w:t>
            </w:r>
            <w:proofErr w:type="spellStart"/>
            <w:r w:rsidRPr="00FC74E9">
              <w:rPr>
                <w:rFonts w:ascii="Times New Roman" w:eastAsia="Times New Roman" w:hAnsi="Times New Roman" w:cs="Times New Roman"/>
                <w:sz w:val="16"/>
                <w:szCs w:val="16"/>
              </w:rPr>
              <w:t>організовано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навчання</w:t>
            </w:r>
            <w:proofErr w:type="spellEnd"/>
            <w:r w:rsidRPr="00FC74E9">
              <w:rPr>
                <w:rFonts w:ascii="Times New Roman" w:eastAsia="Times New Roman" w:hAnsi="Times New Roman" w:cs="Times New Roman"/>
                <w:sz w:val="16"/>
                <w:szCs w:val="16"/>
              </w:rPr>
              <w:t xml:space="preserve"> за </w:t>
            </w:r>
            <w:proofErr w:type="spellStart"/>
            <w:proofErr w:type="gramStart"/>
            <w:r w:rsidRPr="00FC74E9">
              <w:rPr>
                <w:rFonts w:ascii="Times New Roman" w:eastAsia="Times New Roman" w:hAnsi="Times New Roman" w:cs="Times New Roman"/>
                <w:sz w:val="16"/>
                <w:szCs w:val="16"/>
              </w:rPr>
              <w:t>змішаною</w:t>
            </w:r>
            <w:proofErr w:type="spellEnd"/>
            <w:r w:rsidRPr="00FC74E9">
              <w:rPr>
                <w:rFonts w:ascii="Times New Roman" w:eastAsia="Times New Roman" w:hAnsi="Times New Roman" w:cs="Times New Roman"/>
                <w:sz w:val="16"/>
                <w:szCs w:val="16"/>
              </w:rPr>
              <w:t xml:space="preserve">  формою</w:t>
            </w:r>
            <w:proofErr w:type="gram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навчання</w:t>
            </w:r>
            <w:proofErr w:type="spellEnd"/>
            <w:r w:rsidRPr="00FC74E9">
              <w:rPr>
                <w:rFonts w:ascii="Times New Roman" w:eastAsia="Times New Roman" w:hAnsi="Times New Roman" w:cs="Times New Roman"/>
                <w:sz w:val="16"/>
                <w:szCs w:val="16"/>
              </w:rPr>
              <w:t xml:space="preserve"> для </w:t>
            </w:r>
            <w:proofErr w:type="spellStart"/>
            <w:r w:rsidRPr="00FC74E9">
              <w:rPr>
                <w:rFonts w:ascii="Times New Roman" w:eastAsia="Times New Roman" w:hAnsi="Times New Roman" w:cs="Times New Roman"/>
                <w:sz w:val="16"/>
                <w:szCs w:val="16"/>
              </w:rPr>
              <w:t>учнів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ліцею</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Крижанівський</w:t>
            </w:r>
            <w:proofErr w:type="spellEnd"/>
            <w:r w:rsidRPr="00FC74E9">
              <w:rPr>
                <w:rFonts w:ascii="Times New Roman" w:eastAsia="Times New Roman" w:hAnsi="Times New Roman" w:cs="Times New Roman"/>
                <w:sz w:val="16"/>
                <w:szCs w:val="16"/>
              </w:rPr>
              <w:t>».</w:t>
            </w:r>
          </w:p>
        </w:tc>
      </w:tr>
      <w:tr w:rsidR="00FC74E9" w:rsidRPr="00FC74E9" w14:paraId="209F4E3A" w14:textId="77777777" w:rsidTr="00FC74E9">
        <w:trPr>
          <w:trHeight w:val="225"/>
        </w:trPr>
        <w:tc>
          <w:tcPr>
            <w:tcW w:w="15677" w:type="dxa"/>
            <w:gridSpan w:val="15"/>
            <w:tcBorders>
              <w:top w:val="single" w:sz="4" w:space="0" w:color="auto"/>
              <w:left w:val="single" w:sz="4" w:space="0" w:color="auto"/>
              <w:bottom w:val="single" w:sz="4" w:space="0" w:color="auto"/>
              <w:right w:val="single" w:sz="4" w:space="0" w:color="auto"/>
            </w:tcBorders>
            <w:shd w:val="clear" w:color="000000" w:fill="DDEBF7"/>
            <w:vAlign w:val="center"/>
            <w:hideMark/>
          </w:tcPr>
          <w:p w14:paraId="0A8B649B" w14:textId="77777777" w:rsidR="00FC74E9" w:rsidRPr="00FC74E9" w:rsidRDefault="00FC74E9" w:rsidP="00FC74E9">
            <w:pPr>
              <w:spacing w:after="0" w:line="240" w:lineRule="auto"/>
              <w:jc w:val="center"/>
              <w:rPr>
                <w:rFonts w:ascii="Times New Roman" w:eastAsia="Times New Roman" w:hAnsi="Times New Roman" w:cs="Times New Roman"/>
                <w:b/>
                <w:bCs/>
                <w:sz w:val="16"/>
                <w:szCs w:val="16"/>
              </w:rPr>
            </w:pPr>
            <w:r w:rsidRPr="00FC74E9">
              <w:rPr>
                <w:rFonts w:ascii="Times New Roman" w:eastAsia="Times New Roman" w:hAnsi="Times New Roman" w:cs="Times New Roman"/>
                <w:b/>
                <w:bCs/>
                <w:sz w:val="16"/>
                <w:szCs w:val="16"/>
              </w:rPr>
              <w:t>3.      Проєкт «</w:t>
            </w:r>
            <w:proofErr w:type="spellStart"/>
            <w:r w:rsidRPr="00FC74E9">
              <w:rPr>
                <w:rFonts w:ascii="Times New Roman" w:eastAsia="Times New Roman" w:hAnsi="Times New Roman" w:cs="Times New Roman"/>
                <w:b/>
                <w:bCs/>
                <w:sz w:val="16"/>
                <w:szCs w:val="16"/>
              </w:rPr>
              <w:t>Харчування</w:t>
            </w:r>
            <w:proofErr w:type="spellEnd"/>
            <w:r w:rsidRPr="00FC74E9">
              <w:rPr>
                <w:rFonts w:ascii="Times New Roman" w:eastAsia="Times New Roman" w:hAnsi="Times New Roman" w:cs="Times New Roman"/>
                <w:b/>
                <w:bCs/>
                <w:sz w:val="16"/>
                <w:szCs w:val="16"/>
              </w:rPr>
              <w:t>»</w:t>
            </w:r>
          </w:p>
        </w:tc>
      </w:tr>
      <w:tr w:rsidR="00FC74E9" w:rsidRPr="00FC74E9" w14:paraId="130DA82C" w14:textId="77777777" w:rsidTr="00FC74E9">
        <w:trPr>
          <w:gridAfter w:val="2"/>
          <w:wAfter w:w="55" w:type="dxa"/>
          <w:trHeight w:val="450"/>
        </w:trPr>
        <w:tc>
          <w:tcPr>
            <w:tcW w:w="562" w:type="dxa"/>
            <w:vMerge w:val="restart"/>
            <w:tcBorders>
              <w:top w:val="nil"/>
              <w:left w:val="single" w:sz="4" w:space="0" w:color="auto"/>
              <w:bottom w:val="single" w:sz="4" w:space="0" w:color="auto"/>
              <w:right w:val="single" w:sz="4" w:space="0" w:color="auto"/>
            </w:tcBorders>
            <w:shd w:val="clear" w:color="000000" w:fill="FFFFFF"/>
            <w:vAlign w:val="center"/>
            <w:hideMark/>
          </w:tcPr>
          <w:p w14:paraId="1A88B83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w:t>
            </w:r>
          </w:p>
        </w:tc>
        <w:tc>
          <w:tcPr>
            <w:tcW w:w="2333" w:type="dxa"/>
            <w:vMerge w:val="restart"/>
            <w:tcBorders>
              <w:top w:val="nil"/>
              <w:left w:val="single" w:sz="4" w:space="0" w:color="auto"/>
              <w:bottom w:val="single" w:sz="4" w:space="0" w:color="auto"/>
              <w:right w:val="single" w:sz="4" w:space="0" w:color="auto"/>
            </w:tcBorders>
            <w:shd w:val="clear" w:color="000000" w:fill="FFFFFF"/>
            <w:vAlign w:val="center"/>
            <w:hideMark/>
          </w:tcPr>
          <w:p w14:paraId="0A10428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Забезпечення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харчування</w:t>
            </w:r>
            <w:proofErr w:type="spellEnd"/>
          </w:p>
        </w:tc>
        <w:tc>
          <w:tcPr>
            <w:tcW w:w="2345" w:type="dxa"/>
            <w:tcBorders>
              <w:top w:val="nil"/>
              <w:left w:val="nil"/>
              <w:bottom w:val="single" w:sz="4" w:space="0" w:color="auto"/>
              <w:right w:val="single" w:sz="4" w:space="0" w:color="auto"/>
            </w:tcBorders>
            <w:shd w:val="clear" w:color="auto" w:fill="auto"/>
            <w:vAlign w:val="center"/>
            <w:hideMark/>
          </w:tcPr>
          <w:p w14:paraId="2CD58E30"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Оформлення</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постійне</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оновлення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інформаційних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стендів</w:t>
            </w:r>
            <w:proofErr w:type="spellEnd"/>
            <w:r w:rsidRPr="00FC74E9">
              <w:rPr>
                <w:rFonts w:ascii="Times New Roman" w:eastAsia="Times New Roman" w:hAnsi="Times New Roman" w:cs="Times New Roman"/>
                <w:sz w:val="16"/>
                <w:szCs w:val="16"/>
              </w:rPr>
              <w:t xml:space="preserve"> для </w:t>
            </w:r>
            <w:proofErr w:type="spellStart"/>
            <w:r w:rsidRPr="00FC74E9">
              <w:rPr>
                <w:rFonts w:ascii="Times New Roman" w:eastAsia="Times New Roman" w:hAnsi="Times New Roman" w:cs="Times New Roman"/>
                <w:sz w:val="16"/>
                <w:szCs w:val="16"/>
              </w:rPr>
              <w:t>здобувачів</w:t>
            </w:r>
            <w:proofErr w:type="spellEnd"/>
            <w:r w:rsidRPr="00FC74E9">
              <w:rPr>
                <w:rFonts w:ascii="Times New Roman" w:eastAsia="Times New Roman" w:hAnsi="Times New Roman" w:cs="Times New Roman"/>
                <w:sz w:val="16"/>
                <w:szCs w:val="16"/>
              </w:rPr>
              <w:t xml:space="preserve"> </w:t>
            </w:r>
            <w:proofErr w:type="spellStart"/>
            <w:proofErr w:type="gram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та</w:t>
            </w:r>
            <w:proofErr w:type="gram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батьків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щодо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харчування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дітей</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17BC8A0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3708DA8F"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69B55E83"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6DF7BB2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53D2BE4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56DA62D0"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Постійно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оновлюються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інформаційні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стенди</w:t>
            </w:r>
            <w:proofErr w:type="spellEnd"/>
            <w:r w:rsidRPr="00FC74E9">
              <w:rPr>
                <w:rFonts w:ascii="Times New Roman" w:eastAsia="Times New Roman" w:hAnsi="Times New Roman" w:cs="Times New Roman"/>
                <w:sz w:val="16"/>
                <w:szCs w:val="16"/>
              </w:rPr>
              <w:t xml:space="preserve"> для </w:t>
            </w:r>
            <w:proofErr w:type="spellStart"/>
            <w:r w:rsidRPr="00FC74E9">
              <w:rPr>
                <w:rFonts w:ascii="Times New Roman" w:eastAsia="Times New Roman" w:hAnsi="Times New Roman" w:cs="Times New Roman"/>
                <w:sz w:val="16"/>
                <w:szCs w:val="16"/>
              </w:rPr>
              <w:t>здобувачів</w:t>
            </w:r>
            <w:proofErr w:type="spellEnd"/>
            <w:r w:rsidRPr="00FC74E9">
              <w:rPr>
                <w:rFonts w:ascii="Times New Roman" w:eastAsia="Times New Roman" w:hAnsi="Times New Roman" w:cs="Times New Roman"/>
                <w:sz w:val="16"/>
                <w:szCs w:val="16"/>
              </w:rPr>
              <w:t xml:space="preserve"> </w:t>
            </w:r>
            <w:proofErr w:type="spellStart"/>
            <w:proofErr w:type="gram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та</w:t>
            </w:r>
            <w:proofErr w:type="gram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батьків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щодо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харчування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дітей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Кожну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неділлю</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розміщюється</w:t>
            </w:r>
            <w:proofErr w:type="spellEnd"/>
            <w:r w:rsidRPr="00FC74E9">
              <w:rPr>
                <w:rFonts w:ascii="Times New Roman" w:eastAsia="Times New Roman" w:hAnsi="Times New Roman" w:cs="Times New Roman"/>
                <w:sz w:val="16"/>
                <w:szCs w:val="16"/>
              </w:rPr>
              <w:t xml:space="preserve"> меню.</w:t>
            </w:r>
          </w:p>
        </w:tc>
      </w:tr>
      <w:tr w:rsidR="00FC74E9" w:rsidRPr="00FC74E9" w14:paraId="52C8F62B" w14:textId="77777777" w:rsidTr="00FC74E9">
        <w:trPr>
          <w:gridAfter w:val="2"/>
          <w:wAfter w:w="55" w:type="dxa"/>
          <w:trHeight w:val="900"/>
        </w:trPr>
        <w:tc>
          <w:tcPr>
            <w:tcW w:w="562" w:type="dxa"/>
            <w:vMerge/>
            <w:tcBorders>
              <w:top w:val="nil"/>
              <w:left w:val="single" w:sz="4" w:space="0" w:color="auto"/>
              <w:bottom w:val="single" w:sz="4" w:space="0" w:color="auto"/>
              <w:right w:val="single" w:sz="4" w:space="0" w:color="auto"/>
            </w:tcBorders>
            <w:vAlign w:val="center"/>
            <w:hideMark/>
          </w:tcPr>
          <w:p w14:paraId="0DF954F6"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313D24F4"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11BF7857"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Складання</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оновлення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бази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даних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дітей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які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потребують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безкоштовного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харчування</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797850F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17C6BF6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3EAA1B73"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1EEBF1B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5CA55C7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4ED815CB"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Проводиться </w:t>
            </w:r>
            <w:proofErr w:type="spellStart"/>
            <w:r w:rsidRPr="00FC74E9">
              <w:rPr>
                <w:rFonts w:ascii="Times New Roman" w:eastAsia="Times New Roman" w:hAnsi="Times New Roman" w:cs="Times New Roman"/>
                <w:sz w:val="16"/>
                <w:szCs w:val="16"/>
              </w:rPr>
              <w:t>постійне</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оновлення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інформаційних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стендів</w:t>
            </w:r>
            <w:proofErr w:type="spellEnd"/>
            <w:r w:rsidRPr="00FC74E9">
              <w:rPr>
                <w:rFonts w:ascii="Times New Roman" w:eastAsia="Times New Roman" w:hAnsi="Times New Roman" w:cs="Times New Roman"/>
                <w:sz w:val="16"/>
                <w:szCs w:val="16"/>
              </w:rPr>
              <w:t xml:space="preserve"> для </w:t>
            </w:r>
            <w:proofErr w:type="spellStart"/>
            <w:r w:rsidRPr="00FC74E9">
              <w:rPr>
                <w:rFonts w:ascii="Times New Roman" w:eastAsia="Times New Roman" w:hAnsi="Times New Roman" w:cs="Times New Roman"/>
                <w:sz w:val="16"/>
                <w:szCs w:val="16"/>
              </w:rPr>
              <w:t>здобувачів</w:t>
            </w:r>
            <w:proofErr w:type="spellEnd"/>
            <w:r w:rsidRPr="00FC74E9">
              <w:rPr>
                <w:rFonts w:ascii="Times New Roman" w:eastAsia="Times New Roman" w:hAnsi="Times New Roman" w:cs="Times New Roman"/>
                <w:sz w:val="16"/>
                <w:szCs w:val="16"/>
              </w:rPr>
              <w:t xml:space="preserve"> </w:t>
            </w:r>
            <w:proofErr w:type="spellStart"/>
            <w:proofErr w:type="gram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та</w:t>
            </w:r>
            <w:proofErr w:type="gram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батьків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щодо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харчування</w:t>
            </w:r>
            <w:proofErr w:type="spellEnd"/>
            <w:r w:rsidRPr="00FC74E9">
              <w:rPr>
                <w:rFonts w:ascii="Times New Roman" w:eastAsia="Times New Roman" w:hAnsi="Times New Roman" w:cs="Times New Roman"/>
                <w:sz w:val="16"/>
                <w:szCs w:val="16"/>
              </w:rPr>
              <w:t xml:space="preserve"> </w:t>
            </w:r>
            <w:proofErr w:type="spellStart"/>
            <w:proofErr w:type="gramStart"/>
            <w:r w:rsidRPr="00FC74E9">
              <w:rPr>
                <w:rFonts w:ascii="Times New Roman" w:eastAsia="Times New Roman" w:hAnsi="Times New Roman" w:cs="Times New Roman"/>
                <w:sz w:val="16"/>
                <w:szCs w:val="16"/>
              </w:rPr>
              <w:t>дітей,Рішенням</w:t>
            </w:r>
            <w:proofErr w:type="spellEnd"/>
            <w:proofErr w:type="gram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сесії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розширені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категорії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пільгової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категорії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безкоштовного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харчування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Оновлюються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накази</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аналітичний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облік</w:t>
            </w:r>
            <w:proofErr w:type="spellEnd"/>
            <w:r w:rsidRPr="00FC74E9">
              <w:rPr>
                <w:rFonts w:ascii="Times New Roman" w:eastAsia="Times New Roman" w:hAnsi="Times New Roman" w:cs="Times New Roman"/>
                <w:sz w:val="16"/>
                <w:szCs w:val="16"/>
              </w:rPr>
              <w:t xml:space="preserve"> з </w:t>
            </w:r>
            <w:proofErr w:type="spellStart"/>
            <w:proofErr w:type="gramStart"/>
            <w:r w:rsidRPr="00FC74E9">
              <w:rPr>
                <w:rFonts w:ascii="Times New Roman" w:eastAsia="Times New Roman" w:hAnsi="Times New Roman" w:cs="Times New Roman"/>
                <w:sz w:val="16"/>
                <w:szCs w:val="16"/>
              </w:rPr>
              <w:t>пільгового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обліку</w:t>
            </w:r>
            <w:proofErr w:type="spellEnd"/>
            <w:proofErr w:type="gramEnd"/>
            <w:r w:rsidRPr="00FC74E9">
              <w:rPr>
                <w:rFonts w:ascii="Times New Roman" w:eastAsia="Times New Roman" w:hAnsi="Times New Roman" w:cs="Times New Roman"/>
                <w:sz w:val="16"/>
                <w:szCs w:val="16"/>
              </w:rPr>
              <w:t xml:space="preserve"> </w:t>
            </w:r>
          </w:p>
        </w:tc>
      </w:tr>
      <w:tr w:rsidR="00FC74E9" w:rsidRPr="00FC74E9" w14:paraId="1A95010F" w14:textId="77777777" w:rsidTr="00FC74E9">
        <w:trPr>
          <w:gridAfter w:val="2"/>
          <w:wAfter w:w="55" w:type="dxa"/>
          <w:trHeight w:val="450"/>
        </w:trPr>
        <w:tc>
          <w:tcPr>
            <w:tcW w:w="562" w:type="dxa"/>
            <w:vMerge/>
            <w:tcBorders>
              <w:top w:val="nil"/>
              <w:left w:val="single" w:sz="4" w:space="0" w:color="auto"/>
              <w:bottom w:val="single" w:sz="4" w:space="0" w:color="auto"/>
              <w:right w:val="single" w:sz="4" w:space="0" w:color="auto"/>
            </w:tcBorders>
            <w:vAlign w:val="center"/>
            <w:hideMark/>
          </w:tcPr>
          <w:p w14:paraId="0298BF45"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38EE5FE8"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2BE216B6"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Організація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харчування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дітей</w:t>
            </w:r>
            <w:proofErr w:type="spellEnd"/>
            <w:r w:rsidRPr="00FC74E9">
              <w:rPr>
                <w:rFonts w:ascii="Times New Roman" w:eastAsia="Times New Roman" w:hAnsi="Times New Roman" w:cs="Times New Roman"/>
                <w:sz w:val="16"/>
                <w:szCs w:val="16"/>
              </w:rPr>
              <w:t xml:space="preserve"> </w:t>
            </w:r>
            <w:proofErr w:type="gramStart"/>
            <w:r w:rsidRPr="00FC74E9">
              <w:rPr>
                <w:rFonts w:ascii="Times New Roman" w:eastAsia="Times New Roman" w:hAnsi="Times New Roman" w:cs="Times New Roman"/>
                <w:sz w:val="16"/>
                <w:szCs w:val="16"/>
              </w:rPr>
              <w:t>у таборах</w:t>
            </w:r>
            <w:proofErr w:type="gram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відпочинку</w:t>
            </w:r>
            <w:proofErr w:type="spellEnd"/>
            <w:r w:rsidRPr="00FC74E9">
              <w:rPr>
                <w:rFonts w:ascii="Times New Roman" w:eastAsia="Times New Roman" w:hAnsi="Times New Roman" w:cs="Times New Roman"/>
                <w:sz w:val="16"/>
                <w:szCs w:val="16"/>
              </w:rPr>
              <w:t xml:space="preserve"> при закладах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громади</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1B8DFCE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312C6AB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1006897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65D40FF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137554F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174A5B15"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Складено</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оновлено</w:t>
            </w:r>
            <w:proofErr w:type="spellEnd"/>
            <w:r w:rsidRPr="00FC74E9">
              <w:rPr>
                <w:rFonts w:ascii="Times New Roman" w:eastAsia="Times New Roman" w:hAnsi="Times New Roman" w:cs="Times New Roman"/>
                <w:sz w:val="16"/>
                <w:szCs w:val="16"/>
              </w:rPr>
              <w:t xml:space="preserve"> базу </w:t>
            </w:r>
            <w:proofErr w:type="spellStart"/>
            <w:r w:rsidRPr="00FC74E9">
              <w:rPr>
                <w:rFonts w:ascii="Times New Roman" w:eastAsia="Times New Roman" w:hAnsi="Times New Roman" w:cs="Times New Roman"/>
                <w:sz w:val="16"/>
                <w:szCs w:val="16"/>
              </w:rPr>
              <w:t>даних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дітей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які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потребують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безкоштовного</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дієтичного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харчування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Оновлення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бази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відбувається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щоквартально</w:t>
            </w:r>
            <w:proofErr w:type="spellEnd"/>
            <w:r w:rsidRPr="00FC74E9">
              <w:rPr>
                <w:rFonts w:ascii="Times New Roman" w:eastAsia="Times New Roman" w:hAnsi="Times New Roman" w:cs="Times New Roman"/>
                <w:sz w:val="16"/>
                <w:szCs w:val="16"/>
              </w:rPr>
              <w:t>.</w:t>
            </w:r>
          </w:p>
        </w:tc>
      </w:tr>
      <w:tr w:rsidR="00FC74E9" w:rsidRPr="00FC74E9" w14:paraId="1A0B70FB" w14:textId="77777777" w:rsidTr="00FC74E9">
        <w:trPr>
          <w:gridAfter w:val="2"/>
          <w:wAfter w:w="55" w:type="dxa"/>
          <w:trHeight w:val="1125"/>
        </w:trPr>
        <w:tc>
          <w:tcPr>
            <w:tcW w:w="562" w:type="dxa"/>
            <w:vMerge/>
            <w:tcBorders>
              <w:top w:val="nil"/>
              <w:left w:val="single" w:sz="4" w:space="0" w:color="auto"/>
              <w:bottom w:val="single" w:sz="4" w:space="0" w:color="auto"/>
              <w:right w:val="single" w:sz="4" w:space="0" w:color="auto"/>
            </w:tcBorders>
            <w:vAlign w:val="center"/>
            <w:hideMark/>
          </w:tcPr>
          <w:p w14:paraId="61565A6A"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48D776AA"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nil"/>
              <w:right w:val="single" w:sz="4" w:space="0" w:color="auto"/>
            </w:tcBorders>
            <w:shd w:val="clear" w:color="auto" w:fill="auto"/>
            <w:vAlign w:val="center"/>
            <w:hideMark/>
          </w:tcPr>
          <w:p w14:paraId="0CF02FA7"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Дотримання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санітарно-гігієнічних</w:t>
            </w:r>
            <w:proofErr w:type="spellEnd"/>
            <w:r w:rsidRPr="00FC74E9">
              <w:rPr>
                <w:rFonts w:ascii="Times New Roman" w:eastAsia="Times New Roman" w:hAnsi="Times New Roman" w:cs="Times New Roman"/>
                <w:sz w:val="16"/>
                <w:szCs w:val="16"/>
              </w:rPr>
              <w:t xml:space="preserve"> норм </w:t>
            </w:r>
            <w:proofErr w:type="spellStart"/>
            <w:r w:rsidRPr="00FC74E9">
              <w:rPr>
                <w:rFonts w:ascii="Times New Roman" w:eastAsia="Times New Roman" w:hAnsi="Times New Roman" w:cs="Times New Roman"/>
                <w:sz w:val="16"/>
                <w:szCs w:val="16"/>
              </w:rPr>
              <w:t>щодо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організації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харчування</w:t>
            </w:r>
            <w:proofErr w:type="spellEnd"/>
            <w:r w:rsidRPr="00FC74E9">
              <w:rPr>
                <w:rFonts w:ascii="Times New Roman" w:eastAsia="Times New Roman" w:hAnsi="Times New Roman" w:cs="Times New Roman"/>
                <w:sz w:val="16"/>
                <w:szCs w:val="16"/>
              </w:rPr>
              <w:t xml:space="preserve">, оптимального режиму </w:t>
            </w:r>
            <w:proofErr w:type="spellStart"/>
            <w:r w:rsidRPr="00FC74E9">
              <w:rPr>
                <w:rFonts w:ascii="Times New Roman" w:eastAsia="Times New Roman" w:hAnsi="Times New Roman" w:cs="Times New Roman"/>
                <w:sz w:val="16"/>
                <w:szCs w:val="16"/>
              </w:rPr>
              <w:t>роботи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їдальнь</w:t>
            </w:r>
            <w:proofErr w:type="spellEnd"/>
          </w:p>
        </w:tc>
        <w:tc>
          <w:tcPr>
            <w:tcW w:w="937" w:type="dxa"/>
            <w:tcBorders>
              <w:top w:val="nil"/>
              <w:left w:val="nil"/>
              <w:bottom w:val="nil"/>
              <w:right w:val="single" w:sz="4" w:space="0" w:color="auto"/>
            </w:tcBorders>
            <w:shd w:val="clear" w:color="000000" w:fill="FFFFFF"/>
            <w:vAlign w:val="center"/>
            <w:hideMark/>
          </w:tcPr>
          <w:p w14:paraId="7560CF9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nil"/>
              <w:right w:val="single" w:sz="4" w:space="0" w:color="auto"/>
            </w:tcBorders>
            <w:shd w:val="clear" w:color="000000" w:fill="FFFFFF"/>
            <w:vAlign w:val="center"/>
            <w:hideMark/>
          </w:tcPr>
          <w:p w14:paraId="1E09B1D9"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nil"/>
              <w:right w:val="single" w:sz="4" w:space="0" w:color="auto"/>
            </w:tcBorders>
            <w:shd w:val="clear" w:color="000000" w:fill="FFFFFF"/>
            <w:vAlign w:val="center"/>
            <w:hideMark/>
          </w:tcPr>
          <w:p w14:paraId="74F89663"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nil"/>
              <w:right w:val="single" w:sz="4" w:space="0" w:color="auto"/>
            </w:tcBorders>
            <w:shd w:val="clear" w:color="000000" w:fill="FFFFFF"/>
            <w:vAlign w:val="center"/>
            <w:hideMark/>
          </w:tcPr>
          <w:p w14:paraId="7FAE5BE2"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nil"/>
              <w:right w:val="single" w:sz="4" w:space="0" w:color="auto"/>
            </w:tcBorders>
            <w:shd w:val="clear" w:color="000000" w:fill="FFFFFF"/>
            <w:vAlign w:val="center"/>
            <w:hideMark/>
          </w:tcPr>
          <w:p w14:paraId="5F07DA1F"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4B47BC31"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контролювало</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виконувало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норми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наказів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Міністерства</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охорони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здоров’я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України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від</w:t>
            </w:r>
            <w:proofErr w:type="spellEnd"/>
            <w:r w:rsidRPr="00FC74E9">
              <w:rPr>
                <w:rFonts w:ascii="Times New Roman" w:eastAsia="Times New Roman" w:hAnsi="Times New Roman" w:cs="Times New Roman"/>
                <w:sz w:val="16"/>
                <w:szCs w:val="16"/>
              </w:rPr>
              <w:t xml:space="preserve"> 24 березня 2016 року № 234 «Про </w:t>
            </w:r>
            <w:proofErr w:type="spellStart"/>
            <w:r w:rsidRPr="00FC74E9">
              <w:rPr>
                <w:rFonts w:ascii="Times New Roman" w:eastAsia="Times New Roman" w:hAnsi="Times New Roman" w:cs="Times New Roman"/>
                <w:sz w:val="16"/>
                <w:szCs w:val="16"/>
              </w:rPr>
              <w:t>затвердження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Санітарного</w:t>
            </w:r>
            <w:proofErr w:type="spellEnd"/>
            <w:r w:rsidRPr="00FC74E9">
              <w:rPr>
                <w:rFonts w:ascii="Times New Roman" w:eastAsia="Times New Roman" w:hAnsi="Times New Roman" w:cs="Times New Roman"/>
                <w:sz w:val="16"/>
                <w:szCs w:val="16"/>
              </w:rPr>
              <w:t xml:space="preserve"> регламенту для </w:t>
            </w:r>
            <w:proofErr w:type="spellStart"/>
            <w:r w:rsidRPr="00FC74E9">
              <w:rPr>
                <w:rFonts w:ascii="Times New Roman" w:eastAsia="Times New Roman" w:hAnsi="Times New Roman" w:cs="Times New Roman"/>
                <w:sz w:val="16"/>
                <w:szCs w:val="16"/>
              </w:rPr>
              <w:t>дошкільних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навчальних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закладів</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від</w:t>
            </w:r>
            <w:proofErr w:type="spellEnd"/>
            <w:r w:rsidRPr="00FC74E9">
              <w:rPr>
                <w:rFonts w:ascii="Times New Roman" w:eastAsia="Times New Roman" w:hAnsi="Times New Roman" w:cs="Times New Roman"/>
                <w:sz w:val="16"/>
                <w:szCs w:val="16"/>
              </w:rPr>
              <w:t xml:space="preserve"> 25 вересня 2020 року № 2205 «Про </w:t>
            </w:r>
            <w:proofErr w:type="spellStart"/>
            <w:r w:rsidRPr="00FC74E9">
              <w:rPr>
                <w:rFonts w:ascii="Times New Roman" w:eastAsia="Times New Roman" w:hAnsi="Times New Roman" w:cs="Times New Roman"/>
                <w:sz w:val="16"/>
                <w:szCs w:val="16"/>
              </w:rPr>
              <w:t>затвердження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Санітарного</w:t>
            </w:r>
            <w:proofErr w:type="spellEnd"/>
            <w:r w:rsidRPr="00FC74E9">
              <w:rPr>
                <w:rFonts w:ascii="Times New Roman" w:eastAsia="Times New Roman" w:hAnsi="Times New Roman" w:cs="Times New Roman"/>
                <w:sz w:val="16"/>
                <w:szCs w:val="16"/>
              </w:rPr>
              <w:t xml:space="preserve"> регламенту для </w:t>
            </w:r>
            <w:proofErr w:type="spellStart"/>
            <w:r w:rsidRPr="00FC74E9">
              <w:rPr>
                <w:rFonts w:ascii="Times New Roman" w:eastAsia="Times New Roman" w:hAnsi="Times New Roman" w:cs="Times New Roman"/>
                <w:sz w:val="16"/>
                <w:szCs w:val="16"/>
              </w:rPr>
              <w:t>закладів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загальної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середньої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w:t>
            </w:r>
          </w:p>
        </w:tc>
      </w:tr>
      <w:tr w:rsidR="00FC74E9" w:rsidRPr="00FC74E9" w14:paraId="6816BD23" w14:textId="77777777" w:rsidTr="00FC74E9">
        <w:trPr>
          <w:gridAfter w:val="2"/>
          <w:wAfter w:w="55" w:type="dxa"/>
          <w:trHeight w:val="1125"/>
        </w:trPr>
        <w:tc>
          <w:tcPr>
            <w:tcW w:w="562" w:type="dxa"/>
            <w:vMerge/>
            <w:tcBorders>
              <w:top w:val="nil"/>
              <w:left w:val="single" w:sz="4" w:space="0" w:color="auto"/>
              <w:bottom w:val="single" w:sz="4" w:space="0" w:color="auto"/>
              <w:right w:val="single" w:sz="4" w:space="0" w:color="auto"/>
            </w:tcBorders>
            <w:vAlign w:val="center"/>
            <w:hideMark/>
          </w:tcPr>
          <w:p w14:paraId="43FA041B"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697C5F1D"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single" w:sz="4" w:space="0" w:color="auto"/>
              <w:left w:val="nil"/>
              <w:bottom w:val="single" w:sz="4" w:space="0" w:color="auto"/>
              <w:right w:val="single" w:sz="4" w:space="0" w:color="auto"/>
            </w:tcBorders>
            <w:shd w:val="clear" w:color="auto" w:fill="auto"/>
            <w:vAlign w:val="center"/>
            <w:hideMark/>
          </w:tcPr>
          <w:p w14:paraId="6359DD89"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Розширення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асортименту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страв</w:t>
            </w:r>
            <w:proofErr w:type="spellEnd"/>
            <w:r w:rsidRPr="00FC74E9">
              <w:rPr>
                <w:rFonts w:ascii="Times New Roman" w:eastAsia="Times New Roman" w:hAnsi="Times New Roman" w:cs="Times New Roman"/>
                <w:sz w:val="16"/>
                <w:szCs w:val="16"/>
              </w:rPr>
              <w:t xml:space="preserve">, в тому </w:t>
            </w:r>
            <w:proofErr w:type="spellStart"/>
            <w:r w:rsidRPr="00FC74E9">
              <w:rPr>
                <w:rFonts w:ascii="Times New Roman" w:eastAsia="Times New Roman" w:hAnsi="Times New Roman" w:cs="Times New Roman"/>
                <w:sz w:val="16"/>
                <w:szCs w:val="16"/>
              </w:rPr>
              <w:t>числі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буфетної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продукції</w:t>
            </w:r>
            <w:proofErr w:type="spellEnd"/>
          </w:p>
        </w:tc>
        <w:tc>
          <w:tcPr>
            <w:tcW w:w="937" w:type="dxa"/>
            <w:tcBorders>
              <w:top w:val="single" w:sz="4" w:space="0" w:color="auto"/>
              <w:left w:val="nil"/>
              <w:bottom w:val="single" w:sz="4" w:space="0" w:color="auto"/>
              <w:right w:val="single" w:sz="4" w:space="0" w:color="auto"/>
            </w:tcBorders>
            <w:shd w:val="clear" w:color="000000" w:fill="FFFFFF"/>
            <w:vAlign w:val="center"/>
            <w:hideMark/>
          </w:tcPr>
          <w:p w14:paraId="0994B03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single" w:sz="4" w:space="0" w:color="auto"/>
              <w:left w:val="nil"/>
              <w:bottom w:val="single" w:sz="4" w:space="0" w:color="auto"/>
              <w:right w:val="single" w:sz="4" w:space="0" w:color="auto"/>
            </w:tcBorders>
            <w:shd w:val="clear" w:color="000000" w:fill="FFFFFF"/>
            <w:vAlign w:val="center"/>
            <w:hideMark/>
          </w:tcPr>
          <w:p w14:paraId="28398AA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single" w:sz="4" w:space="0" w:color="auto"/>
              <w:left w:val="nil"/>
              <w:bottom w:val="single" w:sz="4" w:space="0" w:color="auto"/>
              <w:right w:val="single" w:sz="4" w:space="0" w:color="auto"/>
            </w:tcBorders>
            <w:shd w:val="clear" w:color="000000" w:fill="FFFFFF"/>
            <w:vAlign w:val="center"/>
            <w:hideMark/>
          </w:tcPr>
          <w:p w14:paraId="4288B32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single" w:sz="4" w:space="0" w:color="auto"/>
              <w:left w:val="nil"/>
              <w:bottom w:val="single" w:sz="4" w:space="0" w:color="auto"/>
              <w:right w:val="single" w:sz="4" w:space="0" w:color="auto"/>
            </w:tcBorders>
            <w:shd w:val="clear" w:color="000000" w:fill="FFFFFF"/>
            <w:vAlign w:val="center"/>
            <w:hideMark/>
          </w:tcPr>
          <w:p w14:paraId="114DEFD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single" w:sz="4" w:space="0" w:color="auto"/>
              <w:left w:val="nil"/>
              <w:bottom w:val="single" w:sz="4" w:space="0" w:color="auto"/>
              <w:right w:val="single" w:sz="4" w:space="0" w:color="auto"/>
            </w:tcBorders>
            <w:shd w:val="clear" w:color="000000" w:fill="FFFFFF"/>
            <w:vAlign w:val="center"/>
            <w:hideMark/>
          </w:tcPr>
          <w:p w14:paraId="75F774B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31461169"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У </w:t>
            </w:r>
            <w:proofErr w:type="spellStart"/>
            <w:proofErr w:type="gramStart"/>
            <w:r w:rsidRPr="00FC74E9">
              <w:rPr>
                <w:rFonts w:ascii="Times New Roman" w:eastAsia="Times New Roman" w:hAnsi="Times New Roman" w:cs="Times New Roman"/>
                <w:sz w:val="16"/>
                <w:szCs w:val="16"/>
              </w:rPr>
              <w:t>серпні</w:t>
            </w:r>
            <w:proofErr w:type="spellEnd"/>
            <w:r w:rsidRPr="00FC74E9">
              <w:rPr>
                <w:rFonts w:ascii="Times New Roman" w:eastAsia="Times New Roman" w:hAnsi="Times New Roman" w:cs="Times New Roman"/>
                <w:sz w:val="16"/>
                <w:szCs w:val="16"/>
              </w:rPr>
              <w:t xml:space="preserve">  2024</w:t>
            </w:r>
            <w:proofErr w:type="gramEnd"/>
            <w:r w:rsidRPr="00FC74E9">
              <w:rPr>
                <w:rFonts w:ascii="Times New Roman" w:eastAsia="Times New Roman" w:hAnsi="Times New Roman" w:cs="Times New Roman"/>
                <w:sz w:val="16"/>
                <w:szCs w:val="16"/>
              </w:rPr>
              <w:t xml:space="preserve"> року </w:t>
            </w:r>
            <w:proofErr w:type="spellStart"/>
            <w:r w:rsidRPr="00FC74E9">
              <w:rPr>
                <w:rFonts w:ascii="Times New Roman" w:eastAsia="Times New Roman" w:hAnsi="Times New Roman" w:cs="Times New Roman"/>
                <w:sz w:val="16"/>
                <w:szCs w:val="16"/>
              </w:rPr>
              <w:t>було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здійснено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моніторинг</w:t>
            </w:r>
            <w:proofErr w:type="spellEnd"/>
            <w:r w:rsidRPr="00FC74E9">
              <w:rPr>
                <w:rFonts w:ascii="Times New Roman" w:eastAsia="Times New Roman" w:hAnsi="Times New Roman" w:cs="Times New Roman"/>
                <w:sz w:val="16"/>
                <w:szCs w:val="16"/>
              </w:rPr>
              <w:t xml:space="preserve"> стану </w:t>
            </w:r>
            <w:proofErr w:type="spellStart"/>
            <w:r w:rsidRPr="00FC74E9">
              <w:rPr>
                <w:rFonts w:ascii="Times New Roman" w:eastAsia="Times New Roman" w:hAnsi="Times New Roman" w:cs="Times New Roman"/>
                <w:sz w:val="16"/>
                <w:szCs w:val="16"/>
              </w:rPr>
              <w:t>організації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харчування</w:t>
            </w:r>
            <w:proofErr w:type="spellEnd"/>
            <w:r w:rsidRPr="00FC74E9">
              <w:rPr>
                <w:rFonts w:ascii="Times New Roman" w:eastAsia="Times New Roman" w:hAnsi="Times New Roman" w:cs="Times New Roman"/>
                <w:sz w:val="16"/>
                <w:szCs w:val="16"/>
              </w:rPr>
              <w:t xml:space="preserve"> </w:t>
            </w:r>
            <w:proofErr w:type="gramStart"/>
            <w:r w:rsidRPr="00FC74E9">
              <w:rPr>
                <w:rFonts w:ascii="Times New Roman" w:eastAsia="Times New Roman" w:hAnsi="Times New Roman" w:cs="Times New Roman"/>
                <w:sz w:val="16"/>
                <w:szCs w:val="16"/>
              </w:rPr>
              <w:t>у закладах</w:t>
            </w:r>
            <w:proofErr w:type="gram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загальної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середньої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постійно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здійснюється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громадський</w:t>
            </w:r>
            <w:proofErr w:type="spellEnd"/>
            <w:r w:rsidRPr="00FC74E9">
              <w:rPr>
                <w:rFonts w:ascii="Times New Roman" w:eastAsia="Times New Roman" w:hAnsi="Times New Roman" w:cs="Times New Roman"/>
                <w:sz w:val="16"/>
                <w:szCs w:val="16"/>
              </w:rPr>
              <w:t xml:space="preserve"> контроль за </w:t>
            </w:r>
            <w:proofErr w:type="spellStart"/>
            <w:r w:rsidRPr="00FC74E9">
              <w:rPr>
                <w:rFonts w:ascii="Times New Roman" w:eastAsia="Times New Roman" w:hAnsi="Times New Roman" w:cs="Times New Roman"/>
                <w:sz w:val="16"/>
                <w:szCs w:val="16"/>
              </w:rPr>
              <w:t>роботою</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їдальнь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комунальної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форми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власності</w:t>
            </w:r>
            <w:proofErr w:type="spellEnd"/>
            <w:r w:rsidRPr="00FC74E9">
              <w:rPr>
                <w:rFonts w:ascii="Times New Roman" w:eastAsia="Times New Roman" w:hAnsi="Times New Roman" w:cs="Times New Roman"/>
                <w:sz w:val="16"/>
                <w:szCs w:val="16"/>
              </w:rPr>
              <w:t xml:space="preserve">. За </w:t>
            </w:r>
            <w:proofErr w:type="spellStart"/>
            <w:r w:rsidRPr="00FC74E9">
              <w:rPr>
                <w:rFonts w:ascii="Times New Roman" w:eastAsia="Times New Roman" w:hAnsi="Times New Roman" w:cs="Times New Roman"/>
                <w:sz w:val="16"/>
                <w:szCs w:val="16"/>
              </w:rPr>
              <w:t>відсутністю</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потужностей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харчоблоку</w:t>
            </w:r>
            <w:proofErr w:type="spellEnd"/>
            <w:r w:rsidRPr="00FC74E9">
              <w:rPr>
                <w:rFonts w:ascii="Times New Roman" w:eastAsia="Times New Roman" w:hAnsi="Times New Roman" w:cs="Times New Roman"/>
                <w:sz w:val="16"/>
                <w:szCs w:val="16"/>
              </w:rPr>
              <w:t xml:space="preserve"> у Світлівської </w:t>
            </w:r>
            <w:proofErr w:type="spellStart"/>
            <w:r w:rsidRPr="00FC74E9">
              <w:rPr>
                <w:rFonts w:ascii="Times New Roman" w:eastAsia="Times New Roman" w:hAnsi="Times New Roman" w:cs="Times New Roman"/>
                <w:sz w:val="16"/>
                <w:szCs w:val="16"/>
              </w:rPr>
              <w:t>початкової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школі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організували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буфетне</w:t>
            </w:r>
            <w:proofErr w:type="spellEnd"/>
            <w:r w:rsidRPr="00FC74E9">
              <w:rPr>
                <w:rFonts w:ascii="Times New Roman" w:eastAsia="Times New Roman" w:hAnsi="Times New Roman" w:cs="Times New Roman"/>
                <w:sz w:val="16"/>
                <w:szCs w:val="16"/>
              </w:rPr>
              <w:t xml:space="preserve"> меню.</w:t>
            </w:r>
          </w:p>
        </w:tc>
      </w:tr>
      <w:tr w:rsidR="00FC74E9" w:rsidRPr="00FC74E9" w14:paraId="7D962DA5" w14:textId="77777777" w:rsidTr="00FC74E9">
        <w:trPr>
          <w:gridAfter w:val="2"/>
          <w:wAfter w:w="55" w:type="dxa"/>
          <w:trHeight w:val="450"/>
        </w:trPr>
        <w:tc>
          <w:tcPr>
            <w:tcW w:w="562" w:type="dxa"/>
            <w:vMerge/>
            <w:tcBorders>
              <w:top w:val="nil"/>
              <w:left w:val="single" w:sz="4" w:space="0" w:color="auto"/>
              <w:bottom w:val="single" w:sz="4" w:space="0" w:color="auto"/>
              <w:right w:val="single" w:sz="4" w:space="0" w:color="auto"/>
            </w:tcBorders>
            <w:vAlign w:val="center"/>
            <w:hideMark/>
          </w:tcPr>
          <w:p w14:paraId="4B62D94E"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2A376D43"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nil"/>
              <w:right w:val="single" w:sz="4" w:space="0" w:color="auto"/>
            </w:tcBorders>
            <w:shd w:val="clear" w:color="auto" w:fill="auto"/>
            <w:vAlign w:val="center"/>
            <w:hideMark/>
          </w:tcPr>
          <w:p w14:paraId="2B677AB5"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Розробка</w:t>
            </w:r>
            <w:proofErr w:type="spellEnd"/>
            <w:r w:rsidRPr="00FC74E9">
              <w:rPr>
                <w:rFonts w:ascii="Times New Roman" w:eastAsia="Times New Roman" w:hAnsi="Times New Roman" w:cs="Times New Roman"/>
                <w:sz w:val="16"/>
                <w:szCs w:val="16"/>
              </w:rPr>
              <w:t xml:space="preserve"> перспективного меню</w:t>
            </w:r>
          </w:p>
        </w:tc>
        <w:tc>
          <w:tcPr>
            <w:tcW w:w="937" w:type="dxa"/>
            <w:tcBorders>
              <w:top w:val="nil"/>
              <w:left w:val="nil"/>
              <w:bottom w:val="nil"/>
              <w:right w:val="single" w:sz="4" w:space="0" w:color="auto"/>
            </w:tcBorders>
            <w:shd w:val="clear" w:color="000000" w:fill="FFFFFF"/>
            <w:vAlign w:val="center"/>
            <w:hideMark/>
          </w:tcPr>
          <w:p w14:paraId="3BDB43A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nil"/>
              <w:right w:val="single" w:sz="4" w:space="0" w:color="auto"/>
            </w:tcBorders>
            <w:shd w:val="clear" w:color="000000" w:fill="FFFFFF"/>
            <w:vAlign w:val="center"/>
            <w:hideMark/>
          </w:tcPr>
          <w:p w14:paraId="65BF2599"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711246C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65334013"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nil"/>
              <w:right w:val="single" w:sz="4" w:space="0" w:color="auto"/>
            </w:tcBorders>
            <w:shd w:val="clear" w:color="000000" w:fill="FFFFFF"/>
            <w:vAlign w:val="center"/>
            <w:hideMark/>
          </w:tcPr>
          <w:p w14:paraId="7A2E00D3"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nil"/>
              <w:right w:val="single" w:sz="4" w:space="0" w:color="auto"/>
            </w:tcBorders>
            <w:shd w:val="clear" w:color="000000" w:fill="FFFFFF"/>
            <w:vAlign w:val="center"/>
            <w:hideMark/>
          </w:tcPr>
          <w:p w14:paraId="51E29C62"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Затверджено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перспективне</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чотиритижневе</w:t>
            </w:r>
            <w:proofErr w:type="spellEnd"/>
            <w:r w:rsidRPr="00FC74E9">
              <w:rPr>
                <w:rFonts w:ascii="Times New Roman" w:eastAsia="Times New Roman" w:hAnsi="Times New Roman" w:cs="Times New Roman"/>
                <w:sz w:val="16"/>
                <w:szCs w:val="16"/>
              </w:rPr>
              <w:t xml:space="preserve"> меню, яке </w:t>
            </w:r>
            <w:proofErr w:type="spellStart"/>
            <w:r w:rsidRPr="00FC74E9">
              <w:rPr>
                <w:rFonts w:ascii="Times New Roman" w:eastAsia="Times New Roman" w:hAnsi="Times New Roman" w:cs="Times New Roman"/>
                <w:sz w:val="16"/>
                <w:szCs w:val="16"/>
              </w:rPr>
              <w:t>погоджено</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Одеським</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районним</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управлінням</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Держпродспоживслужбою</w:t>
            </w:r>
            <w:proofErr w:type="spellEnd"/>
            <w:r w:rsidRPr="00FC74E9">
              <w:rPr>
                <w:rFonts w:ascii="Times New Roman" w:eastAsia="Times New Roman" w:hAnsi="Times New Roman" w:cs="Times New Roman"/>
                <w:sz w:val="16"/>
                <w:szCs w:val="16"/>
              </w:rPr>
              <w:t xml:space="preserve"> в </w:t>
            </w:r>
            <w:proofErr w:type="spellStart"/>
            <w:r w:rsidRPr="00FC74E9">
              <w:rPr>
                <w:rFonts w:ascii="Times New Roman" w:eastAsia="Times New Roman" w:hAnsi="Times New Roman" w:cs="Times New Roman"/>
                <w:sz w:val="16"/>
                <w:szCs w:val="16"/>
              </w:rPr>
              <w:t>Одеськый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області</w:t>
            </w:r>
            <w:proofErr w:type="spellEnd"/>
            <w:r w:rsidRPr="00FC74E9">
              <w:rPr>
                <w:rFonts w:ascii="Times New Roman" w:eastAsia="Times New Roman" w:hAnsi="Times New Roman" w:cs="Times New Roman"/>
                <w:sz w:val="16"/>
                <w:szCs w:val="16"/>
              </w:rPr>
              <w:t xml:space="preserve"> </w:t>
            </w:r>
          </w:p>
        </w:tc>
      </w:tr>
      <w:tr w:rsidR="00FC74E9" w:rsidRPr="00FC74E9" w14:paraId="39EF1C24" w14:textId="77777777" w:rsidTr="00FC74E9">
        <w:trPr>
          <w:gridAfter w:val="2"/>
          <w:wAfter w:w="55" w:type="dxa"/>
          <w:trHeight w:val="1125"/>
        </w:trPr>
        <w:tc>
          <w:tcPr>
            <w:tcW w:w="562" w:type="dxa"/>
            <w:vMerge/>
            <w:tcBorders>
              <w:top w:val="nil"/>
              <w:left w:val="single" w:sz="4" w:space="0" w:color="auto"/>
              <w:bottom w:val="single" w:sz="4" w:space="0" w:color="auto"/>
              <w:right w:val="single" w:sz="4" w:space="0" w:color="auto"/>
            </w:tcBorders>
            <w:vAlign w:val="center"/>
            <w:hideMark/>
          </w:tcPr>
          <w:p w14:paraId="05620F2D"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1DECEB1F"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single" w:sz="4" w:space="0" w:color="auto"/>
              <w:left w:val="nil"/>
              <w:bottom w:val="single" w:sz="4" w:space="0" w:color="auto"/>
              <w:right w:val="single" w:sz="4" w:space="0" w:color="auto"/>
            </w:tcBorders>
            <w:shd w:val="clear" w:color="auto" w:fill="auto"/>
            <w:vAlign w:val="center"/>
            <w:hideMark/>
          </w:tcPr>
          <w:p w14:paraId="2504B976"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Контроль за </w:t>
            </w:r>
            <w:proofErr w:type="spellStart"/>
            <w:r w:rsidRPr="00FC74E9">
              <w:rPr>
                <w:rFonts w:ascii="Times New Roman" w:eastAsia="Times New Roman" w:hAnsi="Times New Roman" w:cs="Times New Roman"/>
                <w:sz w:val="16"/>
                <w:szCs w:val="16"/>
              </w:rPr>
              <w:t>якістю</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безпекою</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дотриманням</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термінів</w:t>
            </w:r>
            <w:proofErr w:type="spellEnd"/>
            <w:r w:rsidRPr="00FC74E9">
              <w:rPr>
                <w:rFonts w:ascii="Times New Roman" w:eastAsia="Times New Roman" w:hAnsi="Times New Roman" w:cs="Times New Roman"/>
                <w:sz w:val="16"/>
                <w:szCs w:val="16"/>
              </w:rPr>
              <w:t xml:space="preserve">, умов </w:t>
            </w:r>
            <w:proofErr w:type="spellStart"/>
            <w:r w:rsidRPr="00FC74E9">
              <w:rPr>
                <w:rFonts w:ascii="Times New Roman" w:eastAsia="Times New Roman" w:hAnsi="Times New Roman" w:cs="Times New Roman"/>
                <w:sz w:val="16"/>
                <w:szCs w:val="16"/>
              </w:rPr>
              <w:t>зберігання</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реалізації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продуктів</w:t>
            </w:r>
            <w:proofErr w:type="spellEnd"/>
            <w:r w:rsidRPr="00FC74E9">
              <w:rPr>
                <w:rFonts w:ascii="Times New Roman" w:eastAsia="Times New Roman" w:hAnsi="Times New Roman" w:cs="Times New Roman"/>
                <w:sz w:val="16"/>
                <w:szCs w:val="16"/>
              </w:rPr>
              <w:t xml:space="preserve">, за поставкою </w:t>
            </w:r>
            <w:proofErr w:type="spellStart"/>
            <w:r w:rsidRPr="00FC74E9">
              <w:rPr>
                <w:rFonts w:ascii="Times New Roman" w:eastAsia="Times New Roman" w:hAnsi="Times New Roman" w:cs="Times New Roman"/>
                <w:sz w:val="16"/>
                <w:szCs w:val="16"/>
              </w:rPr>
              <w:t>продуктів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харчування</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наявністю</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сертифікатів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відповідності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посвідчень</w:t>
            </w:r>
            <w:proofErr w:type="spellEnd"/>
            <w:r w:rsidRPr="00FC74E9">
              <w:rPr>
                <w:rFonts w:ascii="Times New Roman" w:eastAsia="Times New Roman" w:hAnsi="Times New Roman" w:cs="Times New Roman"/>
                <w:sz w:val="16"/>
                <w:szCs w:val="16"/>
              </w:rPr>
              <w:t xml:space="preserve"> про </w:t>
            </w:r>
            <w:proofErr w:type="spellStart"/>
            <w:r w:rsidRPr="00FC74E9">
              <w:rPr>
                <w:rFonts w:ascii="Times New Roman" w:eastAsia="Times New Roman" w:hAnsi="Times New Roman" w:cs="Times New Roman"/>
                <w:sz w:val="16"/>
                <w:szCs w:val="16"/>
              </w:rPr>
              <w:t>якість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тощо</w:t>
            </w:r>
            <w:proofErr w:type="spellEnd"/>
          </w:p>
        </w:tc>
        <w:tc>
          <w:tcPr>
            <w:tcW w:w="937" w:type="dxa"/>
            <w:tcBorders>
              <w:top w:val="single" w:sz="4" w:space="0" w:color="auto"/>
              <w:left w:val="nil"/>
              <w:bottom w:val="single" w:sz="4" w:space="0" w:color="auto"/>
              <w:right w:val="single" w:sz="4" w:space="0" w:color="auto"/>
            </w:tcBorders>
            <w:shd w:val="clear" w:color="000000" w:fill="FFFFFF"/>
            <w:vAlign w:val="center"/>
            <w:hideMark/>
          </w:tcPr>
          <w:p w14:paraId="414BBC5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single" w:sz="4" w:space="0" w:color="auto"/>
              <w:left w:val="nil"/>
              <w:bottom w:val="single" w:sz="4" w:space="0" w:color="auto"/>
              <w:right w:val="single" w:sz="4" w:space="0" w:color="auto"/>
            </w:tcBorders>
            <w:shd w:val="clear" w:color="000000" w:fill="FFFFFF"/>
            <w:vAlign w:val="center"/>
            <w:hideMark/>
          </w:tcPr>
          <w:p w14:paraId="1185DCC2"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5772AEF4"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65AEB47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single" w:sz="4" w:space="0" w:color="auto"/>
              <w:left w:val="nil"/>
              <w:bottom w:val="single" w:sz="4" w:space="0" w:color="auto"/>
              <w:right w:val="single" w:sz="4" w:space="0" w:color="auto"/>
            </w:tcBorders>
            <w:shd w:val="clear" w:color="000000" w:fill="FFFFFF"/>
            <w:vAlign w:val="center"/>
            <w:hideMark/>
          </w:tcPr>
          <w:p w14:paraId="7A4EDDD2"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single" w:sz="4" w:space="0" w:color="auto"/>
              <w:left w:val="nil"/>
              <w:bottom w:val="single" w:sz="4" w:space="0" w:color="auto"/>
              <w:right w:val="single" w:sz="4" w:space="0" w:color="auto"/>
            </w:tcBorders>
            <w:shd w:val="clear" w:color="000000" w:fill="FFFFFF"/>
            <w:vAlign w:val="center"/>
            <w:hideMark/>
          </w:tcPr>
          <w:p w14:paraId="3EA0CD41"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Примірне</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чотиритижневе</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сезонне</w:t>
            </w:r>
            <w:proofErr w:type="spellEnd"/>
            <w:r w:rsidRPr="00FC74E9">
              <w:rPr>
                <w:rFonts w:ascii="Times New Roman" w:eastAsia="Times New Roman" w:hAnsi="Times New Roman" w:cs="Times New Roman"/>
                <w:sz w:val="16"/>
                <w:szCs w:val="16"/>
              </w:rPr>
              <w:t xml:space="preserve"> меню та </w:t>
            </w:r>
            <w:proofErr w:type="spellStart"/>
            <w:r w:rsidRPr="00FC74E9">
              <w:rPr>
                <w:rFonts w:ascii="Times New Roman" w:eastAsia="Times New Roman" w:hAnsi="Times New Roman" w:cs="Times New Roman"/>
                <w:sz w:val="16"/>
                <w:szCs w:val="16"/>
              </w:rPr>
              <w:t>щоденне</w:t>
            </w:r>
            <w:proofErr w:type="spellEnd"/>
            <w:r w:rsidRPr="00FC74E9">
              <w:rPr>
                <w:rFonts w:ascii="Times New Roman" w:eastAsia="Times New Roman" w:hAnsi="Times New Roman" w:cs="Times New Roman"/>
                <w:sz w:val="16"/>
                <w:szCs w:val="16"/>
              </w:rPr>
              <w:t xml:space="preserve"> меню-</w:t>
            </w:r>
            <w:proofErr w:type="spellStart"/>
            <w:r w:rsidRPr="00FC74E9">
              <w:rPr>
                <w:rFonts w:ascii="Times New Roman" w:eastAsia="Times New Roman" w:hAnsi="Times New Roman" w:cs="Times New Roman"/>
                <w:sz w:val="16"/>
                <w:szCs w:val="16"/>
              </w:rPr>
              <w:t>розклад</w:t>
            </w:r>
            <w:proofErr w:type="spellEnd"/>
            <w:r w:rsidRPr="00FC74E9">
              <w:rPr>
                <w:rFonts w:ascii="Times New Roman" w:eastAsia="Times New Roman" w:hAnsi="Times New Roman" w:cs="Times New Roman"/>
                <w:sz w:val="16"/>
                <w:szCs w:val="16"/>
              </w:rPr>
              <w:t xml:space="preserve"> </w:t>
            </w:r>
            <w:proofErr w:type="spellStart"/>
            <w:proofErr w:type="gramStart"/>
            <w:r w:rsidRPr="00FC74E9">
              <w:rPr>
                <w:rFonts w:ascii="Times New Roman" w:eastAsia="Times New Roman" w:hAnsi="Times New Roman" w:cs="Times New Roman"/>
                <w:sz w:val="16"/>
                <w:szCs w:val="16"/>
              </w:rPr>
              <w:t>складається</w:t>
            </w:r>
            <w:proofErr w:type="spellEnd"/>
            <w:r w:rsidRPr="00FC74E9">
              <w:rPr>
                <w:rFonts w:ascii="Times New Roman" w:eastAsia="Times New Roman" w:hAnsi="Times New Roman" w:cs="Times New Roman"/>
                <w:sz w:val="16"/>
                <w:szCs w:val="16"/>
              </w:rPr>
              <w:t xml:space="preserve">  мед</w:t>
            </w:r>
            <w:proofErr w:type="gramEnd"/>
            <w:r w:rsidRPr="00FC74E9">
              <w:rPr>
                <w:rFonts w:ascii="Times New Roman" w:eastAsia="Times New Roman" w:hAnsi="Times New Roman" w:cs="Times New Roman"/>
                <w:sz w:val="16"/>
                <w:szCs w:val="16"/>
              </w:rPr>
              <w:t xml:space="preserve"> сестрою ЗДО та </w:t>
            </w:r>
            <w:proofErr w:type="spellStart"/>
            <w:r w:rsidRPr="00FC74E9">
              <w:rPr>
                <w:rFonts w:ascii="Times New Roman" w:eastAsia="Times New Roman" w:hAnsi="Times New Roman" w:cs="Times New Roman"/>
                <w:sz w:val="16"/>
                <w:szCs w:val="16"/>
              </w:rPr>
              <w:t>враховує</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особливі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дієтичні</w:t>
            </w:r>
            <w:proofErr w:type="spellEnd"/>
            <w:r w:rsidRPr="00FC74E9">
              <w:rPr>
                <w:rFonts w:ascii="Times New Roman" w:eastAsia="Times New Roman" w:hAnsi="Times New Roman" w:cs="Times New Roman"/>
                <w:sz w:val="16"/>
                <w:szCs w:val="16"/>
              </w:rPr>
              <w:t xml:space="preserve"> потреби </w:t>
            </w:r>
            <w:proofErr w:type="spellStart"/>
            <w:r w:rsidRPr="00FC74E9">
              <w:rPr>
                <w:rFonts w:ascii="Times New Roman" w:eastAsia="Times New Roman" w:hAnsi="Times New Roman" w:cs="Times New Roman"/>
                <w:sz w:val="16"/>
                <w:szCs w:val="16"/>
              </w:rPr>
              <w:t>дітей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сезонність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наявні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харчові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продукти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порцію</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страв</w:t>
            </w:r>
            <w:proofErr w:type="spellEnd"/>
            <w:r w:rsidRPr="00FC74E9">
              <w:rPr>
                <w:rFonts w:ascii="Times New Roman" w:eastAsia="Times New Roman" w:hAnsi="Times New Roman" w:cs="Times New Roman"/>
                <w:sz w:val="16"/>
                <w:szCs w:val="16"/>
              </w:rPr>
              <w:t xml:space="preserve"> для </w:t>
            </w:r>
            <w:proofErr w:type="spellStart"/>
            <w:r w:rsidRPr="00FC74E9">
              <w:rPr>
                <w:rFonts w:ascii="Times New Roman" w:eastAsia="Times New Roman" w:hAnsi="Times New Roman" w:cs="Times New Roman"/>
                <w:sz w:val="16"/>
                <w:szCs w:val="16"/>
              </w:rPr>
              <w:t>різних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вікових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груп</w:t>
            </w:r>
            <w:proofErr w:type="spellEnd"/>
            <w:r w:rsidRPr="00FC74E9">
              <w:rPr>
                <w:rFonts w:ascii="Times New Roman" w:eastAsia="Times New Roman" w:hAnsi="Times New Roman" w:cs="Times New Roman"/>
                <w:sz w:val="16"/>
                <w:szCs w:val="16"/>
              </w:rPr>
              <w:t xml:space="preserve">, а також </w:t>
            </w:r>
            <w:proofErr w:type="spellStart"/>
            <w:r w:rsidRPr="00FC74E9">
              <w:rPr>
                <w:rFonts w:ascii="Times New Roman" w:eastAsia="Times New Roman" w:hAnsi="Times New Roman" w:cs="Times New Roman"/>
                <w:sz w:val="16"/>
                <w:szCs w:val="16"/>
              </w:rPr>
              <w:t>відповідає</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вимогам</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санітарного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законодавства</w:t>
            </w:r>
            <w:proofErr w:type="spellEnd"/>
            <w:r w:rsidRPr="00FC74E9">
              <w:rPr>
                <w:rFonts w:ascii="Times New Roman" w:eastAsia="Times New Roman" w:hAnsi="Times New Roman" w:cs="Times New Roman"/>
                <w:sz w:val="16"/>
                <w:szCs w:val="16"/>
              </w:rPr>
              <w:t xml:space="preserve"> та нормам </w:t>
            </w:r>
            <w:proofErr w:type="spellStart"/>
            <w:r w:rsidRPr="00FC74E9">
              <w:rPr>
                <w:rFonts w:ascii="Times New Roman" w:eastAsia="Times New Roman" w:hAnsi="Times New Roman" w:cs="Times New Roman"/>
                <w:sz w:val="16"/>
                <w:szCs w:val="16"/>
              </w:rPr>
              <w:t>харчування</w:t>
            </w:r>
            <w:proofErr w:type="spellEnd"/>
            <w:r w:rsidRPr="00FC74E9">
              <w:rPr>
                <w:rFonts w:ascii="Times New Roman" w:eastAsia="Times New Roman" w:hAnsi="Times New Roman" w:cs="Times New Roman"/>
                <w:sz w:val="16"/>
                <w:szCs w:val="16"/>
              </w:rPr>
              <w:t>.</w:t>
            </w:r>
          </w:p>
        </w:tc>
      </w:tr>
      <w:tr w:rsidR="00FC74E9" w:rsidRPr="00FC74E9" w14:paraId="207C433F" w14:textId="77777777" w:rsidTr="00FC74E9">
        <w:trPr>
          <w:gridAfter w:val="2"/>
          <w:wAfter w:w="55" w:type="dxa"/>
          <w:trHeight w:val="675"/>
        </w:trPr>
        <w:tc>
          <w:tcPr>
            <w:tcW w:w="562" w:type="dxa"/>
            <w:vMerge/>
            <w:tcBorders>
              <w:top w:val="nil"/>
              <w:left w:val="single" w:sz="4" w:space="0" w:color="auto"/>
              <w:bottom w:val="single" w:sz="4" w:space="0" w:color="auto"/>
              <w:right w:val="single" w:sz="4" w:space="0" w:color="auto"/>
            </w:tcBorders>
            <w:vAlign w:val="center"/>
            <w:hideMark/>
          </w:tcPr>
          <w:p w14:paraId="25176FA4"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0F22A2E6"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3ED00D7F"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Організація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роботи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щодо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підготовки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їдальнь</w:t>
            </w:r>
            <w:proofErr w:type="spellEnd"/>
            <w:r w:rsidRPr="00FC74E9">
              <w:rPr>
                <w:rFonts w:ascii="Times New Roman" w:eastAsia="Times New Roman" w:hAnsi="Times New Roman" w:cs="Times New Roman"/>
                <w:sz w:val="16"/>
                <w:szCs w:val="16"/>
              </w:rPr>
              <w:t xml:space="preserve"> </w:t>
            </w:r>
            <w:proofErr w:type="gramStart"/>
            <w:r w:rsidRPr="00FC74E9">
              <w:rPr>
                <w:rFonts w:ascii="Times New Roman" w:eastAsia="Times New Roman" w:hAnsi="Times New Roman" w:cs="Times New Roman"/>
                <w:sz w:val="16"/>
                <w:szCs w:val="16"/>
              </w:rPr>
              <w:t>до початку</w:t>
            </w:r>
            <w:proofErr w:type="gramEnd"/>
            <w:r w:rsidRPr="00FC74E9">
              <w:rPr>
                <w:rFonts w:ascii="Times New Roman" w:eastAsia="Times New Roman" w:hAnsi="Times New Roman" w:cs="Times New Roman"/>
                <w:sz w:val="16"/>
                <w:szCs w:val="16"/>
              </w:rPr>
              <w:t xml:space="preserve"> нового </w:t>
            </w:r>
            <w:proofErr w:type="spellStart"/>
            <w:r w:rsidRPr="00FC74E9">
              <w:rPr>
                <w:rFonts w:ascii="Times New Roman" w:eastAsia="Times New Roman" w:hAnsi="Times New Roman" w:cs="Times New Roman"/>
                <w:sz w:val="16"/>
                <w:szCs w:val="16"/>
              </w:rPr>
              <w:t>навчального</w:t>
            </w:r>
            <w:proofErr w:type="spellEnd"/>
            <w:r w:rsidRPr="00FC74E9">
              <w:rPr>
                <w:rFonts w:ascii="Times New Roman" w:eastAsia="Times New Roman" w:hAnsi="Times New Roman" w:cs="Times New Roman"/>
                <w:sz w:val="16"/>
                <w:szCs w:val="16"/>
              </w:rPr>
              <w:t xml:space="preserve"> року</w:t>
            </w:r>
          </w:p>
        </w:tc>
        <w:tc>
          <w:tcPr>
            <w:tcW w:w="937" w:type="dxa"/>
            <w:tcBorders>
              <w:top w:val="nil"/>
              <w:left w:val="nil"/>
              <w:bottom w:val="single" w:sz="4" w:space="0" w:color="auto"/>
              <w:right w:val="single" w:sz="4" w:space="0" w:color="auto"/>
            </w:tcBorders>
            <w:shd w:val="clear" w:color="000000" w:fill="FFFFFF"/>
            <w:vAlign w:val="center"/>
            <w:hideMark/>
          </w:tcPr>
          <w:p w14:paraId="4EA2A6F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50EC25C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0E72FBA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6C2DB2E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303605D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238AD78F"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Розроблено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єдині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кваліфікаційні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вимоги</w:t>
            </w:r>
            <w:proofErr w:type="spellEnd"/>
            <w:r w:rsidRPr="00FC74E9">
              <w:rPr>
                <w:rFonts w:ascii="Times New Roman" w:eastAsia="Times New Roman" w:hAnsi="Times New Roman" w:cs="Times New Roman"/>
                <w:sz w:val="16"/>
                <w:szCs w:val="16"/>
              </w:rPr>
              <w:t xml:space="preserve"> до </w:t>
            </w:r>
            <w:proofErr w:type="spellStart"/>
            <w:r w:rsidRPr="00FC74E9">
              <w:rPr>
                <w:rFonts w:ascii="Times New Roman" w:eastAsia="Times New Roman" w:hAnsi="Times New Roman" w:cs="Times New Roman"/>
                <w:sz w:val="16"/>
                <w:szCs w:val="16"/>
              </w:rPr>
              <w:t>постачальників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продуктів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харчування</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продовольчої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сировини</w:t>
            </w:r>
            <w:proofErr w:type="spellEnd"/>
            <w:r w:rsidRPr="00FC74E9">
              <w:rPr>
                <w:rFonts w:ascii="Times New Roman" w:eastAsia="Times New Roman" w:hAnsi="Times New Roman" w:cs="Times New Roman"/>
                <w:sz w:val="16"/>
                <w:szCs w:val="16"/>
              </w:rPr>
              <w:t xml:space="preserve"> для </w:t>
            </w:r>
            <w:proofErr w:type="spellStart"/>
            <w:r w:rsidRPr="00FC74E9">
              <w:rPr>
                <w:rFonts w:ascii="Times New Roman" w:eastAsia="Times New Roman" w:hAnsi="Times New Roman" w:cs="Times New Roman"/>
                <w:sz w:val="16"/>
                <w:szCs w:val="16"/>
              </w:rPr>
              <w:t>організації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харчування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здобувачів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закладів</w:t>
            </w:r>
            <w:proofErr w:type="spellEnd"/>
          </w:p>
        </w:tc>
      </w:tr>
      <w:tr w:rsidR="00FC74E9" w:rsidRPr="00FC74E9" w14:paraId="79571B81" w14:textId="77777777" w:rsidTr="00FC74E9">
        <w:trPr>
          <w:trHeight w:val="225"/>
        </w:trPr>
        <w:tc>
          <w:tcPr>
            <w:tcW w:w="15677" w:type="dxa"/>
            <w:gridSpan w:val="15"/>
            <w:tcBorders>
              <w:top w:val="single" w:sz="4" w:space="0" w:color="auto"/>
              <w:left w:val="single" w:sz="4" w:space="0" w:color="auto"/>
              <w:bottom w:val="single" w:sz="4" w:space="0" w:color="auto"/>
              <w:right w:val="single" w:sz="4" w:space="0" w:color="auto"/>
            </w:tcBorders>
            <w:shd w:val="clear" w:color="000000" w:fill="DDEBF7"/>
            <w:vAlign w:val="center"/>
            <w:hideMark/>
          </w:tcPr>
          <w:p w14:paraId="5A2C8780" w14:textId="77777777" w:rsidR="00FC74E9" w:rsidRPr="00FC74E9" w:rsidRDefault="00FC74E9" w:rsidP="00FC74E9">
            <w:pPr>
              <w:spacing w:after="0" w:line="240" w:lineRule="auto"/>
              <w:jc w:val="center"/>
              <w:rPr>
                <w:rFonts w:ascii="Times New Roman" w:eastAsia="Times New Roman" w:hAnsi="Times New Roman" w:cs="Times New Roman"/>
                <w:b/>
                <w:bCs/>
                <w:sz w:val="16"/>
                <w:szCs w:val="16"/>
              </w:rPr>
            </w:pPr>
            <w:r w:rsidRPr="00FC74E9">
              <w:rPr>
                <w:rFonts w:ascii="Times New Roman" w:eastAsia="Times New Roman" w:hAnsi="Times New Roman" w:cs="Times New Roman"/>
                <w:b/>
                <w:bCs/>
                <w:sz w:val="16"/>
                <w:szCs w:val="16"/>
              </w:rPr>
              <w:lastRenderedPageBreak/>
              <w:t>4.      Проєкт «</w:t>
            </w:r>
            <w:proofErr w:type="spellStart"/>
            <w:r w:rsidRPr="00FC74E9">
              <w:rPr>
                <w:rFonts w:ascii="Times New Roman" w:eastAsia="Times New Roman" w:hAnsi="Times New Roman" w:cs="Times New Roman"/>
                <w:b/>
                <w:bCs/>
                <w:sz w:val="16"/>
                <w:szCs w:val="16"/>
              </w:rPr>
              <w:t>Профільне</w:t>
            </w:r>
            <w:proofErr w:type="spellEnd"/>
            <w:r w:rsidRPr="00FC74E9">
              <w:rPr>
                <w:rFonts w:ascii="Times New Roman" w:eastAsia="Times New Roman" w:hAnsi="Times New Roman" w:cs="Times New Roman"/>
                <w:b/>
                <w:bCs/>
                <w:sz w:val="16"/>
                <w:szCs w:val="16"/>
              </w:rPr>
              <w:t xml:space="preserve"> </w:t>
            </w:r>
            <w:proofErr w:type="spellStart"/>
            <w:r w:rsidRPr="00FC74E9">
              <w:rPr>
                <w:rFonts w:ascii="Times New Roman" w:eastAsia="Times New Roman" w:hAnsi="Times New Roman" w:cs="Times New Roman"/>
                <w:b/>
                <w:bCs/>
                <w:sz w:val="16"/>
                <w:szCs w:val="16"/>
              </w:rPr>
              <w:t>навчання</w:t>
            </w:r>
            <w:proofErr w:type="spellEnd"/>
            <w:r w:rsidRPr="00FC74E9">
              <w:rPr>
                <w:rFonts w:ascii="Times New Roman" w:eastAsia="Times New Roman" w:hAnsi="Times New Roman" w:cs="Times New Roman"/>
                <w:b/>
                <w:bCs/>
                <w:sz w:val="16"/>
                <w:szCs w:val="16"/>
              </w:rPr>
              <w:t>»</w:t>
            </w:r>
          </w:p>
        </w:tc>
      </w:tr>
      <w:tr w:rsidR="00FC74E9" w:rsidRPr="00FC74E9" w14:paraId="34C11A4C" w14:textId="77777777" w:rsidTr="00FC74E9">
        <w:trPr>
          <w:gridAfter w:val="2"/>
          <w:wAfter w:w="55" w:type="dxa"/>
          <w:trHeight w:val="1125"/>
        </w:trPr>
        <w:tc>
          <w:tcPr>
            <w:tcW w:w="562" w:type="dxa"/>
            <w:vMerge w:val="restart"/>
            <w:tcBorders>
              <w:top w:val="nil"/>
              <w:left w:val="single" w:sz="4" w:space="0" w:color="auto"/>
              <w:bottom w:val="single" w:sz="4" w:space="0" w:color="auto"/>
              <w:right w:val="single" w:sz="4" w:space="0" w:color="auto"/>
            </w:tcBorders>
            <w:shd w:val="clear" w:color="000000" w:fill="FFFFFF"/>
            <w:vAlign w:val="center"/>
            <w:hideMark/>
          </w:tcPr>
          <w:p w14:paraId="1DC7142F"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w:t>
            </w:r>
          </w:p>
        </w:tc>
        <w:tc>
          <w:tcPr>
            <w:tcW w:w="2333" w:type="dxa"/>
            <w:vMerge w:val="restart"/>
            <w:tcBorders>
              <w:top w:val="nil"/>
              <w:left w:val="single" w:sz="4" w:space="0" w:color="auto"/>
              <w:bottom w:val="single" w:sz="4" w:space="0" w:color="auto"/>
              <w:right w:val="single" w:sz="4" w:space="0" w:color="auto"/>
            </w:tcBorders>
            <w:shd w:val="clear" w:color="000000" w:fill="FFFFFF"/>
            <w:vAlign w:val="center"/>
            <w:hideMark/>
          </w:tcPr>
          <w:p w14:paraId="795E0D5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Забезпечення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конституційних</w:t>
            </w:r>
            <w:proofErr w:type="spellEnd"/>
            <w:r w:rsidRPr="00FC74E9">
              <w:rPr>
                <w:rFonts w:ascii="Times New Roman" w:eastAsia="Times New Roman" w:hAnsi="Times New Roman" w:cs="Times New Roman"/>
                <w:sz w:val="16"/>
                <w:szCs w:val="16"/>
              </w:rPr>
              <w:t xml:space="preserve"> </w:t>
            </w:r>
            <w:proofErr w:type="gramStart"/>
            <w:r w:rsidRPr="00FC74E9">
              <w:rPr>
                <w:rFonts w:ascii="Times New Roman" w:eastAsia="Times New Roman" w:hAnsi="Times New Roman" w:cs="Times New Roman"/>
                <w:sz w:val="16"/>
                <w:szCs w:val="16"/>
              </w:rPr>
              <w:t>прав  і</w:t>
            </w:r>
            <w:proofErr w:type="gramEnd"/>
            <w:r w:rsidRPr="00FC74E9">
              <w:rPr>
                <w:rFonts w:ascii="Times New Roman" w:eastAsia="Times New Roman" w:hAnsi="Times New Roman" w:cs="Times New Roman"/>
                <w:sz w:val="16"/>
                <w:szCs w:val="16"/>
              </w:rPr>
              <w:t xml:space="preserve"> </w:t>
            </w:r>
            <w:proofErr w:type="spellStart"/>
            <w:proofErr w:type="gramStart"/>
            <w:r w:rsidRPr="00FC74E9">
              <w:rPr>
                <w:rFonts w:ascii="Times New Roman" w:eastAsia="Times New Roman" w:hAnsi="Times New Roman" w:cs="Times New Roman"/>
                <w:sz w:val="16"/>
                <w:szCs w:val="16"/>
              </w:rPr>
              <w:t>державних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гарантій</w:t>
            </w:r>
            <w:proofErr w:type="spellEnd"/>
            <w:proofErr w:type="gram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щодо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доступності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здобуття</w:t>
            </w:r>
            <w:proofErr w:type="spellEnd"/>
            <w:r w:rsidRPr="00FC74E9">
              <w:rPr>
                <w:rFonts w:ascii="Times New Roman" w:eastAsia="Times New Roman" w:hAnsi="Times New Roman" w:cs="Times New Roman"/>
                <w:sz w:val="16"/>
                <w:szCs w:val="16"/>
              </w:rPr>
              <w:t xml:space="preserve"> </w:t>
            </w:r>
            <w:proofErr w:type="spellStart"/>
            <w:proofErr w:type="gramStart"/>
            <w:r w:rsidRPr="00FC74E9">
              <w:rPr>
                <w:rFonts w:ascii="Times New Roman" w:eastAsia="Times New Roman" w:hAnsi="Times New Roman" w:cs="Times New Roman"/>
                <w:sz w:val="16"/>
                <w:szCs w:val="16"/>
              </w:rPr>
              <w:t>якісної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загальної</w:t>
            </w:r>
            <w:proofErr w:type="spellEnd"/>
            <w:proofErr w:type="gram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середньої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
        </w:tc>
        <w:tc>
          <w:tcPr>
            <w:tcW w:w="2345" w:type="dxa"/>
            <w:tcBorders>
              <w:top w:val="nil"/>
              <w:left w:val="nil"/>
              <w:bottom w:val="single" w:sz="4" w:space="0" w:color="auto"/>
              <w:right w:val="single" w:sz="4" w:space="0" w:color="auto"/>
            </w:tcBorders>
            <w:shd w:val="clear" w:color="auto" w:fill="auto"/>
            <w:vAlign w:val="center"/>
            <w:hideMark/>
          </w:tcPr>
          <w:p w14:paraId="28329A46"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Створення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освітнього</w:t>
            </w:r>
            <w:proofErr w:type="spellEnd"/>
            <w:r w:rsidRPr="00FC74E9">
              <w:rPr>
                <w:rFonts w:ascii="Times New Roman" w:eastAsia="Times New Roman" w:hAnsi="Times New Roman" w:cs="Times New Roman"/>
                <w:sz w:val="16"/>
                <w:szCs w:val="16"/>
              </w:rPr>
              <w:t xml:space="preserve"> округу, з метою </w:t>
            </w:r>
            <w:proofErr w:type="spellStart"/>
            <w:r w:rsidRPr="00FC74E9">
              <w:rPr>
                <w:rFonts w:ascii="Times New Roman" w:eastAsia="Times New Roman" w:hAnsi="Times New Roman" w:cs="Times New Roman"/>
                <w:sz w:val="16"/>
                <w:szCs w:val="16"/>
              </w:rPr>
              <w:t>розвитку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дитини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що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поєднає</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навчально-виховні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зусилля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сфери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культури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охорони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здоров’я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фізичної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культури</w:t>
            </w:r>
            <w:proofErr w:type="spellEnd"/>
            <w:r w:rsidRPr="00FC74E9">
              <w:rPr>
                <w:rFonts w:ascii="Times New Roman" w:eastAsia="Times New Roman" w:hAnsi="Times New Roman" w:cs="Times New Roman"/>
                <w:sz w:val="16"/>
                <w:szCs w:val="16"/>
              </w:rPr>
              <w:t xml:space="preserve"> і спорту </w:t>
            </w:r>
            <w:proofErr w:type="spellStart"/>
            <w:r w:rsidRPr="00FC74E9">
              <w:rPr>
                <w:rFonts w:ascii="Times New Roman" w:eastAsia="Times New Roman" w:hAnsi="Times New Roman" w:cs="Times New Roman"/>
                <w:sz w:val="16"/>
                <w:szCs w:val="16"/>
              </w:rPr>
              <w:t>тощо</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385536F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382B4D4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704117B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0C38207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60429CF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768DB0B6"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Здійснена</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оптимізація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мережі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закладів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загальної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середньої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w:t>
            </w:r>
          </w:p>
        </w:tc>
      </w:tr>
      <w:tr w:rsidR="00FC74E9" w:rsidRPr="00FC74E9" w14:paraId="1F11CCAD" w14:textId="77777777" w:rsidTr="00FC74E9">
        <w:trPr>
          <w:gridAfter w:val="2"/>
          <w:wAfter w:w="55" w:type="dxa"/>
          <w:trHeight w:val="900"/>
        </w:trPr>
        <w:tc>
          <w:tcPr>
            <w:tcW w:w="562" w:type="dxa"/>
            <w:vMerge/>
            <w:tcBorders>
              <w:top w:val="nil"/>
              <w:left w:val="single" w:sz="4" w:space="0" w:color="auto"/>
              <w:bottom w:val="single" w:sz="4" w:space="0" w:color="auto"/>
              <w:right w:val="single" w:sz="4" w:space="0" w:color="auto"/>
            </w:tcBorders>
            <w:vAlign w:val="center"/>
            <w:hideMark/>
          </w:tcPr>
          <w:p w14:paraId="6F1AA9E7"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6CF4EA04"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0AC29943"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Удосконалення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системи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загальної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середньої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Якісне</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забезпечення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освітніх</w:t>
            </w:r>
            <w:proofErr w:type="spellEnd"/>
            <w:r w:rsidRPr="00FC74E9">
              <w:rPr>
                <w:rFonts w:ascii="Times New Roman" w:eastAsia="Times New Roman" w:hAnsi="Times New Roman" w:cs="Times New Roman"/>
                <w:sz w:val="16"/>
                <w:szCs w:val="16"/>
              </w:rPr>
              <w:t xml:space="preserve"> потреб </w:t>
            </w:r>
            <w:proofErr w:type="spellStart"/>
            <w:r w:rsidRPr="00FC74E9">
              <w:rPr>
                <w:rFonts w:ascii="Times New Roman" w:eastAsia="Times New Roman" w:hAnsi="Times New Roman" w:cs="Times New Roman"/>
                <w:sz w:val="16"/>
                <w:szCs w:val="16"/>
              </w:rPr>
              <w:t>населення</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667E51E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17196F2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45C9E949"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6E075F3F"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2BDDE9E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7B62F9B0"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Створено </w:t>
            </w:r>
            <w:proofErr w:type="spellStart"/>
            <w:r w:rsidRPr="00FC74E9">
              <w:rPr>
                <w:rFonts w:ascii="Times New Roman" w:eastAsia="Times New Roman" w:hAnsi="Times New Roman" w:cs="Times New Roman"/>
                <w:sz w:val="16"/>
                <w:szCs w:val="16"/>
              </w:rPr>
              <w:t>умови</w:t>
            </w:r>
            <w:proofErr w:type="spellEnd"/>
            <w:r w:rsidRPr="00FC74E9">
              <w:rPr>
                <w:rFonts w:ascii="Times New Roman" w:eastAsia="Times New Roman" w:hAnsi="Times New Roman" w:cs="Times New Roman"/>
                <w:sz w:val="16"/>
                <w:szCs w:val="16"/>
              </w:rPr>
              <w:t xml:space="preserve"> для </w:t>
            </w:r>
            <w:proofErr w:type="spellStart"/>
            <w:r w:rsidRPr="00FC74E9">
              <w:rPr>
                <w:rFonts w:ascii="Times New Roman" w:eastAsia="Times New Roman" w:hAnsi="Times New Roman" w:cs="Times New Roman"/>
                <w:sz w:val="16"/>
                <w:szCs w:val="16"/>
              </w:rPr>
              <w:t>здобуття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учнями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повної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загальної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середньої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через </w:t>
            </w:r>
            <w:proofErr w:type="spellStart"/>
            <w:r w:rsidRPr="00FC74E9">
              <w:rPr>
                <w:rFonts w:ascii="Times New Roman" w:eastAsia="Times New Roman" w:hAnsi="Times New Roman" w:cs="Times New Roman"/>
                <w:sz w:val="16"/>
                <w:szCs w:val="16"/>
              </w:rPr>
              <w:t>різні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форми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очну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денну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індивідуальну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педагогічний</w:t>
            </w:r>
            <w:proofErr w:type="spellEnd"/>
            <w:r w:rsidRPr="00FC74E9">
              <w:rPr>
                <w:rFonts w:ascii="Times New Roman" w:eastAsia="Times New Roman" w:hAnsi="Times New Roman" w:cs="Times New Roman"/>
                <w:sz w:val="16"/>
                <w:szCs w:val="16"/>
              </w:rPr>
              <w:t xml:space="preserve"> патронаж, </w:t>
            </w:r>
            <w:proofErr w:type="spellStart"/>
            <w:r w:rsidRPr="00FC74E9">
              <w:rPr>
                <w:rFonts w:ascii="Times New Roman" w:eastAsia="Times New Roman" w:hAnsi="Times New Roman" w:cs="Times New Roman"/>
                <w:sz w:val="16"/>
                <w:szCs w:val="16"/>
              </w:rPr>
              <w:t>сімейна</w:t>
            </w:r>
            <w:proofErr w:type="spellEnd"/>
            <w:r w:rsidRPr="00FC74E9">
              <w:rPr>
                <w:rFonts w:ascii="Times New Roman" w:eastAsia="Times New Roman" w:hAnsi="Times New Roman" w:cs="Times New Roman"/>
                <w:sz w:val="16"/>
                <w:szCs w:val="16"/>
              </w:rPr>
              <w:t xml:space="preserve"> форма, </w:t>
            </w:r>
            <w:proofErr w:type="spellStart"/>
            <w:r w:rsidRPr="00FC74E9">
              <w:rPr>
                <w:rFonts w:ascii="Times New Roman" w:eastAsia="Times New Roman" w:hAnsi="Times New Roman" w:cs="Times New Roman"/>
                <w:sz w:val="16"/>
                <w:szCs w:val="16"/>
              </w:rPr>
              <w:t>екстернатна</w:t>
            </w:r>
            <w:proofErr w:type="spellEnd"/>
            <w:r w:rsidRPr="00FC74E9">
              <w:rPr>
                <w:rFonts w:ascii="Times New Roman" w:eastAsia="Times New Roman" w:hAnsi="Times New Roman" w:cs="Times New Roman"/>
                <w:sz w:val="16"/>
                <w:szCs w:val="16"/>
              </w:rPr>
              <w:t xml:space="preserve"> форма) </w:t>
            </w:r>
            <w:proofErr w:type="spellStart"/>
            <w:r w:rsidRPr="00FC74E9">
              <w:rPr>
                <w:rFonts w:ascii="Times New Roman" w:eastAsia="Times New Roman" w:hAnsi="Times New Roman" w:cs="Times New Roman"/>
                <w:sz w:val="16"/>
                <w:szCs w:val="16"/>
              </w:rPr>
              <w:t>тощо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Відкрито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інклюзивні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класи</w:t>
            </w:r>
            <w:proofErr w:type="spellEnd"/>
            <w:r w:rsidRPr="00FC74E9">
              <w:rPr>
                <w:rFonts w:ascii="Times New Roman" w:eastAsia="Times New Roman" w:hAnsi="Times New Roman" w:cs="Times New Roman"/>
                <w:sz w:val="16"/>
                <w:szCs w:val="16"/>
              </w:rPr>
              <w:t>.</w:t>
            </w:r>
          </w:p>
        </w:tc>
      </w:tr>
      <w:tr w:rsidR="00FC74E9" w:rsidRPr="00FC74E9" w14:paraId="46C6F203" w14:textId="77777777" w:rsidTr="00FC74E9">
        <w:trPr>
          <w:gridAfter w:val="2"/>
          <w:wAfter w:w="55" w:type="dxa"/>
          <w:trHeight w:val="1125"/>
        </w:trPr>
        <w:tc>
          <w:tcPr>
            <w:tcW w:w="562" w:type="dxa"/>
            <w:vMerge/>
            <w:tcBorders>
              <w:top w:val="nil"/>
              <w:left w:val="single" w:sz="4" w:space="0" w:color="auto"/>
              <w:bottom w:val="single" w:sz="4" w:space="0" w:color="auto"/>
              <w:right w:val="single" w:sz="4" w:space="0" w:color="auto"/>
            </w:tcBorders>
            <w:vAlign w:val="center"/>
            <w:hideMark/>
          </w:tcPr>
          <w:p w14:paraId="08E5C684"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71FD7C3C"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2493F22D"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Раціональне</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використання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матеріально-технічних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кадрових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фінансових</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управлінських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ресурсів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суб’єктів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громади</w:t>
            </w:r>
            <w:proofErr w:type="spellEnd"/>
            <w:r w:rsidRPr="00FC74E9">
              <w:rPr>
                <w:rFonts w:ascii="Times New Roman" w:eastAsia="Times New Roman" w:hAnsi="Times New Roman" w:cs="Times New Roman"/>
                <w:sz w:val="16"/>
                <w:szCs w:val="16"/>
              </w:rPr>
              <w:t xml:space="preserve"> на </w:t>
            </w:r>
            <w:proofErr w:type="spellStart"/>
            <w:r w:rsidRPr="00FC74E9">
              <w:rPr>
                <w:rFonts w:ascii="Times New Roman" w:eastAsia="Times New Roman" w:hAnsi="Times New Roman" w:cs="Times New Roman"/>
                <w:sz w:val="16"/>
                <w:szCs w:val="16"/>
              </w:rPr>
              <w:t>основі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добровільної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інтеграції</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кооперації</w:t>
            </w:r>
            <w:proofErr w:type="spellEnd"/>
            <w:r w:rsidRPr="00FC74E9">
              <w:rPr>
                <w:rFonts w:ascii="Times New Roman" w:eastAsia="Times New Roman" w:hAnsi="Times New Roman" w:cs="Times New Roman"/>
                <w:sz w:val="16"/>
                <w:szCs w:val="16"/>
              </w:rPr>
              <w:t xml:space="preserve"> в </w:t>
            </w:r>
            <w:proofErr w:type="spellStart"/>
            <w:r w:rsidRPr="00FC74E9">
              <w:rPr>
                <w:rFonts w:ascii="Times New Roman" w:eastAsia="Times New Roman" w:hAnsi="Times New Roman" w:cs="Times New Roman"/>
                <w:sz w:val="16"/>
                <w:szCs w:val="16"/>
              </w:rPr>
              <w:t>роботі</w:t>
            </w:r>
            <w:proofErr w:type="spellEnd"/>
            <w:r w:rsidRPr="00FC74E9">
              <w:rPr>
                <w:rFonts w:ascii="Times New Roman" w:eastAsia="Times New Roman" w:hAnsi="Times New Roman" w:cs="Times New Roman"/>
                <w:sz w:val="16"/>
                <w:szCs w:val="16"/>
              </w:rPr>
              <w:t xml:space="preserve"> ЗЗСО</w:t>
            </w:r>
          </w:p>
        </w:tc>
        <w:tc>
          <w:tcPr>
            <w:tcW w:w="937" w:type="dxa"/>
            <w:tcBorders>
              <w:top w:val="nil"/>
              <w:left w:val="nil"/>
              <w:bottom w:val="single" w:sz="4" w:space="0" w:color="auto"/>
              <w:right w:val="single" w:sz="4" w:space="0" w:color="auto"/>
            </w:tcBorders>
            <w:shd w:val="clear" w:color="000000" w:fill="FFFFFF"/>
            <w:vAlign w:val="center"/>
            <w:hideMark/>
          </w:tcPr>
          <w:p w14:paraId="5ABE5CDF"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53FDBD83"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485C3703"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14B7419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555AF22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1D079409"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Здійснена</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оптимізація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мережі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закладів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загальної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середньої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w:t>
            </w:r>
          </w:p>
        </w:tc>
      </w:tr>
      <w:tr w:rsidR="00FC74E9" w:rsidRPr="00FC74E9" w14:paraId="13CA94E8" w14:textId="77777777" w:rsidTr="00FC74E9">
        <w:trPr>
          <w:gridAfter w:val="2"/>
          <w:wAfter w:w="55" w:type="dxa"/>
          <w:trHeight w:val="900"/>
        </w:trPr>
        <w:tc>
          <w:tcPr>
            <w:tcW w:w="562" w:type="dxa"/>
            <w:vMerge/>
            <w:tcBorders>
              <w:top w:val="nil"/>
              <w:left w:val="single" w:sz="4" w:space="0" w:color="auto"/>
              <w:bottom w:val="single" w:sz="4" w:space="0" w:color="auto"/>
              <w:right w:val="single" w:sz="4" w:space="0" w:color="auto"/>
            </w:tcBorders>
            <w:vAlign w:val="center"/>
            <w:hideMark/>
          </w:tcPr>
          <w:p w14:paraId="593F47A3"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6BAC1D4A"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44ECA15C"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Вивчення</w:t>
            </w:r>
            <w:proofErr w:type="spellEnd"/>
            <w:r w:rsidRPr="00FC74E9">
              <w:rPr>
                <w:rFonts w:ascii="Times New Roman" w:eastAsia="Times New Roman" w:hAnsi="Times New Roman" w:cs="Times New Roman"/>
                <w:sz w:val="16"/>
                <w:szCs w:val="16"/>
              </w:rPr>
              <w:t xml:space="preserve"> стану </w:t>
            </w:r>
            <w:proofErr w:type="spellStart"/>
            <w:r w:rsidRPr="00FC74E9">
              <w:rPr>
                <w:rFonts w:ascii="Times New Roman" w:eastAsia="Times New Roman" w:hAnsi="Times New Roman" w:cs="Times New Roman"/>
                <w:sz w:val="16"/>
                <w:szCs w:val="16"/>
              </w:rPr>
              <w:t>впровадження</w:t>
            </w:r>
            <w:proofErr w:type="spellEnd"/>
            <w:r w:rsidRPr="00FC74E9">
              <w:rPr>
                <w:rFonts w:ascii="Times New Roman" w:eastAsia="Times New Roman" w:hAnsi="Times New Roman" w:cs="Times New Roman"/>
                <w:sz w:val="16"/>
                <w:szCs w:val="16"/>
              </w:rPr>
              <w:t xml:space="preserve"> до </w:t>
            </w:r>
            <w:proofErr w:type="spellStart"/>
            <w:r w:rsidRPr="00FC74E9">
              <w:rPr>
                <w:rFonts w:ascii="Times New Roman" w:eastAsia="Times New Roman" w:hAnsi="Times New Roman" w:cs="Times New Roman"/>
                <w:sz w:val="16"/>
                <w:szCs w:val="16"/>
              </w:rPr>
              <w:t>профільної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підготовки</w:t>
            </w:r>
            <w:proofErr w:type="spellEnd"/>
            <w:r w:rsidRPr="00FC74E9">
              <w:rPr>
                <w:rFonts w:ascii="Times New Roman" w:eastAsia="Times New Roman" w:hAnsi="Times New Roman" w:cs="Times New Roman"/>
                <w:sz w:val="16"/>
                <w:szCs w:val="16"/>
              </w:rPr>
              <w:t xml:space="preserve"> і </w:t>
            </w:r>
            <w:proofErr w:type="spellStart"/>
            <w:r w:rsidRPr="00FC74E9">
              <w:rPr>
                <w:rFonts w:ascii="Times New Roman" w:eastAsia="Times New Roman" w:hAnsi="Times New Roman" w:cs="Times New Roman"/>
                <w:sz w:val="16"/>
                <w:szCs w:val="16"/>
              </w:rPr>
              <w:t>профільного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навчання</w:t>
            </w:r>
            <w:proofErr w:type="spellEnd"/>
            <w:r w:rsidRPr="00FC74E9">
              <w:rPr>
                <w:rFonts w:ascii="Times New Roman" w:eastAsia="Times New Roman" w:hAnsi="Times New Roman" w:cs="Times New Roman"/>
                <w:sz w:val="16"/>
                <w:szCs w:val="16"/>
              </w:rPr>
              <w:t xml:space="preserve"> у </w:t>
            </w:r>
            <w:proofErr w:type="spellStart"/>
            <w:r w:rsidRPr="00FC74E9">
              <w:rPr>
                <w:rFonts w:ascii="Times New Roman" w:eastAsia="Times New Roman" w:hAnsi="Times New Roman" w:cs="Times New Roman"/>
                <w:sz w:val="16"/>
                <w:szCs w:val="16"/>
              </w:rPr>
              <w:t>навчальних</w:t>
            </w:r>
            <w:proofErr w:type="spellEnd"/>
            <w:r w:rsidRPr="00FC74E9">
              <w:rPr>
                <w:rFonts w:ascii="Times New Roman" w:eastAsia="Times New Roman" w:hAnsi="Times New Roman" w:cs="Times New Roman"/>
                <w:sz w:val="16"/>
                <w:szCs w:val="16"/>
              </w:rPr>
              <w:t xml:space="preserve"> закладах, </w:t>
            </w:r>
            <w:proofErr w:type="spellStart"/>
            <w:r w:rsidRPr="00FC74E9">
              <w:rPr>
                <w:rFonts w:ascii="Times New Roman" w:eastAsia="Times New Roman" w:hAnsi="Times New Roman" w:cs="Times New Roman"/>
                <w:sz w:val="16"/>
                <w:szCs w:val="16"/>
              </w:rPr>
              <w:t>оцінка</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якості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надання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освітніх</w:t>
            </w:r>
            <w:proofErr w:type="spellEnd"/>
            <w:r w:rsidRPr="00FC74E9">
              <w:rPr>
                <w:rFonts w:ascii="Times New Roman" w:eastAsia="Times New Roman" w:hAnsi="Times New Roman" w:cs="Times New Roman"/>
                <w:sz w:val="16"/>
                <w:szCs w:val="16"/>
              </w:rPr>
              <w:t xml:space="preserve"> послуг</w:t>
            </w:r>
          </w:p>
        </w:tc>
        <w:tc>
          <w:tcPr>
            <w:tcW w:w="937" w:type="dxa"/>
            <w:tcBorders>
              <w:top w:val="nil"/>
              <w:left w:val="nil"/>
              <w:bottom w:val="single" w:sz="4" w:space="0" w:color="auto"/>
              <w:right w:val="single" w:sz="4" w:space="0" w:color="auto"/>
            </w:tcBorders>
            <w:shd w:val="clear" w:color="000000" w:fill="FFFFFF"/>
            <w:vAlign w:val="center"/>
            <w:hideMark/>
          </w:tcPr>
          <w:p w14:paraId="44F71B7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56E5844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3E10DF7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285A27EF"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25BAC2C9"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08CF4D06"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Проводяться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постійні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моніторинг</w:t>
            </w:r>
            <w:proofErr w:type="spellEnd"/>
            <w:r w:rsidRPr="00FC74E9">
              <w:rPr>
                <w:rFonts w:ascii="Times New Roman" w:eastAsia="Times New Roman" w:hAnsi="Times New Roman" w:cs="Times New Roman"/>
                <w:sz w:val="16"/>
                <w:szCs w:val="16"/>
              </w:rPr>
              <w:t xml:space="preserve"> </w:t>
            </w:r>
            <w:proofErr w:type="gramStart"/>
            <w:r w:rsidRPr="00FC74E9">
              <w:rPr>
                <w:rFonts w:ascii="Times New Roman" w:eastAsia="Times New Roman" w:hAnsi="Times New Roman" w:cs="Times New Roman"/>
                <w:sz w:val="16"/>
                <w:szCs w:val="16"/>
              </w:rPr>
              <w:t xml:space="preserve">з  </w:t>
            </w:r>
            <w:proofErr w:type="spellStart"/>
            <w:r w:rsidRPr="00FC74E9">
              <w:rPr>
                <w:rFonts w:ascii="Times New Roman" w:eastAsia="Times New Roman" w:hAnsi="Times New Roman" w:cs="Times New Roman"/>
                <w:sz w:val="16"/>
                <w:szCs w:val="16"/>
              </w:rPr>
              <w:t>матеріально</w:t>
            </w:r>
            <w:proofErr w:type="gramEnd"/>
            <w:r w:rsidRPr="00FC74E9">
              <w:rPr>
                <w:rFonts w:ascii="Times New Roman" w:eastAsia="Times New Roman" w:hAnsi="Times New Roman" w:cs="Times New Roman"/>
                <w:sz w:val="16"/>
                <w:szCs w:val="16"/>
              </w:rPr>
              <w:t>-технічних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кадрових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фінансових</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управлінських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ресурсів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закладів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w:t>
            </w:r>
          </w:p>
        </w:tc>
      </w:tr>
      <w:tr w:rsidR="00FC74E9" w:rsidRPr="00FC74E9" w14:paraId="07B357EE" w14:textId="77777777" w:rsidTr="00FC74E9">
        <w:trPr>
          <w:gridAfter w:val="2"/>
          <w:wAfter w:w="55" w:type="dxa"/>
          <w:trHeight w:val="450"/>
        </w:trPr>
        <w:tc>
          <w:tcPr>
            <w:tcW w:w="562" w:type="dxa"/>
            <w:vMerge/>
            <w:tcBorders>
              <w:top w:val="nil"/>
              <w:left w:val="single" w:sz="4" w:space="0" w:color="auto"/>
              <w:bottom w:val="single" w:sz="4" w:space="0" w:color="auto"/>
              <w:right w:val="single" w:sz="4" w:space="0" w:color="auto"/>
            </w:tcBorders>
            <w:vAlign w:val="center"/>
            <w:hideMark/>
          </w:tcPr>
          <w:p w14:paraId="5DBF44D2"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0DC02381"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nil"/>
              <w:right w:val="single" w:sz="4" w:space="0" w:color="auto"/>
            </w:tcBorders>
            <w:shd w:val="clear" w:color="auto" w:fill="auto"/>
            <w:vAlign w:val="center"/>
            <w:hideMark/>
          </w:tcPr>
          <w:p w14:paraId="1F1EBEF7"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Забезпечення</w:t>
            </w:r>
            <w:proofErr w:type="spellEnd"/>
            <w:r w:rsidRPr="00FC74E9">
              <w:rPr>
                <w:rFonts w:ascii="Times New Roman" w:eastAsia="Times New Roman" w:hAnsi="Times New Roman" w:cs="Times New Roman"/>
                <w:sz w:val="16"/>
                <w:szCs w:val="16"/>
              </w:rPr>
              <w:t xml:space="preserve"> 100% </w:t>
            </w:r>
            <w:proofErr w:type="spellStart"/>
            <w:r w:rsidRPr="00FC74E9">
              <w:rPr>
                <w:rFonts w:ascii="Times New Roman" w:eastAsia="Times New Roman" w:hAnsi="Times New Roman" w:cs="Times New Roman"/>
                <w:sz w:val="16"/>
                <w:szCs w:val="16"/>
              </w:rPr>
              <w:t>охоплення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дітей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шкільного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віку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навчанням</w:t>
            </w:r>
            <w:proofErr w:type="spellEnd"/>
          </w:p>
        </w:tc>
        <w:tc>
          <w:tcPr>
            <w:tcW w:w="937" w:type="dxa"/>
            <w:tcBorders>
              <w:top w:val="nil"/>
              <w:left w:val="nil"/>
              <w:bottom w:val="nil"/>
              <w:right w:val="single" w:sz="4" w:space="0" w:color="auto"/>
            </w:tcBorders>
            <w:shd w:val="clear" w:color="000000" w:fill="FFFFFF"/>
            <w:vAlign w:val="center"/>
            <w:hideMark/>
          </w:tcPr>
          <w:p w14:paraId="7990DEE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nil"/>
              <w:right w:val="single" w:sz="4" w:space="0" w:color="auto"/>
            </w:tcBorders>
            <w:shd w:val="clear" w:color="000000" w:fill="FFFFFF"/>
            <w:vAlign w:val="center"/>
            <w:hideMark/>
          </w:tcPr>
          <w:p w14:paraId="45C4F1B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2F7A5F49"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04A650E2"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nil"/>
              <w:right w:val="single" w:sz="4" w:space="0" w:color="auto"/>
            </w:tcBorders>
            <w:shd w:val="clear" w:color="000000" w:fill="FFFFFF"/>
            <w:vAlign w:val="center"/>
            <w:hideMark/>
          </w:tcPr>
          <w:p w14:paraId="7B79AE03"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0615A6F9"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Ведеться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постійна</w:t>
            </w:r>
            <w:proofErr w:type="spellEnd"/>
            <w:r w:rsidRPr="00FC74E9">
              <w:rPr>
                <w:rFonts w:ascii="Times New Roman" w:eastAsia="Times New Roman" w:hAnsi="Times New Roman" w:cs="Times New Roman"/>
                <w:sz w:val="16"/>
                <w:szCs w:val="16"/>
              </w:rPr>
              <w:t xml:space="preserve"> робота з батьками, проводились </w:t>
            </w:r>
            <w:proofErr w:type="spellStart"/>
            <w:r w:rsidRPr="00FC74E9">
              <w:rPr>
                <w:rFonts w:ascii="Times New Roman" w:eastAsia="Times New Roman" w:hAnsi="Times New Roman" w:cs="Times New Roman"/>
                <w:sz w:val="16"/>
                <w:szCs w:val="16"/>
              </w:rPr>
              <w:t>збори</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майбутніми</w:t>
            </w:r>
            <w:proofErr w:type="spellEnd"/>
            <w:r w:rsidRPr="00FC74E9">
              <w:rPr>
                <w:rFonts w:ascii="Times New Roman" w:eastAsia="Times New Roman" w:hAnsi="Times New Roman" w:cs="Times New Roman"/>
                <w:sz w:val="16"/>
                <w:szCs w:val="16"/>
              </w:rPr>
              <w:t xml:space="preserve"> батьками </w:t>
            </w:r>
            <w:proofErr w:type="spellStart"/>
            <w:r w:rsidRPr="00FC74E9">
              <w:rPr>
                <w:rFonts w:ascii="Times New Roman" w:eastAsia="Times New Roman" w:hAnsi="Times New Roman" w:cs="Times New Roman"/>
                <w:sz w:val="16"/>
                <w:szCs w:val="16"/>
              </w:rPr>
              <w:t>першокласників</w:t>
            </w:r>
            <w:proofErr w:type="spellEnd"/>
            <w:r w:rsidRPr="00FC74E9">
              <w:rPr>
                <w:rFonts w:ascii="Times New Roman" w:eastAsia="Times New Roman" w:hAnsi="Times New Roman" w:cs="Times New Roman"/>
                <w:sz w:val="16"/>
                <w:szCs w:val="16"/>
              </w:rPr>
              <w:t xml:space="preserve"> </w:t>
            </w:r>
          </w:p>
        </w:tc>
      </w:tr>
      <w:tr w:rsidR="00FC74E9" w:rsidRPr="00FC74E9" w14:paraId="7AE9935A" w14:textId="77777777" w:rsidTr="00FC74E9">
        <w:trPr>
          <w:gridAfter w:val="2"/>
          <w:wAfter w:w="55" w:type="dxa"/>
          <w:trHeight w:val="450"/>
        </w:trPr>
        <w:tc>
          <w:tcPr>
            <w:tcW w:w="562" w:type="dxa"/>
            <w:vMerge/>
            <w:tcBorders>
              <w:top w:val="nil"/>
              <w:left w:val="single" w:sz="4" w:space="0" w:color="auto"/>
              <w:bottom w:val="single" w:sz="4" w:space="0" w:color="auto"/>
              <w:right w:val="single" w:sz="4" w:space="0" w:color="auto"/>
            </w:tcBorders>
            <w:vAlign w:val="center"/>
            <w:hideMark/>
          </w:tcPr>
          <w:p w14:paraId="06410527"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076F6BC8"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single" w:sz="4" w:space="0" w:color="auto"/>
              <w:left w:val="nil"/>
              <w:bottom w:val="single" w:sz="4" w:space="0" w:color="auto"/>
              <w:right w:val="single" w:sz="4" w:space="0" w:color="auto"/>
            </w:tcBorders>
            <w:shd w:val="clear" w:color="auto" w:fill="auto"/>
            <w:vAlign w:val="center"/>
            <w:hideMark/>
          </w:tcPr>
          <w:p w14:paraId="58869D7D"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Запровадження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індивідуально</w:t>
            </w:r>
            <w:proofErr w:type="spellEnd"/>
            <w:r w:rsidRPr="00FC74E9">
              <w:rPr>
                <w:rFonts w:ascii="Times New Roman" w:eastAsia="Times New Roman" w:hAnsi="Times New Roman" w:cs="Times New Roman"/>
                <w:sz w:val="16"/>
                <w:szCs w:val="16"/>
              </w:rPr>
              <w:t xml:space="preserve">-екстернатної </w:t>
            </w:r>
            <w:proofErr w:type="spellStart"/>
            <w:r w:rsidRPr="00FC74E9">
              <w:rPr>
                <w:rFonts w:ascii="Times New Roman" w:eastAsia="Times New Roman" w:hAnsi="Times New Roman" w:cs="Times New Roman"/>
                <w:sz w:val="16"/>
                <w:szCs w:val="16"/>
              </w:rPr>
              <w:t>форми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навчання</w:t>
            </w:r>
            <w:proofErr w:type="spellEnd"/>
          </w:p>
        </w:tc>
        <w:tc>
          <w:tcPr>
            <w:tcW w:w="937" w:type="dxa"/>
            <w:tcBorders>
              <w:top w:val="single" w:sz="4" w:space="0" w:color="auto"/>
              <w:left w:val="nil"/>
              <w:bottom w:val="single" w:sz="4" w:space="0" w:color="auto"/>
              <w:right w:val="single" w:sz="4" w:space="0" w:color="auto"/>
            </w:tcBorders>
            <w:shd w:val="clear" w:color="000000" w:fill="FFFFFF"/>
            <w:vAlign w:val="center"/>
            <w:hideMark/>
          </w:tcPr>
          <w:p w14:paraId="3F54A95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single" w:sz="4" w:space="0" w:color="auto"/>
              <w:left w:val="nil"/>
              <w:bottom w:val="single" w:sz="4" w:space="0" w:color="auto"/>
              <w:right w:val="single" w:sz="4" w:space="0" w:color="auto"/>
            </w:tcBorders>
            <w:shd w:val="clear" w:color="000000" w:fill="FFFFFF"/>
            <w:vAlign w:val="center"/>
            <w:hideMark/>
          </w:tcPr>
          <w:p w14:paraId="2DF13BC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1A8F44F2"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0554B0D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single" w:sz="4" w:space="0" w:color="auto"/>
              <w:left w:val="nil"/>
              <w:bottom w:val="single" w:sz="4" w:space="0" w:color="auto"/>
              <w:right w:val="single" w:sz="4" w:space="0" w:color="auto"/>
            </w:tcBorders>
            <w:shd w:val="clear" w:color="000000" w:fill="FFFFFF"/>
            <w:vAlign w:val="center"/>
            <w:hideMark/>
          </w:tcPr>
          <w:p w14:paraId="1D11C39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4D882468"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Виконано</w:t>
            </w:r>
            <w:proofErr w:type="spellEnd"/>
          </w:p>
        </w:tc>
      </w:tr>
      <w:tr w:rsidR="00FC74E9" w:rsidRPr="00FC74E9" w14:paraId="601FF479" w14:textId="77777777" w:rsidTr="00FC74E9">
        <w:trPr>
          <w:gridAfter w:val="2"/>
          <w:wAfter w:w="55" w:type="dxa"/>
          <w:trHeight w:val="1125"/>
        </w:trPr>
        <w:tc>
          <w:tcPr>
            <w:tcW w:w="562" w:type="dxa"/>
            <w:vMerge/>
            <w:tcBorders>
              <w:top w:val="nil"/>
              <w:left w:val="single" w:sz="4" w:space="0" w:color="auto"/>
              <w:bottom w:val="single" w:sz="4" w:space="0" w:color="auto"/>
              <w:right w:val="single" w:sz="4" w:space="0" w:color="auto"/>
            </w:tcBorders>
            <w:vAlign w:val="center"/>
            <w:hideMark/>
          </w:tcPr>
          <w:p w14:paraId="6DC6E146"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01BD24C2"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5037D05C"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Організація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дистанційного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навчання</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використанням</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сучасних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інформаційно</w:t>
            </w:r>
            <w:proofErr w:type="spellEnd"/>
            <w:r w:rsidRPr="00FC74E9">
              <w:rPr>
                <w:rFonts w:ascii="Times New Roman" w:eastAsia="Times New Roman" w:hAnsi="Times New Roman" w:cs="Times New Roman"/>
                <w:sz w:val="16"/>
                <w:szCs w:val="16"/>
              </w:rPr>
              <w:t xml:space="preserve"> - </w:t>
            </w:r>
            <w:proofErr w:type="spellStart"/>
            <w:r w:rsidRPr="00FC74E9">
              <w:rPr>
                <w:rFonts w:ascii="Times New Roman" w:eastAsia="Times New Roman" w:hAnsi="Times New Roman" w:cs="Times New Roman"/>
                <w:sz w:val="16"/>
                <w:szCs w:val="16"/>
              </w:rPr>
              <w:t>комунікаційних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технологій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підготовка</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учнів</w:t>
            </w:r>
            <w:proofErr w:type="spellEnd"/>
            <w:r w:rsidRPr="00FC74E9">
              <w:rPr>
                <w:rFonts w:ascii="Times New Roman" w:eastAsia="Times New Roman" w:hAnsi="Times New Roman" w:cs="Times New Roman"/>
                <w:sz w:val="16"/>
                <w:szCs w:val="16"/>
              </w:rPr>
              <w:t xml:space="preserve"> за </w:t>
            </w:r>
            <w:proofErr w:type="spellStart"/>
            <w:r w:rsidRPr="00FC74E9">
              <w:rPr>
                <w:rFonts w:ascii="Times New Roman" w:eastAsia="Times New Roman" w:hAnsi="Times New Roman" w:cs="Times New Roman"/>
                <w:sz w:val="16"/>
                <w:szCs w:val="16"/>
              </w:rPr>
              <w:t>програмами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підвищеного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рівня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складності</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084147DF"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4B6EF673"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7AF17BB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1D23B81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7E5AA644"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76A98353"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Наразі</w:t>
            </w:r>
            <w:proofErr w:type="spellEnd"/>
            <w:r w:rsidRPr="00FC74E9">
              <w:rPr>
                <w:rFonts w:ascii="Times New Roman" w:eastAsia="Times New Roman" w:hAnsi="Times New Roman" w:cs="Times New Roman"/>
                <w:sz w:val="16"/>
                <w:szCs w:val="16"/>
              </w:rPr>
              <w:t xml:space="preserve"> в закладах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відсутні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бажаючі</w:t>
            </w:r>
            <w:proofErr w:type="spellEnd"/>
          </w:p>
        </w:tc>
      </w:tr>
      <w:tr w:rsidR="00FC74E9" w:rsidRPr="00FC74E9" w14:paraId="2919DF17" w14:textId="77777777" w:rsidTr="00FC74E9">
        <w:trPr>
          <w:gridAfter w:val="2"/>
          <w:wAfter w:w="55" w:type="dxa"/>
          <w:trHeight w:val="900"/>
        </w:trPr>
        <w:tc>
          <w:tcPr>
            <w:tcW w:w="562" w:type="dxa"/>
            <w:vMerge/>
            <w:tcBorders>
              <w:top w:val="nil"/>
              <w:left w:val="single" w:sz="4" w:space="0" w:color="auto"/>
              <w:bottom w:val="single" w:sz="4" w:space="0" w:color="auto"/>
              <w:right w:val="single" w:sz="4" w:space="0" w:color="auto"/>
            </w:tcBorders>
            <w:vAlign w:val="center"/>
            <w:hideMark/>
          </w:tcPr>
          <w:p w14:paraId="44F2A065"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2B0025C0"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3FB4EF2C"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Проведення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інформаційно-роз’яснювальної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роботи</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педагогічними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працівниками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учнями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їх</w:t>
            </w:r>
            <w:proofErr w:type="spellEnd"/>
            <w:r w:rsidRPr="00FC74E9">
              <w:rPr>
                <w:rFonts w:ascii="Times New Roman" w:eastAsia="Times New Roman" w:hAnsi="Times New Roman" w:cs="Times New Roman"/>
                <w:sz w:val="16"/>
                <w:szCs w:val="16"/>
              </w:rPr>
              <w:t xml:space="preserve"> батьками, </w:t>
            </w:r>
            <w:proofErr w:type="spellStart"/>
            <w:r w:rsidRPr="00FC74E9">
              <w:rPr>
                <w:rFonts w:ascii="Times New Roman" w:eastAsia="Times New Roman" w:hAnsi="Times New Roman" w:cs="Times New Roman"/>
                <w:sz w:val="16"/>
                <w:szCs w:val="16"/>
              </w:rPr>
              <w:t>громадськістю</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щодо</w:t>
            </w:r>
            <w:proofErr w:type="spellEnd"/>
            <w:r w:rsidRPr="00FC74E9">
              <w:rPr>
                <w:rFonts w:ascii="Times New Roman" w:eastAsia="Times New Roman" w:hAnsi="Times New Roman" w:cs="Times New Roman"/>
                <w:sz w:val="16"/>
                <w:szCs w:val="16"/>
              </w:rPr>
              <w:t xml:space="preserve"> модернізаційних </w:t>
            </w:r>
            <w:proofErr w:type="spellStart"/>
            <w:r w:rsidRPr="00FC74E9">
              <w:rPr>
                <w:rFonts w:ascii="Times New Roman" w:eastAsia="Times New Roman" w:hAnsi="Times New Roman" w:cs="Times New Roman"/>
                <w:sz w:val="16"/>
                <w:szCs w:val="16"/>
              </w:rPr>
              <w:t>змін</w:t>
            </w:r>
            <w:proofErr w:type="spellEnd"/>
            <w:r w:rsidRPr="00FC74E9">
              <w:rPr>
                <w:rFonts w:ascii="Times New Roman" w:eastAsia="Times New Roman" w:hAnsi="Times New Roman" w:cs="Times New Roman"/>
                <w:sz w:val="16"/>
                <w:szCs w:val="16"/>
              </w:rPr>
              <w:t xml:space="preserve"> в </w:t>
            </w:r>
            <w:proofErr w:type="spellStart"/>
            <w:r w:rsidRPr="00FC74E9">
              <w:rPr>
                <w:rFonts w:ascii="Times New Roman" w:eastAsia="Times New Roman" w:hAnsi="Times New Roman" w:cs="Times New Roman"/>
                <w:sz w:val="16"/>
                <w:szCs w:val="16"/>
              </w:rPr>
              <w:t>системі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1B483C3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3D3A9332"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0B2DCC1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76FC646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4BA4A48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0648921C"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Розроблено</w:t>
            </w:r>
            <w:proofErr w:type="spellEnd"/>
            <w:r w:rsidRPr="00FC74E9">
              <w:rPr>
                <w:rFonts w:ascii="Times New Roman" w:eastAsia="Times New Roman" w:hAnsi="Times New Roman" w:cs="Times New Roman"/>
                <w:sz w:val="16"/>
                <w:szCs w:val="16"/>
              </w:rPr>
              <w:t xml:space="preserve"> і </w:t>
            </w:r>
            <w:proofErr w:type="spellStart"/>
            <w:r w:rsidRPr="00FC74E9">
              <w:rPr>
                <w:rFonts w:ascii="Times New Roman" w:eastAsia="Times New Roman" w:hAnsi="Times New Roman" w:cs="Times New Roman"/>
                <w:sz w:val="16"/>
                <w:szCs w:val="16"/>
              </w:rPr>
              <w:t>впроваджено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інтерактивні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дистанційні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методи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навчання</w:t>
            </w:r>
            <w:proofErr w:type="spellEnd"/>
            <w:r w:rsidRPr="00FC74E9">
              <w:rPr>
                <w:rFonts w:ascii="Times New Roman" w:eastAsia="Times New Roman" w:hAnsi="Times New Roman" w:cs="Times New Roman"/>
                <w:sz w:val="16"/>
                <w:szCs w:val="16"/>
              </w:rPr>
              <w:t xml:space="preserve"> в </w:t>
            </w:r>
            <w:proofErr w:type="spellStart"/>
            <w:r w:rsidRPr="00FC74E9">
              <w:rPr>
                <w:rFonts w:ascii="Times New Roman" w:eastAsia="Times New Roman" w:hAnsi="Times New Roman" w:cs="Times New Roman"/>
                <w:sz w:val="16"/>
                <w:szCs w:val="16"/>
              </w:rPr>
              <w:t>основі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яких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лежить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цілеспрямована</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контрольована</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інтенсивна</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самостійна</w:t>
            </w:r>
            <w:proofErr w:type="spellEnd"/>
            <w:r w:rsidRPr="00FC74E9">
              <w:rPr>
                <w:rFonts w:ascii="Times New Roman" w:eastAsia="Times New Roman" w:hAnsi="Times New Roman" w:cs="Times New Roman"/>
                <w:sz w:val="16"/>
                <w:szCs w:val="16"/>
              </w:rPr>
              <w:t xml:space="preserve"> робота </w:t>
            </w:r>
            <w:proofErr w:type="spellStart"/>
            <w:r w:rsidRPr="00FC74E9">
              <w:rPr>
                <w:rFonts w:ascii="Times New Roman" w:eastAsia="Times New Roman" w:hAnsi="Times New Roman" w:cs="Times New Roman"/>
                <w:sz w:val="16"/>
                <w:szCs w:val="16"/>
              </w:rPr>
              <w:t>учня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який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може</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навчатися</w:t>
            </w:r>
            <w:proofErr w:type="spellEnd"/>
            <w:r w:rsidRPr="00FC74E9">
              <w:rPr>
                <w:rFonts w:ascii="Times New Roman" w:eastAsia="Times New Roman" w:hAnsi="Times New Roman" w:cs="Times New Roman"/>
                <w:sz w:val="16"/>
                <w:szCs w:val="16"/>
              </w:rPr>
              <w:t xml:space="preserve"> в </w:t>
            </w:r>
            <w:proofErr w:type="spellStart"/>
            <w:r w:rsidRPr="00FC74E9">
              <w:rPr>
                <w:rFonts w:ascii="Times New Roman" w:eastAsia="Times New Roman" w:hAnsi="Times New Roman" w:cs="Times New Roman"/>
                <w:sz w:val="16"/>
                <w:szCs w:val="16"/>
              </w:rPr>
              <w:t>зручному</w:t>
            </w:r>
            <w:proofErr w:type="spellEnd"/>
            <w:r w:rsidRPr="00FC74E9">
              <w:rPr>
                <w:rFonts w:ascii="Times New Roman" w:eastAsia="Times New Roman" w:hAnsi="Times New Roman" w:cs="Times New Roman"/>
                <w:sz w:val="16"/>
                <w:szCs w:val="16"/>
              </w:rPr>
              <w:t xml:space="preserve"> для себе </w:t>
            </w:r>
            <w:proofErr w:type="spellStart"/>
            <w:r w:rsidRPr="00FC74E9">
              <w:rPr>
                <w:rFonts w:ascii="Times New Roman" w:eastAsia="Times New Roman" w:hAnsi="Times New Roman" w:cs="Times New Roman"/>
                <w:sz w:val="16"/>
                <w:szCs w:val="16"/>
              </w:rPr>
              <w:t>місці</w:t>
            </w:r>
            <w:proofErr w:type="spellEnd"/>
            <w:r w:rsidRPr="00FC74E9">
              <w:rPr>
                <w:rFonts w:ascii="Times New Roman" w:eastAsia="Times New Roman" w:hAnsi="Times New Roman" w:cs="Times New Roman"/>
                <w:sz w:val="16"/>
                <w:szCs w:val="16"/>
              </w:rPr>
              <w:t xml:space="preserve">, по </w:t>
            </w:r>
            <w:proofErr w:type="spellStart"/>
            <w:r w:rsidRPr="00FC74E9">
              <w:rPr>
                <w:rFonts w:ascii="Times New Roman" w:eastAsia="Times New Roman" w:hAnsi="Times New Roman" w:cs="Times New Roman"/>
                <w:sz w:val="16"/>
                <w:szCs w:val="16"/>
              </w:rPr>
              <w:t>узгодженому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розкладу</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під</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керівництвом</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досвідчених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викладачів</w:t>
            </w:r>
            <w:proofErr w:type="spellEnd"/>
          </w:p>
        </w:tc>
      </w:tr>
      <w:tr w:rsidR="00FC74E9" w:rsidRPr="00FC74E9" w14:paraId="73FD5190" w14:textId="77777777" w:rsidTr="00FC74E9">
        <w:trPr>
          <w:gridAfter w:val="2"/>
          <w:wAfter w:w="55" w:type="dxa"/>
          <w:trHeight w:val="900"/>
        </w:trPr>
        <w:tc>
          <w:tcPr>
            <w:tcW w:w="562" w:type="dxa"/>
            <w:vMerge/>
            <w:tcBorders>
              <w:top w:val="nil"/>
              <w:left w:val="single" w:sz="4" w:space="0" w:color="auto"/>
              <w:bottom w:val="single" w:sz="4" w:space="0" w:color="auto"/>
              <w:right w:val="single" w:sz="4" w:space="0" w:color="auto"/>
            </w:tcBorders>
            <w:vAlign w:val="center"/>
            <w:hideMark/>
          </w:tcPr>
          <w:p w14:paraId="6090418E"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192FDA60"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5BD95D08"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Організація</w:t>
            </w:r>
            <w:proofErr w:type="spellEnd"/>
            <w:r w:rsidRPr="00FC74E9">
              <w:rPr>
                <w:rFonts w:ascii="Times New Roman" w:eastAsia="Times New Roman" w:hAnsi="Times New Roman" w:cs="Times New Roman"/>
                <w:sz w:val="16"/>
                <w:szCs w:val="16"/>
              </w:rPr>
              <w:t xml:space="preserve"> </w:t>
            </w:r>
            <w:proofErr w:type="spellStart"/>
            <w:proofErr w:type="gramStart"/>
            <w:r w:rsidRPr="00FC74E9">
              <w:rPr>
                <w:rFonts w:ascii="Times New Roman" w:eastAsia="Times New Roman" w:hAnsi="Times New Roman" w:cs="Times New Roman"/>
                <w:sz w:val="16"/>
                <w:szCs w:val="16"/>
              </w:rPr>
              <w:t>профільного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навчання</w:t>
            </w:r>
            <w:proofErr w:type="spellEnd"/>
            <w:proofErr w:type="gram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урахуванням</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локальних</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групових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інтересів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учнів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щодо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вибору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профілю</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навчання</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3CD2D2A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7EE8F75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4A666D52"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567CC804"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0C122A82"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2FF563AB"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Інформаційно-роз'яснювальна</w:t>
            </w:r>
            <w:proofErr w:type="spellEnd"/>
            <w:r w:rsidRPr="00FC74E9">
              <w:rPr>
                <w:rFonts w:ascii="Times New Roman" w:eastAsia="Times New Roman" w:hAnsi="Times New Roman" w:cs="Times New Roman"/>
                <w:sz w:val="16"/>
                <w:szCs w:val="16"/>
              </w:rPr>
              <w:t xml:space="preserve"> робота </w:t>
            </w:r>
            <w:proofErr w:type="spellStart"/>
            <w:r w:rsidRPr="00FC74E9">
              <w:rPr>
                <w:rFonts w:ascii="Times New Roman" w:eastAsia="Times New Roman" w:hAnsi="Times New Roman" w:cs="Times New Roman"/>
                <w:sz w:val="16"/>
                <w:szCs w:val="16"/>
              </w:rPr>
              <w:t>постійно</w:t>
            </w:r>
            <w:proofErr w:type="spellEnd"/>
            <w:r w:rsidRPr="00FC74E9">
              <w:rPr>
                <w:rFonts w:ascii="Times New Roman" w:eastAsia="Times New Roman" w:hAnsi="Times New Roman" w:cs="Times New Roman"/>
                <w:sz w:val="16"/>
                <w:szCs w:val="16"/>
              </w:rPr>
              <w:t xml:space="preserve"> проводиться через </w:t>
            </w:r>
            <w:proofErr w:type="spellStart"/>
            <w:proofErr w:type="gramStart"/>
            <w:r w:rsidRPr="00FC74E9">
              <w:rPr>
                <w:rFonts w:ascii="Times New Roman" w:eastAsia="Times New Roman" w:hAnsi="Times New Roman" w:cs="Times New Roman"/>
                <w:sz w:val="16"/>
                <w:szCs w:val="16"/>
              </w:rPr>
              <w:t>наради</w:t>
            </w:r>
            <w:proofErr w:type="spellEnd"/>
            <w:r w:rsidRPr="00FC74E9">
              <w:rPr>
                <w:rFonts w:ascii="Times New Roman" w:eastAsia="Times New Roman" w:hAnsi="Times New Roman" w:cs="Times New Roman"/>
                <w:sz w:val="16"/>
                <w:szCs w:val="16"/>
              </w:rPr>
              <w:t>,  </w:t>
            </w:r>
            <w:proofErr w:type="spellStart"/>
            <w:r w:rsidRPr="00FC74E9">
              <w:rPr>
                <w:rFonts w:ascii="Times New Roman" w:eastAsia="Times New Roman" w:hAnsi="Times New Roman" w:cs="Times New Roman"/>
                <w:sz w:val="16"/>
                <w:szCs w:val="16"/>
              </w:rPr>
              <w:t>лекції</w:t>
            </w:r>
            <w:proofErr w:type="spellEnd"/>
            <w:proofErr w:type="gram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бесіди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круглі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столи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обговорення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вечори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запитань</w:t>
            </w:r>
            <w:proofErr w:type="spellEnd"/>
            <w:r w:rsidRPr="00FC74E9">
              <w:rPr>
                <w:rFonts w:ascii="Times New Roman" w:eastAsia="Times New Roman" w:hAnsi="Times New Roman" w:cs="Times New Roman"/>
                <w:sz w:val="16"/>
                <w:szCs w:val="16"/>
              </w:rPr>
              <w:t xml:space="preserve"> і </w:t>
            </w:r>
            <w:proofErr w:type="spellStart"/>
            <w:r w:rsidRPr="00FC74E9">
              <w:rPr>
                <w:rFonts w:ascii="Times New Roman" w:eastAsia="Times New Roman" w:hAnsi="Times New Roman" w:cs="Times New Roman"/>
                <w:sz w:val="16"/>
                <w:szCs w:val="16"/>
              </w:rPr>
              <w:t>відповідей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рольові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ігри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тренінги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тощо</w:t>
            </w:r>
            <w:proofErr w:type="spellEnd"/>
            <w:r w:rsidRPr="00FC74E9">
              <w:rPr>
                <w:rFonts w:ascii="Times New Roman" w:eastAsia="Times New Roman" w:hAnsi="Times New Roman" w:cs="Times New Roman"/>
                <w:sz w:val="16"/>
                <w:szCs w:val="16"/>
              </w:rPr>
              <w:t>.</w:t>
            </w:r>
          </w:p>
        </w:tc>
      </w:tr>
      <w:tr w:rsidR="00FC74E9" w:rsidRPr="00FC74E9" w14:paraId="5D3259F5" w14:textId="77777777" w:rsidTr="00FC74E9">
        <w:trPr>
          <w:gridAfter w:val="2"/>
          <w:wAfter w:w="55" w:type="dxa"/>
          <w:trHeight w:val="675"/>
        </w:trPr>
        <w:tc>
          <w:tcPr>
            <w:tcW w:w="562" w:type="dxa"/>
            <w:vMerge w:val="restart"/>
            <w:tcBorders>
              <w:top w:val="nil"/>
              <w:left w:val="single" w:sz="4" w:space="0" w:color="auto"/>
              <w:bottom w:val="single" w:sz="4" w:space="0" w:color="auto"/>
              <w:right w:val="single" w:sz="4" w:space="0" w:color="auto"/>
            </w:tcBorders>
            <w:shd w:val="clear" w:color="000000" w:fill="FFFFFF"/>
            <w:vAlign w:val="center"/>
            <w:hideMark/>
          </w:tcPr>
          <w:p w14:paraId="582EF53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w:t>
            </w:r>
          </w:p>
        </w:tc>
        <w:tc>
          <w:tcPr>
            <w:tcW w:w="2333" w:type="dxa"/>
            <w:vMerge w:val="restart"/>
            <w:tcBorders>
              <w:top w:val="nil"/>
              <w:left w:val="single" w:sz="4" w:space="0" w:color="auto"/>
              <w:bottom w:val="single" w:sz="4" w:space="0" w:color="auto"/>
              <w:right w:val="single" w:sz="4" w:space="0" w:color="auto"/>
            </w:tcBorders>
            <w:shd w:val="clear" w:color="000000" w:fill="FFFFFF"/>
            <w:vAlign w:val="center"/>
            <w:hideMark/>
          </w:tcPr>
          <w:p w14:paraId="1C828BE9"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Поліпшення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якості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освітніх</w:t>
            </w:r>
            <w:proofErr w:type="spellEnd"/>
            <w:r w:rsidRPr="00FC74E9">
              <w:rPr>
                <w:rFonts w:ascii="Times New Roman" w:eastAsia="Times New Roman" w:hAnsi="Times New Roman" w:cs="Times New Roman"/>
                <w:sz w:val="16"/>
                <w:szCs w:val="16"/>
              </w:rPr>
              <w:t xml:space="preserve"> послуг</w:t>
            </w:r>
          </w:p>
        </w:tc>
        <w:tc>
          <w:tcPr>
            <w:tcW w:w="2345" w:type="dxa"/>
            <w:tcBorders>
              <w:top w:val="nil"/>
              <w:left w:val="nil"/>
              <w:bottom w:val="single" w:sz="4" w:space="0" w:color="auto"/>
              <w:right w:val="single" w:sz="4" w:space="0" w:color="auto"/>
            </w:tcBorders>
            <w:shd w:val="clear" w:color="auto" w:fill="auto"/>
            <w:vAlign w:val="center"/>
            <w:hideMark/>
          </w:tcPr>
          <w:p w14:paraId="573E3B51"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Створення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системи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інформаційних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ресурсів</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питань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розвитку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профільної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в закладах </w:t>
            </w:r>
            <w:proofErr w:type="spellStart"/>
            <w:r w:rsidRPr="00FC74E9">
              <w:rPr>
                <w:rFonts w:ascii="Times New Roman" w:eastAsia="Times New Roman" w:hAnsi="Times New Roman" w:cs="Times New Roman"/>
                <w:sz w:val="16"/>
                <w:szCs w:val="16"/>
              </w:rPr>
              <w:t>освіти</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09766BD2"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1F12FF2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36D346E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625497B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624D01FF"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3F528E85"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Створено </w:t>
            </w:r>
            <w:proofErr w:type="spellStart"/>
            <w:r w:rsidRPr="00FC74E9">
              <w:rPr>
                <w:rFonts w:ascii="Times New Roman" w:eastAsia="Times New Roman" w:hAnsi="Times New Roman" w:cs="Times New Roman"/>
                <w:sz w:val="16"/>
                <w:szCs w:val="16"/>
              </w:rPr>
              <w:t>умови</w:t>
            </w:r>
            <w:proofErr w:type="spellEnd"/>
            <w:r w:rsidRPr="00FC74E9">
              <w:rPr>
                <w:rFonts w:ascii="Times New Roman" w:eastAsia="Times New Roman" w:hAnsi="Times New Roman" w:cs="Times New Roman"/>
                <w:sz w:val="16"/>
                <w:szCs w:val="16"/>
              </w:rPr>
              <w:t xml:space="preserve"> для </w:t>
            </w:r>
            <w:proofErr w:type="spellStart"/>
            <w:r w:rsidRPr="00FC74E9">
              <w:rPr>
                <w:rFonts w:ascii="Times New Roman" w:eastAsia="Times New Roman" w:hAnsi="Times New Roman" w:cs="Times New Roman"/>
                <w:sz w:val="16"/>
                <w:szCs w:val="16"/>
              </w:rPr>
              <w:t>забезпечення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індивідуальних</w:t>
            </w:r>
            <w:proofErr w:type="spellEnd"/>
            <w:r w:rsidRPr="00FC74E9">
              <w:rPr>
                <w:rFonts w:ascii="Times New Roman" w:eastAsia="Times New Roman" w:hAnsi="Times New Roman" w:cs="Times New Roman"/>
                <w:sz w:val="16"/>
                <w:szCs w:val="16"/>
              </w:rPr>
              <w:t xml:space="preserve"> потреб </w:t>
            </w:r>
            <w:proofErr w:type="spellStart"/>
            <w:r w:rsidRPr="00FC74E9">
              <w:rPr>
                <w:rFonts w:ascii="Times New Roman" w:eastAsia="Times New Roman" w:hAnsi="Times New Roman" w:cs="Times New Roman"/>
                <w:sz w:val="16"/>
                <w:szCs w:val="16"/>
              </w:rPr>
              <w:t>школярів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які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виявляють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підвищений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інтерес</w:t>
            </w:r>
            <w:proofErr w:type="spellEnd"/>
            <w:r w:rsidRPr="00FC74E9">
              <w:rPr>
                <w:rFonts w:ascii="Times New Roman" w:eastAsia="Times New Roman" w:hAnsi="Times New Roman" w:cs="Times New Roman"/>
                <w:sz w:val="16"/>
                <w:szCs w:val="16"/>
              </w:rPr>
              <w:t xml:space="preserve"> до </w:t>
            </w:r>
            <w:proofErr w:type="spellStart"/>
            <w:r w:rsidRPr="00FC74E9">
              <w:rPr>
                <w:rFonts w:ascii="Times New Roman" w:eastAsia="Times New Roman" w:hAnsi="Times New Roman" w:cs="Times New Roman"/>
                <w:sz w:val="16"/>
                <w:szCs w:val="16"/>
              </w:rPr>
              <w:t>окремих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предметів</w:t>
            </w:r>
            <w:proofErr w:type="spellEnd"/>
            <w:r w:rsidRPr="00FC74E9">
              <w:rPr>
                <w:rFonts w:ascii="Times New Roman" w:eastAsia="Times New Roman" w:hAnsi="Times New Roman" w:cs="Times New Roman"/>
                <w:sz w:val="16"/>
                <w:szCs w:val="16"/>
              </w:rPr>
              <w:t xml:space="preserve">, і для </w:t>
            </w:r>
            <w:proofErr w:type="spellStart"/>
            <w:r w:rsidRPr="00FC74E9">
              <w:rPr>
                <w:rFonts w:ascii="Times New Roman" w:eastAsia="Times New Roman" w:hAnsi="Times New Roman" w:cs="Times New Roman"/>
                <w:sz w:val="16"/>
                <w:szCs w:val="16"/>
              </w:rPr>
              <w:t>професійного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самовизначення</w:t>
            </w:r>
            <w:proofErr w:type="spellEnd"/>
            <w:r w:rsidRPr="00FC74E9">
              <w:rPr>
                <w:rFonts w:ascii="Times New Roman" w:eastAsia="Times New Roman" w:hAnsi="Times New Roman" w:cs="Times New Roman"/>
                <w:sz w:val="16"/>
                <w:szCs w:val="16"/>
              </w:rPr>
              <w:t xml:space="preserve">, до </w:t>
            </w:r>
            <w:proofErr w:type="spellStart"/>
            <w:r w:rsidRPr="00FC74E9">
              <w:rPr>
                <w:rFonts w:ascii="Times New Roman" w:eastAsia="Times New Roman" w:hAnsi="Times New Roman" w:cs="Times New Roman"/>
                <w:sz w:val="16"/>
                <w:szCs w:val="16"/>
              </w:rPr>
              <w:t>успішної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соціалізації</w:t>
            </w:r>
            <w:proofErr w:type="spellEnd"/>
          </w:p>
        </w:tc>
      </w:tr>
      <w:tr w:rsidR="00FC74E9" w:rsidRPr="00FC74E9" w14:paraId="1D4015D3" w14:textId="77777777" w:rsidTr="00FC74E9">
        <w:trPr>
          <w:gridAfter w:val="2"/>
          <w:wAfter w:w="55" w:type="dxa"/>
          <w:trHeight w:val="450"/>
        </w:trPr>
        <w:tc>
          <w:tcPr>
            <w:tcW w:w="562" w:type="dxa"/>
            <w:vMerge/>
            <w:tcBorders>
              <w:top w:val="nil"/>
              <w:left w:val="single" w:sz="4" w:space="0" w:color="auto"/>
              <w:bottom w:val="single" w:sz="4" w:space="0" w:color="auto"/>
              <w:right w:val="single" w:sz="4" w:space="0" w:color="auto"/>
            </w:tcBorders>
            <w:vAlign w:val="center"/>
            <w:hideMark/>
          </w:tcPr>
          <w:p w14:paraId="6FB1FD71"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1A54D868"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vMerge w:val="restart"/>
            <w:tcBorders>
              <w:top w:val="nil"/>
              <w:left w:val="single" w:sz="4" w:space="0" w:color="auto"/>
              <w:bottom w:val="single" w:sz="4" w:space="0" w:color="auto"/>
              <w:right w:val="single" w:sz="4" w:space="0" w:color="auto"/>
            </w:tcBorders>
            <w:shd w:val="clear" w:color="auto" w:fill="auto"/>
            <w:vAlign w:val="center"/>
            <w:hideMark/>
          </w:tcPr>
          <w:p w14:paraId="43FEC71A"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Вивчення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питання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підготовки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педагогічних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кадрів</w:t>
            </w:r>
            <w:proofErr w:type="spellEnd"/>
            <w:r w:rsidRPr="00FC74E9">
              <w:rPr>
                <w:rFonts w:ascii="Times New Roman" w:eastAsia="Times New Roman" w:hAnsi="Times New Roman" w:cs="Times New Roman"/>
                <w:sz w:val="16"/>
                <w:szCs w:val="16"/>
              </w:rPr>
              <w:t xml:space="preserve"> для </w:t>
            </w:r>
            <w:proofErr w:type="spellStart"/>
            <w:r w:rsidRPr="00FC74E9">
              <w:rPr>
                <w:rFonts w:ascii="Times New Roman" w:eastAsia="Times New Roman" w:hAnsi="Times New Roman" w:cs="Times New Roman"/>
                <w:sz w:val="16"/>
                <w:szCs w:val="16"/>
              </w:rPr>
              <w:t>роботи</w:t>
            </w:r>
            <w:proofErr w:type="spellEnd"/>
            <w:r w:rsidRPr="00FC74E9">
              <w:rPr>
                <w:rFonts w:ascii="Times New Roman" w:eastAsia="Times New Roman" w:hAnsi="Times New Roman" w:cs="Times New Roman"/>
                <w:sz w:val="16"/>
                <w:szCs w:val="16"/>
              </w:rPr>
              <w:t xml:space="preserve"> у </w:t>
            </w:r>
            <w:proofErr w:type="spellStart"/>
            <w:r w:rsidRPr="00FC74E9">
              <w:rPr>
                <w:rFonts w:ascii="Times New Roman" w:eastAsia="Times New Roman" w:hAnsi="Times New Roman" w:cs="Times New Roman"/>
                <w:sz w:val="16"/>
                <w:szCs w:val="16"/>
              </w:rPr>
              <w:t>профільних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класах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корекція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змісту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навчальних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планів</w:t>
            </w:r>
            <w:proofErr w:type="spellEnd"/>
            <w:r w:rsidRPr="00FC74E9">
              <w:rPr>
                <w:rFonts w:ascii="Times New Roman" w:eastAsia="Times New Roman" w:hAnsi="Times New Roman" w:cs="Times New Roman"/>
                <w:sz w:val="16"/>
                <w:szCs w:val="16"/>
              </w:rPr>
              <w:t xml:space="preserve"> і </w:t>
            </w:r>
            <w:proofErr w:type="spellStart"/>
            <w:r w:rsidRPr="00FC74E9">
              <w:rPr>
                <w:rFonts w:ascii="Times New Roman" w:eastAsia="Times New Roman" w:hAnsi="Times New Roman" w:cs="Times New Roman"/>
                <w:sz w:val="16"/>
                <w:szCs w:val="16"/>
              </w:rPr>
              <w:t>програм</w:t>
            </w:r>
            <w:proofErr w:type="spellEnd"/>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14:paraId="2029089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613A472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13C901B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2153425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1225B9D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4C5613BD"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w:t>
            </w:r>
            <w:proofErr w:type="spellStart"/>
            <w:r w:rsidRPr="00FC74E9">
              <w:rPr>
                <w:rFonts w:ascii="Times New Roman" w:eastAsia="Times New Roman" w:hAnsi="Times New Roman" w:cs="Times New Roman"/>
                <w:sz w:val="16"/>
                <w:szCs w:val="16"/>
              </w:rPr>
              <w:t>забезпечено</w:t>
            </w:r>
            <w:proofErr w:type="spellEnd"/>
            <w:r w:rsidRPr="00FC74E9">
              <w:rPr>
                <w:rFonts w:ascii="Times New Roman" w:eastAsia="Times New Roman" w:hAnsi="Times New Roman" w:cs="Times New Roman"/>
                <w:sz w:val="16"/>
                <w:szCs w:val="16"/>
              </w:rPr>
              <w:t xml:space="preserve"> доступ до </w:t>
            </w:r>
            <w:proofErr w:type="spellStart"/>
            <w:r w:rsidRPr="00FC74E9">
              <w:rPr>
                <w:rFonts w:ascii="Times New Roman" w:eastAsia="Times New Roman" w:hAnsi="Times New Roman" w:cs="Times New Roman"/>
                <w:sz w:val="16"/>
                <w:szCs w:val="16"/>
              </w:rPr>
              <w:t>Інтернету</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використанням</w:t>
            </w:r>
            <w:proofErr w:type="spellEnd"/>
            <w:r w:rsidRPr="00FC74E9">
              <w:rPr>
                <w:rFonts w:ascii="Times New Roman" w:eastAsia="Times New Roman" w:hAnsi="Times New Roman" w:cs="Times New Roman"/>
                <w:sz w:val="16"/>
                <w:szCs w:val="16"/>
              </w:rPr>
              <w:t xml:space="preserve"> Wi-Fi в </w:t>
            </w:r>
            <w:proofErr w:type="spellStart"/>
            <w:r w:rsidRPr="00FC74E9">
              <w:rPr>
                <w:rFonts w:ascii="Times New Roman" w:eastAsia="Times New Roman" w:hAnsi="Times New Roman" w:cs="Times New Roman"/>
                <w:sz w:val="16"/>
                <w:szCs w:val="16"/>
              </w:rPr>
              <w:t>навчальних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бібліотечних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приміщеннях</w:t>
            </w:r>
            <w:proofErr w:type="spellEnd"/>
            <w:r w:rsidRPr="00FC74E9">
              <w:rPr>
                <w:rFonts w:ascii="Times New Roman" w:eastAsia="Times New Roman" w:hAnsi="Times New Roman" w:cs="Times New Roman"/>
                <w:sz w:val="16"/>
                <w:szCs w:val="16"/>
              </w:rPr>
              <w:t>,</w:t>
            </w:r>
          </w:p>
        </w:tc>
      </w:tr>
      <w:tr w:rsidR="00FC74E9" w:rsidRPr="00FC74E9" w14:paraId="1CAE10B7" w14:textId="77777777" w:rsidTr="00FC74E9">
        <w:trPr>
          <w:gridAfter w:val="2"/>
          <w:wAfter w:w="55" w:type="dxa"/>
          <w:trHeight w:val="225"/>
        </w:trPr>
        <w:tc>
          <w:tcPr>
            <w:tcW w:w="562" w:type="dxa"/>
            <w:vMerge/>
            <w:tcBorders>
              <w:top w:val="nil"/>
              <w:left w:val="single" w:sz="4" w:space="0" w:color="auto"/>
              <w:bottom w:val="single" w:sz="4" w:space="0" w:color="auto"/>
              <w:right w:val="single" w:sz="4" w:space="0" w:color="auto"/>
            </w:tcBorders>
            <w:vAlign w:val="center"/>
            <w:hideMark/>
          </w:tcPr>
          <w:p w14:paraId="3E92032A"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02902EFD"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vMerge/>
            <w:tcBorders>
              <w:top w:val="nil"/>
              <w:left w:val="single" w:sz="4" w:space="0" w:color="auto"/>
              <w:bottom w:val="single" w:sz="4" w:space="0" w:color="auto"/>
              <w:right w:val="single" w:sz="4" w:space="0" w:color="auto"/>
            </w:tcBorders>
            <w:vAlign w:val="center"/>
            <w:hideMark/>
          </w:tcPr>
          <w:p w14:paraId="70675362"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937" w:type="dxa"/>
            <w:vMerge/>
            <w:tcBorders>
              <w:top w:val="nil"/>
              <w:left w:val="single" w:sz="4" w:space="0" w:color="auto"/>
              <w:bottom w:val="single" w:sz="4" w:space="0" w:color="auto"/>
              <w:right w:val="single" w:sz="4" w:space="0" w:color="auto"/>
            </w:tcBorders>
            <w:vAlign w:val="center"/>
            <w:hideMark/>
          </w:tcPr>
          <w:p w14:paraId="46F6CEA4"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1615" w:type="dxa"/>
            <w:vMerge/>
            <w:tcBorders>
              <w:top w:val="nil"/>
              <w:left w:val="single" w:sz="4" w:space="0" w:color="auto"/>
              <w:bottom w:val="single" w:sz="4" w:space="0" w:color="auto"/>
              <w:right w:val="single" w:sz="4" w:space="0" w:color="auto"/>
            </w:tcBorders>
            <w:vAlign w:val="center"/>
            <w:hideMark/>
          </w:tcPr>
          <w:p w14:paraId="056233B0"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850" w:type="dxa"/>
            <w:gridSpan w:val="2"/>
            <w:tcBorders>
              <w:top w:val="nil"/>
              <w:left w:val="nil"/>
              <w:bottom w:val="single" w:sz="4" w:space="0" w:color="auto"/>
              <w:right w:val="single" w:sz="4" w:space="0" w:color="auto"/>
            </w:tcBorders>
            <w:shd w:val="clear" w:color="000000" w:fill="FFFFFF"/>
            <w:vAlign w:val="center"/>
            <w:hideMark/>
          </w:tcPr>
          <w:p w14:paraId="23658CB4"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09D39DD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vMerge/>
            <w:tcBorders>
              <w:top w:val="nil"/>
              <w:left w:val="single" w:sz="4" w:space="0" w:color="auto"/>
              <w:bottom w:val="single" w:sz="4" w:space="0" w:color="auto"/>
              <w:right w:val="single" w:sz="4" w:space="0" w:color="auto"/>
            </w:tcBorders>
            <w:vAlign w:val="center"/>
            <w:hideMark/>
          </w:tcPr>
          <w:p w14:paraId="165B5A1D"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5110" w:type="dxa"/>
            <w:gridSpan w:val="2"/>
            <w:tcBorders>
              <w:top w:val="nil"/>
              <w:left w:val="nil"/>
              <w:bottom w:val="single" w:sz="4" w:space="0" w:color="auto"/>
              <w:right w:val="single" w:sz="4" w:space="0" w:color="auto"/>
            </w:tcBorders>
            <w:shd w:val="clear" w:color="000000" w:fill="FFFFFF"/>
            <w:vAlign w:val="center"/>
            <w:hideMark/>
          </w:tcPr>
          <w:p w14:paraId="499CBA90"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#ИМЯ?</w:t>
            </w:r>
          </w:p>
        </w:tc>
      </w:tr>
      <w:tr w:rsidR="00FC74E9" w:rsidRPr="00FC74E9" w14:paraId="19A23631" w14:textId="77777777" w:rsidTr="00FC74E9">
        <w:trPr>
          <w:gridAfter w:val="2"/>
          <w:wAfter w:w="55" w:type="dxa"/>
          <w:trHeight w:val="450"/>
        </w:trPr>
        <w:tc>
          <w:tcPr>
            <w:tcW w:w="562" w:type="dxa"/>
            <w:vMerge/>
            <w:tcBorders>
              <w:top w:val="nil"/>
              <w:left w:val="single" w:sz="4" w:space="0" w:color="auto"/>
              <w:bottom w:val="single" w:sz="4" w:space="0" w:color="auto"/>
              <w:right w:val="single" w:sz="4" w:space="0" w:color="auto"/>
            </w:tcBorders>
            <w:vAlign w:val="center"/>
            <w:hideMark/>
          </w:tcPr>
          <w:p w14:paraId="5CC3ED42"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6371E054"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vMerge/>
            <w:tcBorders>
              <w:top w:val="nil"/>
              <w:left w:val="single" w:sz="4" w:space="0" w:color="auto"/>
              <w:bottom w:val="single" w:sz="4" w:space="0" w:color="auto"/>
              <w:right w:val="single" w:sz="4" w:space="0" w:color="auto"/>
            </w:tcBorders>
            <w:vAlign w:val="center"/>
            <w:hideMark/>
          </w:tcPr>
          <w:p w14:paraId="22B7F12D"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937" w:type="dxa"/>
            <w:vMerge/>
            <w:tcBorders>
              <w:top w:val="nil"/>
              <w:left w:val="single" w:sz="4" w:space="0" w:color="auto"/>
              <w:bottom w:val="single" w:sz="4" w:space="0" w:color="auto"/>
              <w:right w:val="single" w:sz="4" w:space="0" w:color="auto"/>
            </w:tcBorders>
            <w:vAlign w:val="center"/>
            <w:hideMark/>
          </w:tcPr>
          <w:p w14:paraId="05AC0C17"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1615" w:type="dxa"/>
            <w:vMerge/>
            <w:tcBorders>
              <w:top w:val="nil"/>
              <w:left w:val="single" w:sz="4" w:space="0" w:color="auto"/>
              <w:bottom w:val="single" w:sz="4" w:space="0" w:color="auto"/>
              <w:right w:val="single" w:sz="4" w:space="0" w:color="auto"/>
            </w:tcBorders>
            <w:vAlign w:val="center"/>
            <w:hideMark/>
          </w:tcPr>
          <w:p w14:paraId="34587F6F"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850" w:type="dxa"/>
            <w:gridSpan w:val="2"/>
            <w:tcBorders>
              <w:top w:val="nil"/>
              <w:left w:val="nil"/>
              <w:bottom w:val="single" w:sz="4" w:space="0" w:color="auto"/>
              <w:right w:val="single" w:sz="4" w:space="0" w:color="auto"/>
            </w:tcBorders>
            <w:shd w:val="clear" w:color="000000" w:fill="FFFFFF"/>
            <w:vAlign w:val="center"/>
            <w:hideMark/>
          </w:tcPr>
          <w:p w14:paraId="421D9E3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054A819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vMerge/>
            <w:tcBorders>
              <w:top w:val="nil"/>
              <w:left w:val="single" w:sz="4" w:space="0" w:color="auto"/>
              <w:bottom w:val="single" w:sz="4" w:space="0" w:color="auto"/>
              <w:right w:val="single" w:sz="4" w:space="0" w:color="auto"/>
            </w:tcBorders>
            <w:vAlign w:val="center"/>
            <w:hideMark/>
          </w:tcPr>
          <w:p w14:paraId="165B2646"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5110" w:type="dxa"/>
            <w:gridSpan w:val="2"/>
            <w:tcBorders>
              <w:top w:val="nil"/>
              <w:left w:val="nil"/>
              <w:bottom w:val="single" w:sz="4" w:space="0" w:color="auto"/>
              <w:right w:val="single" w:sz="4" w:space="0" w:color="auto"/>
            </w:tcBorders>
            <w:shd w:val="clear" w:color="000000" w:fill="FFFFFF"/>
            <w:vAlign w:val="center"/>
            <w:hideMark/>
          </w:tcPr>
          <w:p w14:paraId="41D814C9"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забезпечено</w:t>
            </w:r>
            <w:proofErr w:type="spellEnd"/>
            <w:r w:rsidRPr="00FC74E9">
              <w:rPr>
                <w:rFonts w:ascii="Times New Roman" w:eastAsia="Times New Roman" w:hAnsi="Times New Roman" w:cs="Times New Roman"/>
                <w:sz w:val="16"/>
                <w:szCs w:val="16"/>
              </w:rPr>
              <w:t xml:space="preserve"> доступ до баз </w:t>
            </w:r>
            <w:proofErr w:type="spellStart"/>
            <w:r w:rsidRPr="00FC74E9">
              <w:rPr>
                <w:rFonts w:ascii="Times New Roman" w:eastAsia="Times New Roman" w:hAnsi="Times New Roman" w:cs="Times New Roman"/>
                <w:sz w:val="16"/>
                <w:szCs w:val="16"/>
              </w:rPr>
              <w:t>даних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англомовних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періодичних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наукових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видань</w:t>
            </w:r>
            <w:proofErr w:type="spellEnd"/>
            <w:r w:rsidRPr="00FC74E9">
              <w:rPr>
                <w:rFonts w:ascii="Times New Roman" w:eastAsia="Times New Roman" w:hAnsi="Times New Roman" w:cs="Times New Roman"/>
                <w:sz w:val="16"/>
                <w:szCs w:val="16"/>
              </w:rPr>
              <w:t>;</w:t>
            </w:r>
          </w:p>
        </w:tc>
      </w:tr>
      <w:tr w:rsidR="00FC74E9" w:rsidRPr="00FC74E9" w14:paraId="25B92387" w14:textId="77777777" w:rsidTr="00FC74E9">
        <w:trPr>
          <w:gridAfter w:val="2"/>
          <w:wAfter w:w="55" w:type="dxa"/>
          <w:trHeight w:val="450"/>
        </w:trPr>
        <w:tc>
          <w:tcPr>
            <w:tcW w:w="562" w:type="dxa"/>
            <w:vMerge/>
            <w:tcBorders>
              <w:top w:val="nil"/>
              <w:left w:val="single" w:sz="4" w:space="0" w:color="auto"/>
              <w:bottom w:val="single" w:sz="4" w:space="0" w:color="auto"/>
              <w:right w:val="single" w:sz="4" w:space="0" w:color="auto"/>
            </w:tcBorders>
            <w:vAlign w:val="center"/>
            <w:hideMark/>
          </w:tcPr>
          <w:p w14:paraId="7F05C11A"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1ACDF157"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vMerge/>
            <w:tcBorders>
              <w:top w:val="nil"/>
              <w:left w:val="single" w:sz="4" w:space="0" w:color="auto"/>
              <w:bottom w:val="single" w:sz="4" w:space="0" w:color="auto"/>
              <w:right w:val="single" w:sz="4" w:space="0" w:color="auto"/>
            </w:tcBorders>
            <w:vAlign w:val="center"/>
            <w:hideMark/>
          </w:tcPr>
          <w:p w14:paraId="69B069D9"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937" w:type="dxa"/>
            <w:vMerge/>
            <w:tcBorders>
              <w:top w:val="nil"/>
              <w:left w:val="single" w:sz="4" w:space="0" w:color="auto"/>
              <w:bottom w:val="single" w:sz="4" w:space="0" w:color="auto"/>
              <w:right w:val="single" w:sz="4" w:space="0" w:color="auto"/>
            </w:tcBorders>
            <w:vAlign w:val="center"/>
            <w:hideMark/>
          </w:tcPr>
          <w:p w14:paraId="2FD9A278"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1615" w:type="dxa"/>
            <w:vMerge/>
            <w:tcBorders>
              <w:top w:val="nil"/>
              <w:left w:val="single" w:sz="4" w:space="0" w:color="auto"/>
              <w:bottom w:val="single" w:sz="4" w:space="0" w:color="auto"/>
              <w:right w:val="single" w:sz="4" w:space="0" w:color="auto"/>
            </w:tcBorders>
            <w:vAlign w:val="center"/>
            <w:hideMark/>
          </w:tcPr>
          <w:p w14:paraId="4B3A9A01"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850" w:type="dxa"/>
            <w:gridSpan w:val="2"/>
            <w:tcBorders>
              <w:top w:val="nil"/>
              <w:left w:val="nil"/>
              <w:bottom w:val="single" w:sz="4" w:space="0" w:color="auto"/>
              <w:right w:val="single" w:sz="4" w:space="0" w:color="auto"/>
            </w:tcBorders>
            <w:shd w:val="clear" w:color="000000" w:fill="FFFFFF"/>
            <w:vAlign w:val="center"/>
            <w:hideMark/>
          </w:tcPr>
          <w:p w14:paraId="2232EBF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1693F14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vMerge/>
            <w:tcBorders>
              <w:top w:val="nil"/>
              <w:left w:val="single" w:sz="4" w:space="0" w:color="auto"/>
              <w:bottom w:val="single" w:sz="4" w:space="0" w:color="auto"/>
              <w:right w:val="single" w:sz="4" w:space="0" w:color="auto"/>
            </w:tcBorders>
            <w:vAlign w:val="center"/>
            <w:hideMark/>
          </w:tcPr>
          <w:p w14:paraId="449CC6C7"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5110" w:type="dxa"/>
            <w:gridSpan w:val="2"/>
            <w:tcBorders>
              <w:top w:val="nil"/>
              <w:left w:val="nil"/>
              <w:bottom w:val="single" w:sz="4" w:space="0" w:color="auto"/>
              <w:right w:val="single" w:sz="4" w:space="0" w:color="auto"/>
            </w:tcBorders>
            <w:shd w:val="clear" w:color="000000" w:fill="FFFFFF"/>
            <w:vAlign w:val="center"/>
            <w:hideMark/>
          </w:tcPr>
          <w:p w14:paraId="4D8295C9"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w:t>
            </w:r>
            <w:proofErr w:type="spellStart"/>
            <w:r w:rsidRPr="00FC74E9">
              <w:rPr>
                <w:rFonts w:ascii="Times New Roman" w:eastAsia="Times New Roman" w:hAnsi="Times New Roman" w:cs="Times New Roman"/>
                <w:sz w:val="16"/>
                <w:szCs w:val="16"/>
              </w:rPr>
              <w:t>наявні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офіційні</w:t>
            </w:r>
            <w:proofErr w:type="spellEnd"/>
            <w:r w:rsidRPr="00FC74E9">
              <w:rPr>
                <w:rFonts w:ascii="Times New Roman" w:eastAsia="Times New Roman" w:hAnsi="Times New Roman" w:cs="Times New Roman"/>
                <w:sz w:val="16"/>
                <w:szCs w:val="16"/>
              </w:rPr>
              <w:t xml:space="preserve"> веб-</w:t>
            </w:r>
            <w:proofErr w:type="spellStart"/>
            <w:r w:rsidRPr="00FC74E9">
              <w:rPr>
                <w:rFonts w:ascii="Times New Roman" w:eastAsia="Times New Roman" w:hAnsi="Times New Roman" w:cs="Times New Roman"/>
                <w:sz w:val="16"/>
                <w:szCs w:val="16"/>
              </w:rPr>
              <w:t>сайти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навчальних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закладів</w:t>
            </w:r>
            <w:proofErr w:type="spellEnd"/>
            <w:r w:rsidRPr="00FC74E9">
              <w:rPr>
                <w:rFonts w:ascii="Times New Roman" w:eastAsia="Times New Roman" w:hAnsi="Times New Roman" w:cs="Times New Roman"/>
                <w:sz w:val="16"/>
                <w:szCs w:val="16"/>
              </w:rPr>
              <w:t xml:space="preserve"> з основною </w:t>
            </w:r>
            <w:proofErr w:type="spellStart"/>
            <w:r w:rsidRPr="00FC74E9">
              <w:rPr>
                <w:rFonts w:ascii="Times New Roman" w:eastAsia="Times New Roman" w:hAnsi="Times New Roman" w:cs="Times New Roman"/>
                <w:sz w:val="16"/>
                <w:szCs w:val="16"/>
              </w:rPr>
              <w:t>інформацією</w:t>
            </w:r>
            <w:proofErr w:type="spellEnd"/>
            <w:r w:rsidRPr="00FC74E9">
              <w:rPr>
                <w:rFonts w:ascii="Times New Roman" w:eastAsia="Times New Roman" w:hAnsi="Times New Roman" w:cs="Times New Roman"/>
                <w:sz w:val="16"/>
                <w:szCs w:val="16"/>
              </w:rPr>
              <w:t xml:space="preserve"> про </w:t>
            </w:r>
            <w:proofErr w:type="spellStart"/>
            <w:r w:rsidRPr="00FC74E9">
              <w:rPr>
                <w:rFonts w:ascii="Times New Roman" w:eastAsia="Times New Roman" w:hAnsi="Times New Roman" w:cs="Times New Roman"/>
                <w:sz w:val="16"/>
                <w:szCs w:val="16"/>
              </w:rPr>
              <w:t>їх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діяльність</w:t>
            </w:r>
            <w:proofErr w:type="spellEnd"/>
            <w:r w:rsidRPr="00FC74E9">
              <w:rPr>
                <w:rFonts w:ascii="Times New Roman" w:eastAsia="Times New Roman" w:hAnsi="Times New Roman" w:cs="Times New Roman"/>
                <w:sz w:val="16"/>
                <w:szCs w:val="16"/>
              </w:rPr>
              <w:t>,</w:t>
            </w:r>
          </w:p>
        </w:tc>
      </w:tr>
      <w:tr w:rsidR="00FC74E9" w:rsidRPr="00FC74E9" w14:paraId="689A93DC" w14:textId="77777777" w:rsidTr="00FC74E9">
        <w:trPr>
          <w:gridAfter w:val="2"/>
          <w:wAfter w:w="55" w:type="dxa"/>
          <w:trHeight w:val="675"/>
        </w:trPr>
        <w:tc>
          <w:tcPr>
            <w:tcW w:w="562" w:type="dxa"/>
            <w:vMerge/>
            <w:tcBorders>
              <w:top w:val="nil"/>
              <w:left w:val="single" w:sz="4" w:space="0" w:color="auto"/>
              <w:bottom w:val="single" w:sz="4" w:space="0" w:color="auto"/>
              <w:right w:val="single" w:sz="4" w:space="0" w:color="auto"/>
            </w:tcBorders>
            <w:vAlign w:val="center"/>
            <w:hideMark/>
          </w:tcPr>
          <w:p w14:paraId="4A94ADE9"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44E0A281"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vMerge/>
            <w:tcBorders>
              <w:top w:val="nil"/>
              <w:left w:val="single" w:sz="4" w:space="0" w:color="auto"/>
              <w:bottom w:val="single" w:sz="4" w:space="0" w:color="auto"/>
              <w:right w:val="single" w:sz="4" w:space="0" w:color="auto"/>
            </w:tcBorders>
            <w:vAlign w:val="center"/>
            <w:hideMark/>
          </w:tcPr>
          <w:p w14:paraId="78C7070D"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937" w:type="dxa"/>
            <w:vMerge/>
            <w:tcBorders>
              <w:top w:val="nil"/>
              <w:left w:val="single" w:sz="4" w:space="0" w:color="auto"/>
              <w:bottom w:val="single" w:sz="4" w:space="0" w:color="auto"/>
              <w:right w:val="single" w:sz="4" w:space="0" w:color="auto"/>
            </w:tcBorders>
            <w:vAlign w:val="center"/>
            <w:hideMark/>
          </w:tcPr>
          <w:p w14:paraId="066675E9"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1615" w:type="dxa"/>
            <w:vMerge/>
            <w:tcBorders>
              <w:top w:val="nil"/>
              <w:left w:val="single" w:sz="4" w:space="0" w:color="auto"/>
              <w:bottom w:val="single" w:sz="4" w:space="0" w:color="auto"/>
              <w:right w:val="single" w:sz="4" w:space="0" w:color="auto"/>
            </w:tcBorders>
            <w:vAlign w:val="center"/>
            <w:hideMark/>
          </w:tcPr>
          <w:p w14:paraId="23C62C9C"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850" w:type="dxa"/>
            <w:gridSpan w:val="2"/>
            <w:tcBorders>
              <w:top w:val="nil"/>
              <w:left w:val="nil"/>
              <w:bottom w:val="single" w:sz="4" w:space="0" w:color="auto"/>
              <w:right w:val="single" w:sz="4" w:space="0" w:color="auto"/>
            </w:tcBorders>
            <w:shd w:val="clear" w:color="000000" w:fill="FFFFFF"/>
            <w:vAlign w:val="center"/>
            <w:hideMark/>
          </w:tcPr>
          <w:p w14:paraId="04AA22A9"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0E005389"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vMerge/>
            <w:tcBorders>
              <w:top w:val="nil"/>
              <w:left w:val="single" w:sz="4" w:space="0" w:color="auto"/>
              <w:bottom w:val="single" w:sz="4" w:space="0" w:color="auto"/>
              <w:right w:val="single" w:sz="4" w:space="0" w:color="auto"/>
            </w:tcBorders>
            <w:vAlign w:val="center"/>
            <w:hideMark/>
          </w:tcPr>
          <w:p w14:paraId="3D9173B4"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5110" w:type="dxa"/>
            <w:gridSpan w:val="2"/>
            <w:tcBorders>
              <w:top w:val="nil"/>
              <w:left w:val="nil"/>
              <w:bottom w:val="single" w:sz="4" w:space="0" w:color="auto"/>
              <w:right w:val="single" w:sz="4" w:space="0" w:color="auto"/>
            </w:tcBorders>
            <w:shd w:val="clear" w:color="000000" w:fill="FFFFFF"/>
            <w:vAlign w:val="center"/>
            <w:hideMark/>
          </w:tcPr>
          <w:p w14:paraId="10109E6E"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w:t>
            </w:r>
            <w:proofErr w:type="spellStart"/>
            <w:r w:rsidRPr="00FC74E9">
              <w:rPr>
                <w:rFonts w:ascii="Times New Roman" w:eastAsia="Times New Roman" w:hAnsi="Times New Roman" w:cs="Times New Roman"/>
                <w:sz w:val="16"/>
                <w:szCs w:val="16"/>
              </w:rPr>
              <w:t>забезпечено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програмним</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забезпеченням</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необхідним</w:t>
            </w:r>
            <w:proofErr w:type="spellEnd"/>
            <w:r w:rsidRPr="00FC74E9">
              <w:rPr>
                <w:rFonts w:ascii="Times New Roman" w:eastAsia="Times New Roman" w:hAnsi="Times New Roman" w:cs="Times New Roman"/>
                <w:sz w:val="16"/>
                <w:szCs w:val="16"/>
              </w:rPr>
              <w:t xml:space="preserve"> для </w:t>
            </w: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освітнім</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процесом</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автоматизованого</w:t>
            </w:r>
            <w:proofErr w:type="spellEnd"/>
            <w:r w:rsidRPr="00FC74E9">
              <w:rPr>
                <w:rFonts w:ascii="Times New Roman" w:eastAsia="Times New Roman" w:hAnsi="Times New Roman" w:cs="Times New Roman"/>
                <w:sz w:val="16"/>
                <w:szCs w:val="16"/>
              </w:rPr>
              <w:t xml:space="preserve"> контролю </w:t>
            </w:r>
            <w:proofErr w:type="spellStart"/>
            <w:r w:rsidRPr="00FC74E9">
              <w:rPr>
                <w:rFonts w:ascii="Times New Roman" w:eastAsia="Times New Roman" w:hAnsi="Times New Roman" w:cs="Times New Roman"/>
                <w:sz w:val="16"/>
                <w:szCs w:val="16"/>
              </w:rPr>
              <w:t>знань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електронні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журнали</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щоденники</w:t>
            </w:r>
            <w:proofErr w:type="spellEnd"/>
            <w:r w:rsidRPr="00FC74E9">
              <w:rPr>
                <w:rFonts w:ascii="Times New Roman" w:eastAsia="Times New Roman" w:hAnsi="Times New Roman" w:cs="Times New Roman"/>
                <w:sz w:val="16"/>
                <w:szCs w:val="16"/>
              </w:rPr>
              <w:t>)</w:t>
            </w:r>
          </w:p>
        </w:tc>
      </w:tr>
      <w:tr w:rsidR="00FC74E9" w:rsidRPr="00FC74E9" w14:paraId="132D98A6" w14:textId="77777777" w:rsidTr="00FC74E9">
        <w:trPr>
          <w:gridAfter w:val="2"/>
          <w:wAfter w:w="55" w:type="dxa"/>
          <w:trHeight w:val="675"/>
        </w:trPr>
        <w:tc>
          <w:tcPr>
            <w:tcW w:w="562" w:type="dxa"/>
            <w:vMerge/>
            <w:tcBorders>
              <w:top w:val="nil"/>
              <w:left w:val="single" w:sz="4" w:space="0" w:color="auto"/>
              <w:bottom w:val="single" w:sz="4" w:space="0" w:color="auto"/>
              <w:right w:val="single" w:sz="4" w:space="0" w:color="auto"/>
            </w:tcBorders>
            <w:vAlign w:val="center"/>
            <w:hideMark/>
          </w:tcPr>
          <w:p w14:paraId="0D275E14"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3A50E21C"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vMerge w:val="restart"/>
            <w:tcBorders>
              <w:top w:val="nil"/>
              <w:left w:val="single" w:sz="4" w:space="0" w:color="auto"/>
              <w:bottom w:val="single" w:sz="4" w:space="0" w:color="auto"/>
              <w:right w:val="single" w:sz="4" w:space="0" w:color="auto"/>
            </w:tcBorders>
            <w:shd w:val="clear" w:color="auto" w:fill="auto"/>
            <w:vAlign w:val="center"/>
            <w:hideMark/>
          </w:tcPr>
          <w:p w14:paraId="4BFF1287"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Організація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вирішення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бюджетних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питань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щодо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впровадження</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роботи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старшої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профільної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школи</w:t>
            </w:r>
            <w:proofErr w:type="spellEnd"/>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14:paraId="1376B464"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4BF310A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46D2DCF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2272D03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29AA661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091C0662"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Створено </w:t>
            </w:r>
            <w:proofErr w:type="spellStart"/>
            <w:r w:rsidRPr="00FC74E9">
              <w:rPr>
                <w:rFonts w:ascii="Times New Roman" w:eastAsia="Times New Roman" w:hAnsi="Times New Roman" w:cs="Times New Roman"/>
                <w:sz w:val="16"/>
                <w:szCs w:val="16"/>
              </w:rPr>
              <w:t>умови</w:t>
            </w:r>
            <w:proofErr w:type="spellEnd"/>
            <w:r w:rsidRPr="00FC74E9">
              <w:rPr>
                <w:rFonts w:ascii="Times New Roman" w:eastAsia="Times New Roman" w:hAnsi="Times New Roman" w:cs="Times New Roman"/>
                <w:sz w:val="16"/>
                <w:szCs w:val="16"/>
              </w:rPr>
              <w:t xml:space="preserve"> для </w:t>
            </w:r>
            <w:proofErr w:type="spellStart"/>
            <w:r w:rsidRPr="00FC74E9">
              <w:rPr>
                <w:rFonts w:ascii="Times New Roman" w:eastAsia="Times New Roman" w:hAnsi="Times New Roman" w:cs="Times New Roman"/>
                <w:sz w:val="16"/>
                <w:szCs w:val="16"/>
              </w:rPr>
              <w:t>врахування</w:t>
            </w:r>
            <w:proofErr w:type="spellEnd"/>
            <w:r w:rsidRPr="00FC74E9">
              <w:rPr>
                <w:rFonts w:ascii="Times New Roman" w:eastAsia="Times New Roman" w:hAnsi="Times New Roman" w:cs="Times New Roman"/>
                <w:sz w:val="16"/>
                <w:szCs w:val="16"/>
              </w:rPr>
              <w:t xml:space="preserve"> й </w:t>
            </w:r>
            <w:proofErr w:type="spellStart"/>
            <w:r w:rsidRPr="00FC74E9">
              <w:rPr>
                <w:rFonts w:ascii="Times New Roman" w:eastAsia="Times New Roman" w:hAnsi="Times New Roman" w:cs="Times New Roman"/>
                <w:sz w:val="16"/>
                <w:szCs w:val="16"/>
              </w:rPr>
              <w:t>розвитку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навчально-пізнавальних</w:t>
            </w:r>
            <w:proofErr w:type="spellEnd"/>
            <w:r w:rsidRPr="00FC74E9">
              <w:rPr>
                <w:rFonts w:ascii="Times New Roman" w:eastAsia="Times New Roman" w:hAnsi="Times New Roman" w:cs="Times New Roman"/>
                <w:sz w:val="16"/>
                <w:szCs w:val="16"/>
              </w:rPr>
              <w:t xml:space="preserve"> і </w:t>
            </w:r>
            <w:proofErr w:type="spellStart"/>
            <w:r w:rsidRPr="00FC74E9">
              <w:rPr>
                <w:rFonts w:ascii="Times New Roman" w:eastAsia="Times New Roman" w:hAnsi="Times New Roman" w:cs="Times New Roman"/>
                <w:sz w:val="16"/>
                <w:szCs w:val="16"/>
              </w:rPr>
              <w:t>професійних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інтересів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нахилів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здібностей</w:t>
            </w:r>
            <w:proofErr w:type="spellEnd"/>
            <w:r w:rsidRPr="00FC74E9">
              <w:rPr>
                <w:rFonts w:ascii="Times New Roman" w:eastAsia="Times New Roman" w:hAnsi="Times New Roman" w:cs="Times New Roman"/>
                <w:sz w:val="16"/>
                <w:szCs w:val="16"/>
              </w:rPr>
              <w:t xml:space="preserve"> і потреб </w:t>
            </w:r>
            <w:proofErr w:type="spellStart"/>
            <w:r w:rsidRPr="00FC74E9">
              <w:rPr>
                <w:rFonts w:ascii="Times New Roman" w:eastAsia="Times New Roman" w:hAnsi="Times New Roman" w:cs="Times New Roman"/>
                <w:sz w:val="16"/>
                <w:szCs w:val="16"/>
              </w:rPr>
              <w:t>учнів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старшої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школи</w:t>
            </w:r>
            <w:proofErr w:type="spellEnd"/>
            <w:r w:rsidRPr="00FC74E9">
              <w:rPr>
                <w:rFonts w:ascii="Times New Roman" w:eastAsia="Times New Roman" w:hAnsi="Times New Roman" w:cs="Times New Roman"/>
                <w:sz w:val="16"/>
                <w:szCs w:val="16"/>
              </w:rPr>
              <w:t xml:space="preserve"> в </w:t>
            </w:r>
            <w:proofErr w:type="spellStart"/>
            <w:r w:rsidRPr="00FC74E9">
              <w:rPr>
                <w:rFonts w:ascii="Times New Roman" w:eastAsia="Times New Roman" w:hAnsi="Times New Roman" w:cs="Times New Roman"/>
                <w:sz w:val="16"/>
                <w:szCs w:val="16"/>
              </w:rPr>
              <w:t>процесі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їхньої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підготовки</w:t>
            </w:r>
            <w:proofErr w:type="spellEnd"/>
            <w:r w:rsidRPr="00FC74E9">
              <w:rPr>
                <w:rFonts w:ascii="Times New Roman" w:eastAsia="Times New Roman" w:hAnsi="Times New Roman" w:cs="Times New Roman"/>
                <w:sz w:val="16"/>
                <w:szCs w:val="16"/>
              </w:rPr>
              <w:t>;</w:t>
            </w:r>
          </w:p>
        </w:tc>
      </w:tr>
      <w:tr w:rsidR="00FC74E9" w:rsidRPr="00FC74E9" w14:paraId="50724F8D" w14:textId="77777777" w:rsidTr="00FC74E9">
        <w:trPr>
          <w:gridAfter w:val="2"/>
          <w:wAfter w:w="55" w:type="dxa"/>
          <w:trHeight w:val="450"/>
        </w:trPr>
        <w:tc>
          <w:tcPr>
            <w:tcW w:w="562" w:type="dxa"/>
            <w:vMerge/>
            <w:tcBorders>
              <w:top w:val="nil"/>
              <w:left w:val="single" w:sz="4" w:space="0" w:color="auto"/>
              <w:bottom w:val="single" w:sz="4" w:space="0" w:color="auto"/>
              <w:right w:val="single" w:sz="4" w:space="0" w:color="auto"/>
            </w:tcBorders>
            <w:vAlign w:val="center"/>
            <w:hideMark/>
          </w:tcPr>
          <w:p w14:paraId="5745D0E0"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2C6B0089"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vMerge/>
            <w:tcBorders>
              <w:top w:val="nil"/>
              <w:left w:val="single" w:sz="4" w:space="0" w:color="auto"/>
              <w:bottom w:val="single" w:sz="4" w:space="0" w:color="auto"/>
              <w:right w:val="single" w:sz="4" w:space="0" w:color="auto"/>
            </w:tcBorders>
            <w:vAlign w:val="center"/>
            <w:hideMark/>
          </w:tcPr>
          <w:p w14:paraId="20005579"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937" w:type="dxa"/>
            <w:vMerge/>
            <w:tcBorders>
              <w:top w:val="nil"/>
              <w:left w:val="single" w:sz="4" w:space="0" w:color="auto"/>
              <w:bottom w:val="single" w:sz="4" w:space="0" w:color="auto"/>
              <w:right w:val="single" w:sz="4" w:space="0" w:color="auto"/>
            </w:tcBorders>
            <w:vAlign w:val="center"/>
            <w:hideMark/>
          </w:tcPr>
          <w:p w14:paraId="47DBC44B"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1615" w:type="dxa"/>
            <w:vMerge/>
            <w:tcBorders>
              <w:top w:val="nil"/>
              <w:left w:val="single" w:sz="4" w:space="0" w:color="auto"/>
              <w:bottom w:val="single" w:sz="4" w:space="0" w:color="auto"/>
              <w:right w:val="single" w:sz="4" w:space="0" w:color="auto"/>
            </w:tcBorders>
            <w:vAlign w:val="center"/>
            <w:hideMark/>
          </w:tcPr>
          <w:p w14:paraId="55065A12"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850" w:type="dxa"/>
            <w:gridSpan w:val="2"/>
            <w:tcBorders>
              <w:top w:val="nil"/>
              <w:left w:val="nil"/>
              <w:bottom w:val="single" w:sz="4" w:space="0" w:color="auto"/>
              <w:right w:val="single" w:sz="4" w:space="0" w:color="auto"/>
            </w:tcBorders>
            <w:shd w:val="clear" w:color="000000" w:fill="FFFFFF"/>
            <w:vAlign w:val="center"/>
            <w:hideMark/>
          </w:tcPr>
          <w:p w14:paraId="6FBA42C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57A1794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vMerge/>
            <w:tcBorders>
              <w:top w:val="nil"/>
              <w:left w:val="single" w:sz="4" w:space="0" w:color="auto"/>
              <w:bottom w:val="single" w:sz="4" w:space="0" w:color="auto"/>
              <w:right w:val="single" w:sz="4" w:space="0" w:color="auto"/>
            </w:tcBorders>
            <w:vAlign w:val="center"/>
            <w:hideMark/>
          </w:tcPr>
          <w:p w14:paraId="68B68BA8"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5110" w:type="dxa"/>
            <w:gridSpan w:val="2"/>
            <w:tcBorders>
              <w:top w:val="nil"/>
              <w:left w:val="nil"/>
              <w:bottom w:val="single" w:sz="4" w:space="0" w:color="auto"/>
              <w:right w:val="single" w:sz="4" w:space="0" w:color="auto"/>
            </w:tcBorders>
            <w:shd w:val="clear" w:color="000000" w:fill="FFFFFF"/>
            <w:vAlign w:val="center"/>
            <w:hideMark/>
          </w:tcPr>
          <w:p w14:paraId="3E189754"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сприяння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професійній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орієнтації</w:t>
            </w:r>
            <w:proofErr w:type="spellEnd"/>
            <w:r w:rsidRPr="00FC74E9">
              <w:rPr>
                <w:rFonts w:ascii="Times New Roman" w:eastAsia="Times New Roman" w:hAnsi="Times New Roman" w:cs="Times New Roman"/>
                <w:sz w:val="16"/>
                <w:szCs w:val="16"/>
              </w:rPr>
              <w:t xml:space="preserve"> і </w:t>
            </w:r>
            <w:proofErr w:type="spellStart"/>
            <w:r w:rsidRPr="00FC74E9">
              <w:rPr>
                <w:rFonts w:ascii="Times New Roman" w:eastAsia="Times New Roman" w:hAnsi="Times New Roman" w:cs="Times New Roman"/>
                <w:sz w:val="16"/>
                <w:szCs w:val="16"/>
              </w:rPr>
              <w:t>самовизначенню</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старшокласників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соціалізації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учнів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незалежно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від</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місця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проживання</w:t>
            </w:r>
            <w:proofErr w:type="spellEnd"/>
            <w:r w:rsidRPr="00FC74E9">
              <w:rPr>
                <w:rFonts w:ascii="Times New Roman" w:eastAsia="Times New Roman" w:hAnsi="Times New Roman" w:cs="Times New Roman"/>
                <w:sz w:val="16"/>
                <w:szCs w:val="16"/>
              </w:rPr>
              <w:t xml:space="preserve">, стану </w:t>
            </w:r>
            <w:proofErr w:type="spellStart"/>
            <w:r w:rsidRPr="00FC74E9">
              <w:rPr>
                <w:rFonts w:ascii="Times New Roman" w:eastAsia="Times New Roman" w:hAnsi="Times New Roman" w:cs="Times New Roman"/>
                <w:sz w:val="16"/>
                <w:szCs w:val="16"/>
              </w:rPr>
              <w:t>здоров’я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тощо</w:t>
            </w:r>
            <w:proofErr w:type="spellEnd"/>
            <w:r w:rsidRPr="00FC74E9">
              <w:rPr>
                <w:rFonts w:ascii="Times New Roman" w:eastAsia="Times New Roman" w:hAnsi="Times New Roman" w:cs="Times New Roman"/>
                <w:sz w:val="16"/>
                <w:szCs w:val="16"/>
              </w:rPr>
              <w:t>;</w:t>
            </w:r>
          </w:p>
        </w:tc>
      </w:tr>
      <w:tr w:rsidR="00FC74E9" w:rsidRPr="00FC74E9" w14:paraId="714C13A2" w14:textId="77777777" w:rsidTr="00FC74E9">
        <w:trPr>
          <w:gridAfter w:val="2"/>
          <w:wAfter w:w="55" w:type="dxa"/>
          <w:trHeight w:val="675"/>
        </w:trPr>
        <w:tc>
          <w:tcPr>
            <w:tcW w:w="562" w:type="dxa"/>
            <w:vMerge/>
            <w:tcBorders>
              <w:top w:val="nil"/>
              <w:left w:val="single" w:sz="4" w:space="0" w:color="auto"/>
              <w:bottom w:val="single" w:sz="4" w:space="0" w:color="auto"/>
              <w:right w:val="single" w:sz="4" w:space="0" w:color="auto"/>
            </w:tcBorders>
            <w:vAlign w:val="center"/>
            <w:hideMark/>
          </w:tcPr>
          <w:p w14:paraId="4C62AC7D"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00801034"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vMerge/>
            <w:tcBorders>
              <w:top w:val="nil"/>
              <w:left w:val="single" w:sz="4" w:space="0" w:color="auto"/>
              <w:bottom w:val="single" w:sz="4" w:space="0" w:color="auto"/>
              <w:right w:val="single" w:sz="4" w:space="0" w:color="auto"/>
            </w:tcBorders>
            <w:vAlign w:val="center"/>
            <w:hideMark/>
          </w:tcPr>
          <w:p w14:paraId="4BFA57BB"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937" w:type="dxa"/>
            <w:vMerge/>
            <w:tcBorders>
              <w:top w:val="nil"/>
              <w:left w:val="single" w:sz="4" w:space="0" w:color="auto"/>
              <w:bottom w:val="single" w:sz="4" w:space="0" w:color="auto"/>
              <w:right w:val="single" w:sz="4" w:space="0" w:color="auto"/>
            </w:tcBorders>
            <w:vAlign w:val="center"/>
            <w:hideMark/>
          </w:tcPr>
          <w:p w14:paraId="5E048DA7"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1615" w:type="dxa"/>
            <w:vMerge/>
            <w:tcBorders>
              <w:top w:val="nil"/>
              <w:left w:val="single" w:sz="4" w:space="0" w:color="auto"/>
              <w:bottom w:val="single" w:sz="4" w:space="0" w:color="auto"/>
              <w:right w:val="single" w:sz="4" w:space="0" w:color="auto"/>
            </w:tcBorders>
            <w:vAlign w:val="center"/>
            <w:hideMark/>
          </w:tcPr>
          <w:p w14:paraId="6FBB3A79"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850" w:type="dxa"/>
            <w:gridSpan w:val="2"/>
            <w:tcBorders>
              <w:top w:val="nil"/>
              <w:left w:val="nil"/>
              <w:bottom w:val="single" w:sz="4" w:space="0" w:color="auto"/>
              <w:right w:val="single" w:sz="4" w:space="0" w:color="auto"/>
            </w:tcBorders>
            <w:shd w:val="clear" w:color="000000" w:fill="FFFFFF"/>
            <w:vAlign w:val="center"/>
            <w:hideMark/>
          </w:tcPr>
          <w:p w14:paraId="7CBF28F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4C948DF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vMerge/>
            <w:tcBorders>
              <w:top w:val="nil"/>
              <w:left w:val="single" w:sz="4" w:space="0" w:color="auto"/>
              <w:bottom w:val="single" w:sz="4" w:space="0" w:color="auto"/>
              <w:right w:val="single" w:sz="4" w:space="0" w:color="auto"/>
            </w:tcBorders>
            <w:vAlign w:val="center"/>
            <w:hideMark/>
          </w:tcPr>
          <w:p w14:paraId="7A17E42B"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5110" w:type="dxa"/>
            <w:gridSpan w:val="2"/>
            <w:tcBorders>
              <w:top w:val="nil"/>
              <w:left w:val="nil"/>
              <w:bottom w:val="single" w:sz="4" w:space="0" w:color="auto"/>
              <w:right w:val="single" w:sz="4" w:space="0" w:color="auto"/>
            </w:tcBorders>
            <w:shd w:val="clear" w:color="000000" w:fill="FFFFFF"/>
            <w:vAlign w:val="center"/>
            <w:hideMark/>
          </w:tcPr>
          <w:p w14:paraId="01994DD8"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здійснюється</w:t>
            </w:r>
            <w:proofErr w:type="spellEnd"/>
            <w:r w:rsidRPr="00FC74E9">
              <w:rPr>
                <w:rFonts w:ascii="Times New Roman" w:eastAsia="Times New Roman" w:hAnsi="Times New Roman" w:cs="Times New Roman"/>
                <w:sz w:val="16"/>
                <w:szCs w:val="16"/>
              </w:rPr>
              <w:t xml:space="preserve"> психолого-</w:t>
            </w:r>
            <w:proofErr w:type="spellStart"/>
            <w:r w:rsidRPr="00FC74E9">
              <w:rPr>
                <w:rFonts w:ascii="Times New Roman" w:eastAsia="Times New Roman" w:hAnsi="Times New Roman" w:cs="Times New Roman"/>
                <w:sz w:val="16"/>
                <w:szCs w:val="16"/>
              </w:rPr>
              <w:t>педагогічна</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діагностика</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щодо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визначення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готовності</w:t>
            </w:r>
            <w:proofErr w:type="spellEnd"/>
            <w:r w:rsidRPr="00FC74E9">
              <w:rPr>
                <w:rFonts w:ascii="Times New Roman" w:eastAsia="Times New Roman" w:hAnsi="Times New Roman" w:cs="Times New Roman"/>
                <w:sz w:val="16"/>
                <w:szCs w:val="16"/>
              </w:rPr>
              <w:t xml:space="preserve"> до </w:t>
            </w:r>
            <w:proofErr w:type="spellStart"/>
            <w:r w:rsidRPr="00FC74E9">
              <w:rPr>
                <w:rFonts w:ascii="Times New Roman" w:eastAsia="Times New Roman" w:hAnsi="Times New Roman" w:cs="Times New Roman"/>
                <w:sz w:val="16"/>
                <w:szCs w:val="16"/>
              </w:rPr>
              <w:t>прийняття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самостійних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рішень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пов’язаних</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професійним</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становленням</w:t>
            </w:r>
            <w:proofErr w:type="spellEnd"/>
            <w:r w:rsidRPr="00FC74E9">
              <w:rPr>
                <w:rFonts w:ascii="Times New Roman" w:eastAsia="Times New Roman" w:hAnsi="Times New Roman" w:cs="Times New Roman"/>
                <w:sz w:val="16"/>
                <w:szCs w:val="16"/>
              </w:rPr>
              <w:t>;</w:t>
            </w:r>
          </w:p>
        </w:tc>
      </w:tr>
      <w:tr w:rsidR="00FC74E9" w:rsidRPr="00FC74E9" w14:paraId="6C0E0FAC" w14:textId="77777777" w:rsidTr="00FC74E9">
        <w:trPr>
          <w:gridAfter w:val="2"/>
          <w:wAfter w:w="55" w:type="dxa"/>
          <w:trHeight w:val="675"/>
        </w:trPr>
        <w:tc>
          <w:tcPr>
            <w:tcW w:w="562" w:type="dxa"/>
            <w:vMerge/>
            <w:tcBorders>
              <w:top w:val="nil"/>
              <w:left w:val="single" w:sz="4" w:space="0" w:color="auto"/>
              <w:bottom w:val="single" w:sz="4" w:space="0" w:color="auto"/>
              <w:right w:val="single" w:sz="4" w:space="0" w:color="auto"/>
            </w:tcBorders>
            <w:vAlign w:val="center"/>
            <w:hideMark/>
          </w:tcPr>
          <w:p w14:paraId="0E9A2897"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4B13D5BD"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vMerge/>
            <w:tcBorders>
              <w:top w:val="nil"/>
              <w:left w:val="single" w:sz="4" w:space="0" w:color="auto"/>
              <w:bottom w:val="single" w:sz="4" w:space="0" w:color="auto"/>
              <w:right w:val="single" w:sz="4" w:space="0" w:color="auto"/>
            </w:tcBorders>
            <w:vAlign w:val="center"/>
            <w:hideMark/>
          </w:tcPr>
          <w:p w14:paraId="52FB85EE"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937" w:type="dxa"/>
            <w:vMerge/>
            <w:tcBorders>
              <w:top w:val="nil"/>
              <w:left w:val="single" w:sz="4" w:space="0" w:color="auto"/>
              <w:bottom w:val="single" w:sz="4" w:space="0" w:color="auto"/>
              <w:right w:val="single" w:sz="4" w:space="0" w:color="auto"/>
            </w:tcBorders>
            <w:vAlign w:val="center"/>
            <w:hideMark/>
          </w:tcPr>
          <w:p w14:paraId="164DE63D"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1615" w:type="dxa"/>
            <w:vMerge/>
            <w:tcBorders>
              <w:top w:val="nil"/>
              <w:left w:val="single" w:sz="4" w:space="0" w:color="auto"/>
              <w:bottom w:val="single" w:sz="4" w:space="0" w:color="auto"/>
              <w:right w:val="single" w:sz="4" w:space="0" w:color="auto"/>
            </w:tcBorders>
            <w:vAlign w:val="center"/>
            <w:hideMark/>
          </w:tcPr>
          <w:p w14:paraId="45865F6B"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850" w:type="dxa"/>
            <w:gridSpan w:val="2"/>
            <w:tcBorders>
              <w:top w:val="nil"/>
              <w:left w:val="nil"/>
              <w:bottom w:val="single" w:sz="4" w:space="0" w:color="auto"/>
              <w:right w:val="single" w:sz="4" w:space="0" w:color="auto"/>
            </w:tcBorders>
            <w:shd w:val="clear" w:color="000000" w:fill="FFFFFF"/>
            <w:vAlign w:val="center"/>
            <w:hideMark/>
          </w:tcPr>
          <w:p w14:paraId="4F075A9F"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682C5BE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vMerge/>
            <w:tcBorders>
              <w:top w:val="nil"/>
              <w:left w:val="single" w:sz="4" w:space="0" w:color="auto"/>
              <w:bottom w:val="single" w:sz="4" w:space="0" w:color="auto"/>
              <w:right w:val="single" w:sz="4" w:space="0" w:color="auto"/>
            </w:tcBorders>
            <w:vAlign w:val="center"/>
            <w:hideMark/>
          </w:tcPr>
          <w:p w14:paraId="08CF8EF5"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5110" w:type="dxa"/>
            <w:gridSpan w:val="2"/>
            <w:tcBorders>
              <w:top w:val="nil"/>
              <w:left w:val="nil"/>
              <w:bottom w:val="single" w:sz="4" w:space="0" w:color="auto"/>
              <w:right w:val="single" w:sz="4" w:space="0" w:color="auto"/>
            </w:tcBorders>
            <w:shd w:val="clear" w:color="000000" w:fill="FFFFFF"/>
            <w:vAlign w:val="center"/>
            <w:hideMark/>
          </w:tcPr>
          <w:p w14:paraId="1DAC0A26"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сприяння</w:t>
            </w:r>
            <w:proofErr w:type="spellEnd"/>
            <w:r w:rsidRPr="00FC74E9">
              <w:rPr>
                <w:rFonts w:ascii="Times New Roman" w:eastAsia="Times New Roman" w:hAnsi="Times New Roman" w:cs="Times New Roman"/>
                <w:sz w:val="16"/>
                <w:szCs w:val="16"/>
              </w:rPr>
              <w:t xml:space="preserve"> у </w:t>
            </w:r>
            <w:proofErr w:type="spellStart"/>
            <w:r w:rsidRPr="00FC74E9">
              <w:rPr>
                <w:rFonts w:ascii="Times New Roman" w:eastAsia="Times New Roman" w:hAnsi="Times New Roman" w:cs="Times New Roman"/>
                <w:sz w:val="16"/>
                <w:szCs w:val="16"/>
              </w:rPr>
              <w:t>розвитку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творчої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самостійності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формуванні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системи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уявлень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ціннісних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орієнтацій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дослідницьких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умінь</w:t>
            </w:r>
            <w:proofErr w:type="spellEnd"/>
            <w:r w:rsidRPr="00FC74E9">
              <w:rPr>
                <w:rFonts w:ascii="Times New Roman" w:eastAsia="Times New Roman" w:hAnsi="Times New Roman" w:cs="Times New Roman"/>
                <w:sz w:val="16"/>
                <w:szCs w:val="16"/>
              </w:rPr>
              <w:t xml:space="preserve"> і </w:t>
            </w:r>
            <w:proofErr w:type="spellStart"/>
            <w:r w:rsidRPr="00FC74E9">
              <w:rPr>
                <w:rFonts w:ascii="Times New Roman" w:eastAsia="Times New Roman" w:hAnsi="Times New Roman" w:cs="Times New Roman"/>
                <w:sz w:val="16"/>
                <w:szCs w:val="16"/>
              </w:rPr>
              <w:t>навичок</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які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забезпечать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випускнику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школи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можливість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успішно</w:t>
            </w:r>
            <w:proofErr w:type="spellEnd"/>
            <w:r w:rsidRPr="00FC74E9">
              <w:rPr>
                <w:rFonts w:ascii="Times New Roman" w:eastAsia="Times New Roman" w:hAnsi="Times New Roman" w:cs="Times New Roman"/>
                <w:sz w:val="16"/>
                <w:szCs w:val="16"/>
              </w:rPr>
              <w:t xml:space="preserve"> само </w:t>
            </w:r>
            <w:proofErr w:type="spellStart"/>
            <w:r w:rsidRPr="00FC74E9">
              <w:rPr>
                <w:rFonts w:ascii="Times New Roman" w:eastAsia="Times New Roman" w:hAnsi="Times New Roman" w:cs="Times New Roman"/>
                <w:sz w:val="16"/>
                <w:szCs w:val="16"/>
              </w:rPr>
              <w:t>реалізовуватися</w:t>
            </w:r>
            <w:proofErr w:type="spellEnd"/>
            <w:r w:rsidRPr="00FC74E9">
              <w:rPr>
                <w:rFonts w:ascii="Times New Roman" w:eastAsia="Times New Roman" w:hAnsi="Times New Roman" w:cs="Times New Roman"/>
                <w:sz w:val="16"/>
                <w:szCs w:val="16"/>
              </w:rPr>
              <w:t>.</w:t>
            </w:r>
          </w:p>
        </w:tc>
      </w:tr>
      <w:tr w:rsidR="00FC74E9" w:rsidRPr="00FC74E9" w14:paraId="6C4E0892" w14:textId="77777777" w:rsidTr="00FC74E9">
        <w:trPr>
          <w:gridAfter w:val="2"/>
          <w:wAfter w:w="55" w:type="dxa"/>
          <w:trHeight w:val="900"/>
        </w:trPr>
        <w:tc>
          <w:tcPr>
            <w:tcW w:w="562" w:type="dxa"/>
            <w:vMerge/>
            <w:tcBorders>
              <w:top w:val="nil"/>
              <w:left w:val="single" w:sz="4" w:space="0" w:color="auto"/>
              <w:bottom w:val="single" w:sz="4" w:space="0" w:color="auto"/>
              <w:right w:val="single" w:sz="4" w:space="0" w:color="auto"/>
            </w:tcBorders>
            <w:vAlign w:val="center"/>
            <w:hideMark/>
          </w:tcPr>
          <w:p w14:paraId="727C1857"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1DBEC050"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39E47688"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Запровадження</w:t>
            </w:r>
            <w:proofErr w:type="spellEnd"/>
            <w:r w:rsidRPr="00FC74E9">
              <w:rPr>
                <w:rFonts w:ascii="Times New Roman" w:eastAsia="Times New Roman" w:hAnsi="Times New Roman" w:cs="Times New Roman"/>
                <w:sz w:val="16"/>
                <w:szCs w:val="16"/>
              </w:rPr>
              <w:t xml:space="preserve"> системного </w:t>
            </w:r>
            <w:proofErr w:type="spellStart"/>
            <w:r w:rsidRPr="00FC74E9">
              <w:rPr>
                <w:rFonts w:ascii="Times New Roman" w:eastAsia="Times New Roman" w:hAnsi="Times New Roman" w:cs="Times New Roman"/>
                <w:sz w:val="16"/>
                <w:szCs w:val="16"/>
              </w:rPr>
              <w:t>моніторингового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спостереження</w:t>
            </w:r>
            <w:proofErr w:type="spellEnd"/>
            <w:r w:rsidRPr="00FC74E9">
              <w:rPr>
                <w:rFonts w:ascii="Times New Roman" w:eastAsia="Times New Roman" w:hAnsi="Times New Roman" w:cs="Times New Roman"/>
                <w:sz w:val="16"/>
                <w:szCs w:val="16"/>
              </w:rPr>
              <w:t xml:space="preserve"> за </w:t>
            </w:r>
            <w:proofErr w:type="spellStart"/>
            <w:r w:rsidRPr="00FC74E9">
              <w:rPr>
                <w:rFonts w:ascii="Times New Roman" w:eastAsia="Times New Roman" w:hAnsi="Times New Roman" w:cs="Times New Roman"/>
                <w:sz w:val="16"/>
                <w:szCs w:val="16"/>
              </w:rPr>
              <w:t>організацією</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якістю</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профільного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навчання</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0CA4257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103DE27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31264E8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259F02E2"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603E654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54C03214"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Постійно</w:t>
            </w:r>
            <w:proofErr w:type="spellEnd"/>
            <w:r w:rsidRPr="00FC74E9">
              <w:rPr>
                <w:rFonts w:ascii="Times New Roman" w:eastAsia="Times New Roman" w:hAnsi="Times New Roman" w:cs="Times New Roman"/>
                <w:sz w:val="16"/>
                <w:szCs w:val="16"/>
              </w:rPr>
              <w:t xml:space="preserve"> проводиться</w:t>
            </w:r>
          </w:p>
        </w:tc>
      </w:tr>
      <w:tr w:rsidR="00FC74E9" w:rsidRPr="00FC74E9" w14:paraId="409E7928" w14:textId="77777777" w:rsidTr="00FC74E9">
        <w:trPr>
          <w:gridAfter w:val="2"/>
          <w:wAfter w:w="55" w:type="dxa"/>
          <w:trHeight w:val="900"/>
        </w:trPr>
        <w:tc>
          <w:tcPr>
            <w:tcW w:w="562" w:type="dxa"/>
            <w:vMerge/>
            <w:tcBorders>
              <w:top w:val="nil"/>
              <w:left w:val="single" w:sz="4" w:space="0" w:color="auto"/>
              <w:bottom w:val="single" w:sz="4" w:space="0" w:color="auto"/>
              <w:right w:val="single" w:sz="4" w:space="0" w:color="auto"/>
            </w:tcBorders>
            <w:vAlign w:val="center"/>
            <w:hideMark/>
          </w:tcPr>
          <w:p w14:paraId="08ABCB0B"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41991E2B"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2A2721CD"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Координація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інформаційних</w:t>
            </w:r>
            <w:proofErr w:type="spellEnd"/>
            <w:r w:rsidRPr="00FC74E9">
              <w:rPr>
                <w:rFonts w:ascii="Times New Roman" w:eastAsia="Times New Roman" w:hAnsi="Times New Roman" w:cs="Times New Roman"/>
                <w:sz w:val="16"/>
                <w:szCs w:val="16"/>
              </w:rPr>
              <w:t xml:space="preserve"> і </w:t>
            </w:r>
            <w:proofErr w:type="spellStart"/>
            <w:r w:rsidRPr="00FC74E9">
              <w:rPr>
                <w:rFonts w:ascii="Times New Roman" w:eastAsia="Times New Roman" w:hAnsi="Times New Roman" w:cs="Times New Roman"/>
                <w:sz w:val="16"/>
                <w:szCs w:val="16"/>
              </w:rPr>
              <w:t>ресурсних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потоків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між</w:t>
            </w:r>
            <w:proofErr w:type="spellEnd"/>
            <w:r w:rsidRPr="00FC74E9">
              <w:rPr>
                <w:rFonts w:ascii="Times New Roman" w:eastAsia="Times New Roman" w:hAnsi="Times New Roman" w:cs="Times New Roman"/>
                <w:sz w:val="16"/>
                <w:szCs w:val="16"/>
              </w:rPr>
              <w:t xml:space="preserve"> школами, </w:t>
            </w:r>
            <w:proofErr w:type="spellStart"/>
            <w:r w:rsidRPr="00FC74E9">
              <w:rPr>
                <w:rFonts w:ascii="Times New Roman" w:eastAsia="Times New Roman" w:hAnsi="Times New Roman" w:cs="Times New Roman"/>
                <w:sz w:val="16"/>
                <w:szCs w:val="16"/>
              </w:rPr>
              <w:t>вищими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навчальними</w:t>
            </w:r>
            <w:proofErr w:type="spellEnd"/>
            <w:r w:rsidRPr="00FC74E9">
              <w:rPr>
                <w:rFonts w:ascii="Times New Roman" w:eastAsia="Times New Roman" w:hAnsi="Times New Roman" w:cs="Times New Roman"/>
                <w:sz w:val="16"/>
                <w:szCs w:val="16"/>
              </w:rPr>
              <w:t xml:space="preserve"> закладами </w:t>
            </w:r>
            <w:proofErr w:type="spellStart"/>
            <w:r w:rsidRPr="00FC74E9">
              <w:rPr>
                <w:rFonts w:ascii="Times New Roman" w:eastAsia="Times New Roman" w:hAnsi="Times New Roman" w:cs="Times New Roman"/>
                <w:sz w:val="16"/>
                <w:szCs w:val="16"/>
              </w:rPr>
              <w:t>різних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рівнів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акредитації</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підприємствами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громади</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3A488892"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0BAC0D61"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6289E88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5FAA55E9"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24AEC7C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6033DC7C"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Проводяться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моніторингові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дослідження</w:t>
            </w:r>
            <w:proofErr w:type="spellEnd"/>
            <w:r w:rsidRPr="00FC74E9">
              <w:rPr>
                <w:rFonts w:ascii="Times New Roman" w:eastAsia="Times New Roman" w:hAnsi="Times New Roman" w:cs="Times New Roman"/>
                <w:sz w:val="16"/>
                <w:szCs w:val="16"/>
              </w:rPr>
              <w:t xml:space="preserve">, </w:t>
            </w:r>
            <w:proofErr w:type="spellStart"/>
            <w:proofErr w:type="gramStart"/>
            <w:r w:rsidRPr="00FC74E9">
              <w:rPr>
                <w:rFonts w:ascii="Times New Roman" w:eastAsia="Times New Roman" w:hAnsi="Times New Roman" w:cs="Times New Roman"/>
                <w:sz w:val="16"/>
                <w:szCs w:val="16"/>
              </w:rPr>
              <w:t>які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дають</w:t>
            </w:r>
            <w:proofErr w:type="spellEnd"/>
            <w:proofErr w:type="gram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змогу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відстежити</w:t>
            </w:r>
            <w:proofErr w:type="spellEnd"/>
            <w:r w:rsidRPr="00FC74E9">
              <w:rPr>
                <w:rFonts w:ascii="Times New Roman" w:eastAsia="Times New Roman" w:hAnsi="Times New Roman" w:cs="Times New Roman"/>
                <w:sz w:val="16"/>
                <w:szCs w:val="16"/>
              </w:rPr>
              <w:t xml:space="preserve"> не </w:t>
            </w:r>
            <w:proofErr w:type="spellStart"/>
            <w:r w:rsidRPr="00FC74E9">
              <w:rPr>
                <w:rFonts w:ascii="Times New Roman" w:eastAsia="Times New Roman" w:hAnsi="Times New Roman" w:cs="Times New Roman"/>
                <w:sz w:val="16"/>
                <w:szCs w:val="16"/>
              </w:rPr>
              <w:t>лише</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реальні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результати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навчального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процесу</w:t>
            </w:r>
            <w:proofErr w:type="spellEnd"/>
            <w:r w:rsidRPr="00FC74E9">
              <w:rPr>
                <w:rFonts w:ascii="Times New Roman" w:eastAsia="Times New Roman" w:hAnsi="Times New Roman" w:cs="Times New Roman"/>
                <w:sz w:val="16"/>
                <w:szCs w:val="16"/>
              </w:rPr>
              <w:t xml:space="preserve">, а й </w:t>
            </w:r>
            <w:proofErr w:type="spellStart"/>
            <w:r w:rsidRPr="00FC74E9">
              <w:rPr>
                <w:rFonts w:ascii="Times New Roman" w:eastAsia="Times New Roman" w:hAnsi="Times New Roman" w:cs="Times New Roman"/>
                <w:sz w:val="16"/>
                <w:szCs w:val="16"/>
              </w:rPr>
              <w:t>дізнатися</w:t>
            </w:r>
            <w:proofErr w:type="spellEnd"/>
            <w:r w:rsidRPr="00FC74E9">
              <w:rPr>
                <w:rFonts w:ascii="Times New Roman" w:eastAsia="Times New Roman" w:hAnsi="Times New Roman" w:cs="Times New Roman"/>
                <w:sz w:val="16"/>
                <w:szCs w:val="16"/>
              </w:rPr>
              <w:t xml:space="preserve">, як </w:t>
            </w:r>
            <w:proofErr w:type="spellStart"/>
            <w:r w:rsidRPr="00FC74E9">
              <w:rPr>
                <w:rFonts w:ascii="Times New Roman" w:eastAsia="Times New Roman" w:hAnsi="Times New Roman" w:cs="Times New Roman"/>
                <w:sz w:val="16"/>
                <w:szCs w:val="16"/>
              </w:rPr>
              <w:t>ці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результати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оцінюються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учнями</w:t>
            </w:r>
            <w:proofErr w:type="spellEnd"/>
            <w:r w:rsidRPr="00FC74E9">
              <w:rPr>
                <w:rFonts w:ascii="Times New Roman" w:eastAsia="Times New Roman" w:hAnsi="Times New Roman" w:cs="Times New Roman"/>
                <w:sz w:val="16"/>
                <w:szCs w:val="16"/>
              </w:rPr>
              <w:t xml:space="preserve">, учителями, батьками, </w:t>
            </w:r>
            <w:proofErr w:type="spellStart"/>
            <w:r w:rsidRPr="00FC74E9">
              <w:rPr>
                <w:rFonts w:ascii="Times New Roman" w:eastAsia="Times New Roman" w:hAnsi="Times New Roman" w:cs="Times New Roman"/>
                <w:sz w:val="16"/>
                <w:szCs w:val="16"/>
              </w:rPr>
              <w:t>громадськістю</w:t>
            </w:r>
            <w:proofErr w:type="spellEnd"/>
            <w:r w:rsidRPr="00FC74E9">
              <w:rPr>
                <w:rFonts w:ascii="Times New Roman" w:eastAsia="Times New Roman" w:hAnsi="Times New Roman" w:cs="Times New Roman"/>
                <w:sz w:val="16"/>
                <w:szCs w:val="16"/>
              </w:rPr>
              <w:t>.</w:t>
            </w:r>
          </w:p>
        </w:tc>
      </w:tr>
      <w:tr w:rsidR="00FC74E9" w:rsidRPr="00FC74E9" w14:paraId="46AC816C" w14:textId="77777777" w:rsidTr="00FC74E9">
        <w:trPr>
          <w:gridAfter w:val="2"/>
          <w:wAfter w:w="55" w:type="dxa"/>
          <w:trHeight w:val="675"/>
        </w:trPr>
        <w:tc>
          <w:tcPr>
            <w:tcW w:w="562" w:type="dxa"/>
            <w:vMerge/>
            <w:tcBorders>
              <w:top w:val="nil"/>
              <w:left w:val="single" w:sz="4" w:space="0" w:color="auto"/>
              <w:bottom w:val="single" w:sz="4" w:space="0" w:color="auto"/>
              <w:right w:val="single" w:sz="4" w:space="0" w:color="auto"/>
            </w:tcBorders>
            <w:vAlign w:val="center"/>
            <w:hideMark/>
          </w:tcPr>
          <w:p w14:paraId="1A9AD3E4"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40BF9BEF"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11CDEBF4"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Забезпечення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відкритого</w:t>
            </w:r>
            <w:proofErr w:type="spellEnd"/>
            <w:r w:rsidRPr="00FC74E9">
              <w:rPr>
                <w:rFonts w:ascii="Times New Roman" w:eastAsia="Times New Roman" w:hAnsi="Times New Roman" w:cs="Times New Roman"/>
                <w:sz w:val="16"/>
                <w:szCs w:val="16"/>
              </w:rPr>
              <w:t xml:space="preserve"> доступу </w:t>
            </w:r>
            <w:proofErr w:type="spellStart"/>
            <w:r w:rsidRPr="00FC74E9">
              <w:rPr>
                <w:rFonts w:ascii="Times New Roman" w:eastAsia="Times New Roman" w:hAnsi="Times New Roman" w:cs="Times New Roman"/>
                <w:sz w:val="16"/>
                <w:szCs w:val="16"/>
              </w:rPr>
              <w:t>громадян</w:t>
            </w:r>
            <w:proofErr w:type="spellEnd"/>
            <w:r w:rsidRPr="00FC74E9">
              <w:rPr>
                <w:rFonts w:ascii="Times New Roman" w:eastAsia="Times New Roman" w:hAnsi="Times New Roman" w:cs="Times New Roman"/>
                <w:sz w:val="16"/>
                <w:szCs w:val="16"/>
              </w:rPr>
              <w:t xml:space="preserve"> до </w:t>
            </w:r>
            <w:proofErr w:type="spellStart"/>
            <w:r w:rsidRPr="00FC74E9">
              <w:rPr>
                <w:rFonts w:ascii="Times New Roman" w:eastAsia="Times New Roman" w:hAnsi="Times New Roman" w:cs="Times New Roman"/>
                <w:sz w:val="16"/>
                <w:szCs w:val="16"/>
              </w:rPr>
              <w:t>інформації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щодо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профілізації</w:t>
            </w:r>
            <w:proofErr w:type="spellEnd"/>
            <w:r w:rsidRPr="00FC74E9">
              <w:rPr>
                <w:rFonts w:ascii="Times New Roman" w:eastAsia="Times New Roman" w:hAnsi="Times New Roman" w:cs="Times New Roman"/>
                <w:sz w:val="16"/>
                <w:szCs w:val="16"/>
              </w:rPr>
              <w:t xml:space="preserve"> закладу </w:t>
            </w:r>
            <w:proofErr w:type="spellStart"/>
            <w:r w:rsidRPr="00FC74E9">
              <w:rPr>
                <w:rFonts w:ascii="Times New Roman" w:eastAsia="Times New Roman" w:hAnsi="Times New Roman" w:cs="Times New Roman"/>
                <w:sz w:val="16"/>
                <w:szCs w:val="16"/>
              </w:rPr>
              <w:t>загальної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середньої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(через </w:t>
            </w:r>
            <w:proofErr w:type="spellStart"/>
            <w:r w:rsidRPr="00FC74E9">
              <w:rPr>
                <w:rFonts w:ascii="Times New Roman" w:eastAsia="Times New Roman" w:hAnsi="Times New Roman" w:cs="Times New Roman"/>
                <w:sz w:val="16"/>
                <w:szCs w:val="16"/>
              </w:rPr>
              <w:t>дошки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оголошень</w:t>
            </w:r>
            <w:proofErr w:type="spellEnd"/>
            <w:r w:rsidRPr="00FC74E9">
              <w:rPr>
                <w:rFonts w:ascii="Times New Roman" w:eastAsia="Times New Roman" w:hAnsi="Times New Roman" w:cs="Times New Roman"/>
                <w:sz w:val="16"/>
                <w:szCs w:val="16"/>
              </w:rPr>
              <w:t>, WEB-</w:t>
            </w:r>
            <w:proofErr w:type="spellStart"/>
            <w:r w:rsidRPr="00FC74E9">
              <w:rPr>
                <w:rFonts w:ascii="Times New Roman" w:eastAsia="Times New Roman" w:hAnsi="Times New Roman" w:cs="Times New Roman"/>
                <w:sz w:val="16"/>
                <w:szCs w:val="16"/>
              </w:rPr>
              <w:t>сайти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закладів</w:t>
            </w:r>
            <w:proofErr w:type="spellEnd"/>
            <w:r w:rsidRPr="00FC74E9">
              <w:rPr>
                <w:rFonts w:ascii="Times New Roman" w:eastAsia="Times New Roman" w:hAnsi="Times New Roman" w:cs="Times New Roman"/>
                <w:sz w:val="16"/>
                <w:szCs w:val="16"/>
              </w:rPr>
              <w:t>)</w:t>
            </w:r>
          </w:p>
        </w:tc>
        <w:tc>
          <w:tcPr>
            <w:tcW w:w="937" w:type="dxa"/>
            <w:tcBorders>
              <w:top w:val="nil"/>
              <w:left w:val="nil"/>
              <w:bottom w:val="single" w:sz="4" w:space="0" w:color="auto"/>
              <w:right w:val="single" w:sz="4" w:space="0" w:color="auto"/>
            </w:tcBorders>
            <w:shd w:val="clear" w:color="000000" w:fill="FFFFFF"/>
            <w:vAlign w:val="center"/>
            <w:hideMark/>
          </w:tcPr>
          <w:p w14:paraId="23E1B819"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2560635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7DD096D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463693F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36D71B82"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75472D94"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Створено </w:t>
            </w:r>
            <w:proofErr w:type="spellStart"/>
            <w:r w:rsidRPr="00FC74E9">
              <w:rPr>
                <w:rFonts w:ascii="Times New Roman" w:eastAsia="Times New Roman" w:hAnsi="Times New Roman" w:cs="Times New Roman"/>
                <w:sz w:val="16"/>
                <w:szCs w:val="16"/>
              </w:rPr>
              <w:t>умови</w:t>
            </w:r>
            <w:proofErr w:type="spellEnd"/>
            <w:r w:rsidRPr="00FC74E9">
              <w:rPr>
                <w:rFonts w:ascii="Times New Roman" w:eastAsia="Times New Roman" w:hAnsi="Times New Roman" w:cs="Times New Roman"/>
                <w:sz w:val="16"/>
                <w:szCs w:val="16"/>
              </w:rPr>
              <w:t xml:space="preserve"> для </w:t>
            </w:r>
            <w:proofErr w:type="spellStart"/>
            <w:proofErr w:type="gramStart"/>
            <w:r w:rsidRPr="00FC74E9">
              <w:rPr>
                <w:rFonts w:ascii="Times New Roman" w:eastAsia="Times New Roman" w:hAnsi="Times New Roman" w:cs="Times New Roman"/>
                <w:sz w:val="16"/>
                <w:szCs w:val="16"/>
              </w:rPr>
              <w:t>обміну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інформаційними</w:t>
            </w:r>
            <w:proofErr w:type="spellEnd"/>
            <w:proofErr w:type="gramEnd"/>
            <w:r w:rsidRPr="00FC74E9">
              <w:rPr>
                <w:rFonts w:ascii="Times New Roman" w:eastAsia="Times New Roman" w:hAnsi="Times New Roman" w:cs="Times New Roman"/>
                <w:sz w:val="16"/>
                <w:szCs w:val="16"/>
              </w:rPr>
              <w:t xml:space="preserve"> і </w:t>
            </w:r>
            <w:proofErr w:type="spellStart"/>
            <w:r w:rsidRPr="00FC74E9">
              <w:rPr>
                <w:rFonts w:ascii="Times New Roman" w:eastAsia="Times New Roman" w:hAnsi="Times New Roman" w:cs="Times New Roman"/>
                <w:sz w:val="16"/>
                <w:szCs w:val="16"/>
              </w:rPr>
              <w:t>ресурсними</w:t>
            </w:r>
            <w:proofErr w:type="spellEnd"/>
            <w:r w:rsidRPr="00FC74E9">
              <w:rPr>
                <w:rFonts w:ascii="Times New Roman" w:eastAsia="Times New Roman" w:hAnsi="Times New Roman" w:cs="Times New Roman"/>
                <w:sz w:val="16"/>
                <w:szCs w:val="16"/>
              </w:rPr>
              <w:t xml:space="preserve"> потоками </w:t>
            </w:r>
            <w:proofErr w:type="spellStart"/>
            <w:r w:rsidRPr="00FC74E9">
              <w:rPr>
                <w:rFonts w:ascii="Times New Roman" w:eastAsia="Times New Roman" w:hAnsi="Times New Roman" w:cs="Times New Roman"/>
                <w:sz w:val="16"/>
                <w:szCs w:val="16"/>
              </w:rPr>
              <w:t>між</w:t>
            </w:r>
            <w:proofErr w:type="spellEnd"/>
            <w:r w:rsidRPr="00FC74E9">
              <w:rPr>
                <w:rFonts w:ascii="Times New Roman" w:eastAsia="Times New Roman" w:hAnsi="Times New Roman" w:cs="Times New Roman"/>
                <w:sz w:val="16"/>
                <w:szCs w:val="16"/>
              </w:rPr>
              <w:t xml:space="preserve"> школами, </w:t>
            </w:r>
            <w:proofErr w:type="spellStart"/>
            <w:r w:rsidRPr="00FC74E9">
              <w:rPr>
                <w:rFonts w:ascii="Times New Roman" w:eastAsia="Times New Roman" w:hAnsi="Times New Roman" w:cs="Times New Roman"/>
                <w:sz w:val="16"/>
                <w:szCs w:val="16"/>
              </w:rPr>
              <w:t>вищими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навчальними</w:t>
            </w:r>
            <w:proofErr w:type="spellEnd"/>
            <w:r w:rsidRPr="00FC74E9">
              <w:rPr>
                <w:rFonts w:ascii="Times New Roman" w:eastAsia="Times New Roman" w:hAnsi="Times New Roman" w:cs="Times New Roman"/>
                <w:sz w:val="16"/>
                <w:szCs w:val="16"/>
              </w:rPr>
              <w:t xml:space="preserve"> закладами </w:t>
            </w:r>
            <w:proofErr w:type="spellStart"/>
            <w:r w:rsidRPr="00FC74E9">
              <w:rPr>
                <w:rFonts w:ascii="Times New Roman" w:eastAsia="Times New Roman" w:hAnsi="Times New Roman" w:cs="Times New Roman"/>
                <w:sz w:val="16"/>
                <w:szCs w:val="16"/>
              </w:rPr>
              <w:t>різних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рівнів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акредитації</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підприємствами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громади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Працюють</w:t>
            </w:r>
            <w:proofErr w:type="spellEnd"/>
            <w:r w:rsidRPr="00FC74E9">
              <w:rPr>
                <w:rFonts w:ascii="Times New Roman" w:eastAsia="Times New Roman" w:hAnsi="Times New Roman" w:cs="Times New Roman"/>
                <w:sz w:val="16"/>
                <w:szCs w:val="16"/>
              </w:rPr>
              <w:t xml:space="preserve"> WEB-</w:t>
            </w:r>
            <w:proofErr w:type="spellStart"/>
            <w:r w:rsidRPr="00FC74E9">
              <w:rPr>
                <w:rFonts w:ascii="Times New Roman" w:eastAsia="Times New Roman" w:hAnsi="Times New Roman" w:cs="Times New Roman"/>
                <w:sz w:val="16"/>
                <w:szCs w:val="16"/>
              </w:rPr>
              <w:t>сайти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закладів</w:t>
            </w:r>
            <w:proofErr w:type="spellEnd"/>
          </w:p>
        </w:tc>
      </w:tr>
      <w:tr w:rsidR="00FC74E9" w:rsidRPr="00FC74E9" w14:paraId="5E68F7F2" w14:textId="77777777" w:rsidTr="00FC74E9">
        <w:trPr>
          <w:gridAfter w:val="2"/>
          <w:wAfter w:w="55" w:type="dxa"/>
          <w:trHeight w:val="450"/>
        </w:trPr>
        <w:tc>
          <w:tcPr>
            <w:tcW w:w="562" w:type="dxa"/>
            <w:vMerge/>
            <w:tcBorders>
              <w:top w:val="nil"/>
              <w:left w:val="single" w:sz="4" w:space="0" w:color="auto"/>
              <w:bottom w:val="single" w:sz="4" w:space="0" w:color="auto"/>
              <w:right w:val="single" w:sz="4" w:space="0" w:color="auto"/>
            </w:tcBorders>
            <w:vAlign w:val="center"/>
            <w:hideMark/>
          </w:tcPr>
          <w:p w14:paraId="62EDF369"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5D9FE18D"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599CD954"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Проведення</w:t>
            </w:r>
            <w:proofErr w:type="spellEnd"/>
            <w:r w:rsidRPr="00FC74E9">
              <w:rPr>
                <w:rFonts w:ascii="Times New Roman" w:eastAsia="Times New Roman" w:hAnsi="Times New Roman" w:cs="Times New Roman"/>
                <w:sz w:val="16"/>
                <w:szCs w:val="16"/>
              </w:rPr>
              <w:t xml:space="preserve"> системного </w:t>
            </w:r>
            <w:proofErr w:type="spellStart"/>
            <w:r w:rsidRPr="00FC74E9">
              <w:rPr>
                <w:rFonts w:ascii="Times New Roman" w:eastAsia="Times New Roman" w:hAnsi="Times New Roman" w:cs="Times New Roman"/>
                <w:sz w:val="16"/>
                <w:szCs w:val="16"/>
              </w:rPr>
              <w:t>моніторингового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дослідження</w:t>
            </w:r>
            <w:proofErr w:type="spellEnd"/>
            <w:r w:rsidRPr="00FC74E9">
              <w:rPr>
                <w:rFonts w:ascii="Times New Roman" w:eastAsia="Times New Roman" w:hAnsi="Times New Roman" w:cs="Times New Roman"/>
                <w:sz w:val="16"/>
                <w:szCs w:val="16"/>
              </w:rPr>
              <w:t xml:space="preserve"> за </w:t>
            </w:r>
            <w:proofErr w:type="spellStart"/>
            <w:r w:rsidRPr="00FC74E9">
              <w:rPr>
                <w:rFonts w:ascii="Times New Roman" w:eastAsia="Times New Roman" w:hAnsi="Times New Roman" w:cs="Times New Roman"/>
                <w:sz w:val="16"/>
                <w:szCs w:val="16"/>
              </w:rPr>
              <w:t>організацією</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якістю</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профільної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урахуванням</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різних</w:t>
            </w:r>
            <w:proofErr w:type="spellEnd"/>
            <w:r w:rsidRPr="00FC74E9">
              <w:rPr>
                <w:rFonts w:ascii="Times New Roman" w:eastAsia="Times New Roman" w:hAnsi="Times New Roman" w:cs="Times New Roman"/>
                <w:sz w:val="16"/>
                <w:szCs w:val="16"/>
              </w:rPr>
              <w:t xml:space="preserve"> моделей </w:t>
            </w:r>
            <w:proofErr w:type="spellStart"/>
            <w:r w:rsidRPr="00FC74E9">
              <w:rPr>
                <w:rFonts w:ascii="Times New Roman" w:eastAsia="Times New Roman" w:hAnsi="Times New Roman" w:cs="Times New Roman"/>
                <w:sz w:val="16"/>
                <w:szCs w:val="16"/>
              </w:rPr>
              <w:t>профільного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навчання</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714A561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4BD488E4"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33946E04"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604D6B7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1520902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1D479698"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Проводиться робота </w:t>
            </w:r>
            <w:proofErr w:type="spellStart"/>
            <w:r w:rsidRPr="00FC74E9">
              <w:rPr>
                <w:rFonts w:ascii="Times New Roman" w:eastAsia="Times New Roman" w:hAnsi="Times New Roman" w:cs="Times New Roman"/>
                <w:sz w:val="16"/>
                <w:szCs w:val="16"/>
              </w:rPr>
              <w:t>щодо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висвітлення</w:t>
            </w:r>
            <w:proofErr w:type="spellEnd"/>
            <w:r w:rsidRPr="00FC74E9">
              <w:rPr>
                <w:rFonts w:ascii="Times New Roman" w:eastAsia="Times New Roman" w:hAnsi="Times New Roman" w:cs="Times New Roman"/>
                <w:sz w:val="16"/>
                <w:szCs w:val="16"/>
              </w:rPr>
              <w:t xml:space="preserve"> на </w:t>
            </w:r>
            <w:proofErr w:type="spellStart"/>
            <w:r w:rsidRPr="00FC74E9">
              <w:rPr>
                <w:rFonts w:ascii="Times New Roman" w:eastAsia="Times New Roman" w:hAnsi="Times New Roman" w:cs="Times New Roman"/>
                <w:sz w:val="16"/>
                <w:szCs w:val="16"/>
              </w:rPr>
              <w:t>офіційних</w:t>
            </w:r>
            <w:proofErr w:type="spellEnd"/>
            <w:r w:rsidRPr="00FC74E9">
              <w:rPr>
                <w:rFonts w:ascii="Times New Roman" w:eastAsia="Times New Roman" w:hAnsi="Times New Roman" w:cs="Times New Roman"/>
                <w:sz w:val="16"/>
                <w:szCs w:val="16"/>
              </w:rPr>
              <w:t xml:space="preserve"> сайтах </w:t>
            </w:r>
            <w:proofErr w:type="spellStart"/>
            <w:r w:rsidRPr="00FC74E9">
              <w:rPr>
                <w:rFonts w:ascii="Times New Roman" w:eastAsia="Times New Roman" w:hAnsi="Times New Roman" w:cs="Times New Roman"/>
                <w:sz w:val="16"/>
                <w:szCs w:val="16"/>
              </w:rPr>
              <w:t>закладів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інформації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щодо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профілізації</w:t>
            </w:r>
            <w:proofErr w:type="spellEnd"/>
            <w:r w:rsidRPr="00FC74E9">
              <w:rPr>
                <w:rFonts w:ascii="Times New Roman" w:eastAsia="Times New Roman" w:hAnsi="Times New Roman" w:cs="Times New Roman"/>
                <w:sz w:val="16"/>
                <w:szCs w:val="16"/>
              </w:rPr>
              <w:t xml:space="preserve"> закладу</w:t>
            </w:r>
          </w:p>
        </w:tc>
      </w:tr>
      <w:tr w:rsidR="00FC74E9" w:rsidRPr="00FC74E9" w14:paraId="2DE917BA" w14:textId="77777777" w:rsidTr="00FC74E9">
        <w:trPr>
          <w:trHeight w:val="225"/>
        </w:trPr>
        <w:tc>
          <w:tcPr>
            <w:tcW w:w="15677" w:type="dxa"/>
            <w:gridSpan w:val="15"/>
            <w:tcBorders>
              <w:top w:val="single" w:sz="4" w:space="0" w:color="auto"/>
              <w:left w:val="single" w:sz="4" w:space="0" w:color="auto"/>
              <w:bottom w:val="single" w:sz="4" w:space="0" w:color="auto"/>
              <w:right w:val="single" w:sz="4" w:space="0" w:color="auto"/>
            </w:tcBorders>
            <w:shd w:val="clear" w:color="000000" w:fill="DDEBF7"/>
            <w:vAlign w:val="center"/>
            <w:hideMark/>
          </w:tcPr>
          <w:p w14:paraId="7BFCD7A0" w14:textId="77777777" w:rsidR="00FC74E9" w:rsidRPr="00FC74E9" w:rsidRDefault="00FC74E9" w:rsidP="00FC74E9">
            <w:pPr>
              <w:spacing w:after="0" w:line="240" w:lineRule="auto"/>
              <w:jc w:val="center"/>
              <w:rPr>
                <w:rFonts w:ascii="Times New Roman" w:eastAsia="Times New Roman" w:hAnsi="Times New Roman" w:cs="Times New Roman"/>
                <w:b/>
                <w:bCs/>
                <w:sz w:val="16"/>
                <w:szCs w:val="16"/>
              </w:rPr>
            </w:pPr>
            <w:bookmarkStart w:id="5" w:name="RANGE!B78"/>
            <w:r w:rsidRPr="00FC74E9">
              <w:rPr>
                <w:rFonts w:ascii="Times New Roman" w:eastAsia="Times New Roman" w:hAnsi="Times New Roman" w:cs="Times New Roman"/>
                <w:b/>
                <w:bCs/>
                <w:sz w:val="16"/>
                <w:szCs w:val="16"/>
              </w:rPr>
              <w:t>5.      Проєкт «</w:t>
            </w:r>
            <w:proofErr w:type="spellStart"/>
            <w:r w:rsidRPr="00FC74E9">
              <w:rPr>
                <w:rFonts w:ascii="Times New Roman" w:eastAsia="Times New Roman" w:hAnsi="Times New Roman" w:cs="Times New Roman"/>
                <w:b/>
                <w:bCs/>
                <w:sz w:val="16"/>
                <w:szCs w:val="16"/>
              </w:rPr>
              <w:t>Шкільний</w:t>
            </w:r>
            <w:proofErr w:type="spellEnd"/>
            <w:r w:rsidRPr="00FC74E9">
              <w:rPr>
                <w:rFonts w:ascii="Times New Roman" w:eastAsia="Times New Roman" w:hAnsi="Times New Roman" w:cs="Times New Roman"/>
                <w:b/>
                <w:bCs/>
                <w:sz w:val="16"/>
                <w:szCs w:val="16"/>
              </w:rPr>
              <w:t xml:space="preserve"> автобус»</w:t>
            </w:r>
            <w:bookmarkEnd w:id="5"/>
          </w:p>
        </w:tc>
      </w:tr>
      <w:tr w:rsidR="00FC74E9" w:rsidRPr="00FC74E9" w14:paraId="3A8FDA89" w14:textId="77777777" w:rsidTr="00FC74E9">
        <w:trPr>
          <w:gridAfter w:val="2"/>
          <w:wAfter w:w="55" w:type="dxa"/>
          <w:trHeight w:val="675"/>
        </w:trPr>
        <w:tc>
          <w:tcPr>
            <w:tcW w:w="562" w:type="dxa"/>
            <w:vMerge w:val="restart"/>
            <w:tcBorders>
              <w:top w:val="nil"/>
              <w:left w:val="single" w:sz="4" w:space="0" w:color="auto"/>
              <w:bottom w:val="single" w:sz="4" w:space="0" w:color="auto"/>
              <w:right w:val="single" w:sz="4" w:space="0" w:color="auto"/>
            </w:tcBorders>
            <w:shd w:val="clear" w:color="000000" w:fill="FFFFFF"/>
            <w:vAlign w:val="center"/>
            <w:hideMark/>
          </w:tcPr>
          <w:p w14:paraId="6240051F" w14:textId="77777777" w:rsidR="00FC74E9" w:rsidRPr="00FC74E9" w:rsidRDefault="00FC74E9" w:rsidP="00FC74E9">
            <w:pPr>
              <w:spacing w:after="0" w:line="240" w:lineRule="auto"/>
              <w:ind w:firstLineChars="500" w:firstLine="800"/>
              <w:rPr>
                <w:rFonts w:ascii="Times New Roman" w:eastAsia="Times New Roman" w:hAnsi="Times New Roman" w:cs="Times New Roman"/>
                <w:sz w:val="16"/>
                <w:szCs w:val="16"/>
              </w:rPr>
            </w:pPr>
            <w:bookmarkStart w:id="6" w:name="RANGE!B79"/>
            <w:r w:rsidRPr="00FC74E9">
              <w:rPr>
                <w:rFonts w:ascii="Times New Roman" w:eastAsia="Times New Roman" w:hAnsi="Times New Roman" w:cs="Times New Roman"/>
                <w:sz w:val="16"/>
                <w:szCs w:val="16"/>
              </w:rPr>
              <w:t>1</w:t>
            </w:r>
            <w:bookmarkEnd w:id="6"/>
          </w:p>
        </w:tc>
        <w:tc>
          <w:tcPr>
            <w:tcW w:w="2333" w:type="dxa"/>
            <w:vMerge w:val="restart"/>
            <w:tcBorders>
              <w:top w:val="nil"/>
              <w:left w:val="single" w:sz="4" w:space="0" w:color="auto"/>
              <w:bottom w:val="single" w:sz="4" w:space="0" w:color="auto"/>
              <w:right w:val="single" w:sz="4" w:space="0" w:color="auto"/>
            </w:tcBorders>
            <w:shd w:val="clear" w:color="000000" w:fill="FFFFFF"/>
            <w:vAlign w:val="center"/>
            <w:hideMark/>
          </w:tcPr>
          <w:p w14:paraId="4D116C33"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Забезпечення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конституційних</w:t>
            </w:r>
            <w:proofErr w:type="spellEnd"/>
            <w:r w:rsidRPr="00FC74E9">
              <w:rPr>
                <w:rFonts w:ascii="Times New Roman" w:eastAsia="Times New Roman" w:hAnsi="Times New Roman" w:cs="Times New Roman"/>
                <w:sz w:val="16"/>
                <w:szCs w:val="16"/>
              </w:rPr>
              <w:t xml:space="preserve"> </w:t>
            </w:r>
            <w:proofErr w:type="gramStart"/>
            <w:r w:rsidRPr="00FC74E9">
              <w:rPr>
                <w:rFonts w:ascii="Times New Roman" w:eastAsia="Times New Roman" w:hAnsi="Times New Roman" w:cs="Times New Roman"/>
                <w:sz w:val="16"/>
                <w:szCs w:val="16"/>
              </w:rPr>
              <w:t>прав  і</w:t>
            </w:r>
            <w:proofErr w:type="gramEnd"/>
            <w:r w:rsidRPr="00FC74E9">
              <w:rPr>
                <w:rFonts w:ascii="Times New Roman" w:eastAsia="Times New Roman" w:hAnsi="Times New Roman" w:cs="Times New Roman"/>
                <w:sz w:val="16"/>
                <w:szCs w:val="16"/>
              </w:rPr>
              <w:t xml:space="preserve"> </w:t>
            </w:r>
            <w:proofErr w:type="spellStart"/>
            <w:proofErr w:type="gramStart"/>
            <w:r w:rsidRPr="00FC74E9">
              <w:rPr>
                <w:rFonts w:ascii="Times New Roman" w:eastAsia="Times New Roman" w:hAnsi="Times New Roman" w:cs="Times New Roman"/>
                <w:sz w:val="16"/>
                <w:szCs w:val="16"/>
              </w:rPr>
              <w:t>державних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гарантій</w:t>
            </w:r>
            <w:proofErr w:type="spellEnd"/>
            <w:proofErr w:type="gram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щодо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доступності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здобуття</w:t>
            </w:r>
            <w:proofErr w:type="spellEnd"/>
            <w:r w:rsidRPr="00FC74E9">
              <w:rPr>
                <w:rFonts w:ascii="Times New Roman" w:eastAsia="Times New Roman" w:hAnsi="Times New Roman" w:cs="Times New Roman"/>
                <w:sz w:val="16"/>
                <w:szCs w:val="16"/>
              </w:rPr>
              <w:t xml:space="preserve"> </w:t>
            </w:r>
            <w:proofErr w:type="spellStart"/>
            <w:proofErr w:type="gramStart"/>
            <w:r w:rsidRPr="00FC74E9">
              <w:rPr>
                <w:rFonts w:ascii="Times New Roman" w:eastAsia="Times New Roman" w:hAnsi="Times New Roman" w:cs="Times New Roman"/>
                <w:sz w:val="16"/>
                <w:szCs w:val="16"/>
              </w:rPr>
              <w:lastRenderedPageBreak/>
              <w:t>якісної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загальної</w:t>
            </w:r>
            <w:proofErr w:type="spellEnd"/>
            <w:proofErr w:type="gram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середньої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p>
        </w:tc>
        <w:tc>
          <w:tcPr>
            <w:tcW w:w="2345" w:type="dxa"/>
            <w:tcBorders>
              <w:top w:val="nil"/>
              <w:left w:val="nil"/>
              <w:bottom w:val="single" w:sz="4" w:space="0" w:color="auto"/>
              <w:right w:val="single" w:sz="4" w:space="0" w:color="auto"/>
            </w:tcBorders>
            <w:shd w:val="clear" w:color="auto" w:fill="auto"/>
            <w:vAlign w:val="center"/>
            <w:hideMark/>
          </w:tcPr>
          <w:p w14:paraId="3070B69F"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lastRenderedPageBreak/>
              <w:t>Організація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перевезення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дітей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які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цього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потребують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шкільними</w:t>
            </w:r>
            <w:proofErr w:type="spellEnd"/>
            <w:r w:rsidRPr="00FC74E9">
              <w:rPr>
                <w:rFonts w:ascii="Times New Roman" w:eastAsia="Times New Roman" w:hAnsi="Times New Roman" w:cs="Times New Roman"/>
                <w:sz w:val="16"/>
                <w:szCs w:val="16"/>
              </w:rPr>
              <w:t xml:space="preserve"> автобусами до </w:t>
            </w:r>
            <w:proofErr w:type="spellStart"/>
            <w:r w:rsidRPr="00FC74E9">
              <w:rPr>
                <w:rFonts w:ascii="Times New Roman" w:eastAsia="Times New Roman" w:hAnsi="Times New Roman" w:cs="Times New Roman"/>
                <w:sz w:val="16"/>
                <w:szCs w:val="16"/>
              </w:rPr>
              <w:lastRenderedPageBreak/>
              <w:t>місця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навчання</w:t>
            </w:r>
            <w:proofErr w:type="spellEnd"/>
            <w:r w:rsidRPr="00FC74E9">
              <w:rPr>
                <w:rFonts w:ascii="Times New Roman" w:eastAsia="Times New Roman" w:hAnsi="Times New Roman" w:cs="Times New Roman"/>
                <w:sz w:val="16"/>
                <w:szCs w:val="16"/>
              </w:rPr>
              <w:t xml:space="preserve"> і в </w:t>
            </w:r>
            <w:proofErr w:type="spellStart"/>
            <w:r w:rsidRPr="00FC74E9">
              <w:rPr>
                <w:rFonts w:ascii="Times New Roman" w:eastAsia="Times New Roman" w:hAnsi="Times New Roman" w:cs="Times New Roman"/>
                <w:sz w:val="16"/>
                <w:szCs w:val="16"/>
              </w:rPr>
              <w:t>зворотному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напрямку</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6F1AC049"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lastRenderedPageBreak/>
              <w:t>2024</w:t>
            </w:r>
          </w:p>
        </w:tc>
        <w:tc>
          <w:tcPr>
            <w:tcW w:w="1615" w:type="dxa"/>
            <w:tcBorders>
              <w:top w:val="nil"/>
              <w:left w:val="nil"/>
              <w:bottom w:val="single" w:sz="4" w:space="0" w:color="auto"/>
              <w:right w:val="single" w:sz="4" w:space="0" w:color="auto"/>
            </w:tcBorders>
            <w:shd w:val="clear" w:color="000000" w:fill="FFFFFF"/>
            <w:vAlign w:val="center"/>
            <w:hideMark/>
          </w:tcPr>
          <w:p w14:paraId="704F982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388CA56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06B116F1"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52C9BE7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209CCDCC"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Постійно</w:t>
            </w:r>
            <w:proofErr w:type="spellEnd"/>
            <w:r w:rsidRPr="00FC74E9">
              <w:rPr>
                <w:rFonts w:ascii="Times New Roman" w:eastAsia="Times New Roman" w:hAnsi="Times New Roman" w:cs="Times New Roman"/>
                <w:sz w:val="16"/>
                <w:szCs w:val="16"/>
              </w:rPr>
              <w:t xml:space="preserve"> проводиться робота </w:t>
            </w:r>
            <w:proofErr w:type="spellStart"/>
            <w:r w:rsidRPr="00FC74E9">
              <w:rPr>
                <w:rFonts w:ascii="Times New Roman" w:eastAsia="Times New Roman" w:hAnsi="Times New Roman" w:cs="Times New Roman"/>
                <w:sz w:val="16"/>
                <w:szCs w:val="16"/>
              </w:rPr>
              <w:t>щодо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створення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належних</w:t>
            </w:r>
            <w:proofErr w:type="spellEnd"/>
            <w:r w:rsidRPr="00FC74E9">
              <w:rPr>
                <w:rFonts w:ascii="Times New Roman" w:eastAsia="Times New Roman" w:hAnsi="Times New Roman" w:cs="Times New Roman"/>
                <w:sz w:val="16"/>
                <w:szCs w:val="16"/>
              </w:rPr>
              <w:t xml:space="preserve"> умов </w:t>
            </w:r>
            <w:proofErr w:type="spellStart"/>
            <w:r w:rsidRPr="00FC74E9">
              <w:rPr>
                <w:rFonts w:ascii="Times New Roman" w:eastAsia="Times New Roman" w:hAnsi="Times New Roman" w:cs="Times New Roman"/>
                <w:sz w:val="16"/>
                <w:szCs w:val="16"/>
              </w:rPr>
              <w:t>утримання</w:t>
            </w:r>
            <w:proofErr w:type="spellEnd"/>
            <w:r w:rsidRPr="00FC74E9">
              <w:rPr>
                <w:rFonts w:ascii="Times New Roman" w:eastAsia="Times New Roman" w:hAnsi="Times New Roman" w:cs="Times New Roman"/>
                <w:sz w:val="16"/>
                <w:szCs w:val="16"/>
              </w:rPr>
              <w:t xml:space="preserve"> й </w:t>
            </w:r>
            <w:proofErr w:type="spellStart"/>
            <w:r w:rsidRPr="00FC74E9">
              <w:rPr>
                <w:rFonts w:ascii="Times New Roman" w:eastAsia="Times New Roman" w:hAnsi="Times New Roman" w:cs="Times New Roman"/>
                <w:sz w:val="16"/>
                <w:szCs w:val="16"/>
              </w:rPr>
              <w:t>обслуговування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шкільних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автобусів</w:t>
            </w:r>
            <w:proofErr w:type="spellEnd"/>
          </w:p>
        </w:tc>
      </w:tr>
      <w:tr w:rsidR="00FC74E9" w:rsidRPr="00FC74E9" w14:paraId="546187BA" w14:textId="77777777" w:rsidTr="00FC74E9">
        <w:trPr>
          <w:gridAfter w:val="2"/>
          <w:wAfter w:w="55" w:type="dxa"/>
          <w:trHeight w:val="900"/>
        </w:trPr>
        <w:tc>
          <w:tcPr>
            <w:tcW w:w="562" w:type="dxa"/>
            <w:vMerge/>
            <w:tcBorders>
              <w:top w:val="nil"/>
              <w:left w:val="single" w:sz="4" w:space="0" w:color="auto"/>
              <w:bottom w:val="single" w:sz="4" w:space="0" w:color="auto"/>
              <w:right w:val="single" w:sz="4" w:space="0" w:color="auto"/>
            </w:tcBorders>
            <w:vAlign w:val="center"/>
            <w:hideMark/>
          </w:tcPr>
          <w:p w14:paraId="3BBF81ED"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3CE837DD"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33B4002A"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Підвезення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учнів</w:t>
            </w:r>
            <w:proofErr w:type="spellEnd"/>
            <w:r w:rsidRPr="00FC74E9">
              <w:rPr>
                <w:rFonts w:ascii="Times New Roman" w:eastAsia="Times New Roman" w:hAnsi="Times New Roman" w:cs="Times New Roman"/>
                <w:sz w:val="16"/>
                <w:szCs w:val="16"/>
              </w:rPr>
              <w:t xml:space="preserve"> до ВНЗ </w:t>
            </w:r>
            <w:proofErr w:type="spellStart"/>
            <w:r w:rsidRPr="00FC74E9">
              <w:rPr>
                <w:rFonts w:ascii="Times New Roman" w:eastAsia="Times New Roman" w:hAnsi="Times New Roman" w:cs="Times New Roman"/>
                <w:sz w:val="16"/>
                <w:szCs w:val="16"/>
              </w:rPr>
              <w:t>під</w:t>
            </w:r>
            <w:proofErr w:type="spellEnd"/>
            <w:r w:rsidRPr="00FC74E9">
              <w:rPr>
                <w:rFonts w:ascii="Times New Roman" w:eastAsia="Times New Roman" w:hAnsi="Times New Roman" w:cs="Times New Roman"/>
                <w:sz w:val="16"/>
                <w:szCs w:val="16"/>
              </w:rPr>
              <w:t xml:space="preserve"> час </w:t>
            </w:r>
            <w:proofErr w:type="spellStart"/>
            <w:r w:rsidRPr="00FC74E9">
              <w:rPr>
                <w:rFonts w:ascii="Times New Roman" w:eastAsia="Times New Roman" w:hAnsi="Times New Roman" w:cs="Times New Roman"/>
                <w:sz w:val="16"/>
                <w:szCs w:val="16"/>
              </w:rPr>
              <w:t>здійснення</w:t>
            </w:r>
            <w:proofErr w:type="spellEnd"/>
            <w:r w:rsidRPr="00FC74E9">
              <w:rPr>
                <w:rFonts w:ascii="Times New Roman" w:eastAsia="Times New Roman" w:hAnsi="Times New Roman" w:cs="Times New Roman"/>
                <w:sz w:val="16"/>
                <w:szCs w:val="16"/>
              </w:rPr>
              <w:t xml:space="preserve"> до </w:t>
            </w:r>
            <w:proofErr w:type="spellStart"/>
            <w:r w:rsidRPr="00FC74E9">
              <w:rPr>
                <w:rFonts w:ascii="Times New Roman" w:eastAsia="Times New Roman" w:hAnsi="Times New Roman" w:cs="Times New Roman"/>
                <w:sz w:val="16"/>
                <w:szCs w:val="16"/>
              </w:rPr>
              <w:t>профільної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підготовки</w:t>
            </w:r>
            <w:proofErr w:type="spellEnd"/>
            <w:r w:rsidRPr="00FC74E9">
              <w:rPr>
                <w:rFonts w:ascii="Times New Roman" w:eastAsia="Times New Roman" w:hAnsi="Times New Roman" w:cs="Times New Roman"/>
                <w:sz w:val="16"/>
                <w:szCs w:val="16"/>
              </w:rPr>
              <w:t xml:space="preserve"> і </w:t>
            </w:r>
            <w:proofErr w:type="spellStart"/>
            <w:r w:rsidRPr="00FC74E9">
              <w:rPr>
                <w:rFonts w:ascii="Times New Roman" w:eastAsia="Times New Roman" w:hAnsi="Times New Roman" w:cs="Times New Roman"/>
                <w:sz w:val="16"/>
                <w:szCs w:val="16"/>
              </w:rPr>
              <w:t>профільного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проведення</w:t>
            </w:r>
            <w:proofErr w:type="spellEnd"/>
            <w:r w:rsidRPr="00FC74E9">
              <w:rPr>
                <w:rFonts w:ascii="Times New Roman" w:eastAsia="Times New Roman" w:hAnsi="Times New Roman" w:cs="Times New Roman"/>
                <w:sz w:val="16"/>
                <w:szCs w:val="16"/>
              </w:rPr>
              <w:t xml:space="preserve"> професійно </w:t>
            </w:r>
            <w:proofErr w:type="spellStart"/>
            <w:r w:rsidRPr="00FC74E9">
              <w:rPr>
                <w:rFonts w:ascii="Times New Roman" w:eastAsia="Times New Roman" w:hAnsi="Times New Roman" w:cs="Times New Roman"/>
                <w:sz w:val="16"/>
                <w:szCs w:val="16"/>
              </w:rPr>
              <w:t>орієнтованих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заходів</w:t>
            </w:r>
            <w:proofErr w:type="spellEnd"/>
            <w:r w:rsidRPr="00FC74E9">
              <w:rPr>
                <w:rFonts w:ascii="Times New Roman" w:eastAsia="Times New Roman" w:hAnsi="Times New Roman" w:cs="Times New Roman"/>
                <w:sz w:val="16"/>
                <w:szCs w:val="16"/>
              </w:rPr>
              <w:t>.</w:t>
            </w:r>
          </w:p>
        </w:tc>
        <w:tc>
          <w:tcPr>
            <w:tcW w:w="937" w:type="dxa"/>
            <w:tcBorders>
              <w:top w:val="nil"/>
              <w:left w:val="nil"/>
              <w:bottom w:val="single" w:sz="4" w:space="0" w:color="auto"/>
              <w:right w:val="single" w:sz="4" w:space="0" w:color="auto"/>
            </w:tcBorders>
            <w:shd w:val="clear" w:color="000000" w:fill="FFFFFF"/>
            <w:vAlign w:val="center"/>
            <w:hideMark/>
          </w:tcPr>
          <w:p w14:paraId="1B770DC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415909F9"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0FE07E82"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32620E0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76C10359"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65AA613E"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Організовано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перевезення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дітей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які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цього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потребують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шкільними</w:t>
            </w:r>
            <w:proofErr w:type="spellEnd"/>
            <w:r w:rsidRPr="00FC74E9">
              <w:rPr>
                <w:rFonts w:ascii="Times New Roman" w:eastAsia="Times New Roman" w:hAnsi="Times New Roman" w:cs="Times New Roman"/>
                <w:sz w:val="16"/>
                <w:szCs w:val="16"/>
              </w:rPr>
              <w:t xml:space="preserve"> автобусами до </w:t>
            </w:r>
            <w:proofErr w:type="spellStart"/>
            <w:r w:rsidRPr="00FC74E9">
              <w:rPr>
                <w:rFonts w:ascii="Times New Roman" w:eastAsia="Times New Roman" w:hAnsi="Times New Roman" w:cs="Times New Roman"/>
                <w:sz w:val="16"/>
                <w:szCs w:val="16"/>
              </w:rPr>
              <w:t>місця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навчання</w:t>
            </w:r>
            <w:proofErr w:type="spellEnd"/>
            <w:r w:rsidRPr="00FC74E9">
              <w:rPr>
                <w:rFonts w:ascii="Times New Roman" w:eastAsia="Times New Roman" w:hAnsi="Times New Roman" w:cs="Times New Roman"/>
                <w:sz w:val="16"/>
                <w:szCs w:val="16"/>
              </w:rPr>
              <w:t xml:space="preserve"> і в </w:t>
            </w:r>
            <w:proofErr w:type="spellStart"/>
            <w:r w:rsidRPr="00FC74E9">
              <w:rPr>
                <w:rFonts w:ascii="Times New Roman" w:eastAsia="Times New Roman" w:hAnsi="Times New Roman" w:cs="Times New Roman"/>
                <w:sz w:val="16"/>
                <w:szCs w:val="16"/>
              </w:rPr>
              <w:t>зворотному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напрямку</w:t>
            </w:r>
            <w:proofErr w:type="spellEnd"/>
          </w:p>
        </w:tc>
      </w:tr>
      <w:tr w:rsidR="00FC74E9" w:rsidRPr="00FC74E9" w14:paraId="18E98447" w14:textId="77777777" w:rsidTr="00FC74E9">
        <w:trPr>
          <w:gridAfter w:val="2"/>
          <w:wAfter w:w="55" w:type="dxa"/>
          <w:trHeight w:val="1350"/>
        </w:trPr>
        <w:tc>
          <w:tcPr>
            <w:tcW w:w="562" w:type="dxa"/>
            <w:vMerge/>
            <w:tcBorders>
              <w:top w:val="nil"/>
              <w:left w:val="single" w:sz="4" w:space="0" w:color="auto"/>
              <w:bottom w:val="single" w:sz="4" w:space="0" w:color="auto"/>
              <w:right w:val="single" w:sz="4" w:space="0" w:color="auto"/>
            </w:tcBorders>
            <w:vAlign w:val="center"/>
            <w:hideMark/>
          </w:tcPr>
          <w:p w14:paraId="3CA0BC3E"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7D626FE9"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446C323C"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Підвезення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учнів</w:t>
            </w:r>
            <w:proofErr w:type="spellEnd"/>
            <w:r w:rsidRPr="00FC74E9">
              <w:rPr>
                <w:rFonts w:ascii="Times New Roman" w:eastAsia="Times New Roman" w:hAnsi="Times New Roman" w:cs="Times New Roman"/>
                <w:sz w:val="16"/>
                <w:szCs w:val="16"/>
              </w:rPr>
              <w:t xml:space="preserve"> до </w:t>
            </w:r>
            <w:proofErr w:type="spellStart"/>
            <w:r w:rsidRPr="00FC74E9">
              <w:rPr>
                <w:rFonts w:ascii="Times New Roman" w:eastAsia="Times New Roman" w:hAnsi="Times New Roman" w:cs="Times New Roman"/>
                <w:sz w:val="16"/>
                <w:szCs w:val="16"/>
              </w:rPr>
              <w:t>закладів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під</w:t>
            </w:r>
            <w:proofErr w:type="spellEnd"/>
            <w:r w:rsidRPr="00FC74E9">
              <w:rPr>
                <w:rFonts w:ascii="Times New Roman" w:eastAsia="Times New Roman" w:hAnsi="Times New Roman" w:cs="Times New Roman"/>
                <w:sz w:val="16"/>
                <w:szCs w:val="16"/>
              </w:rPr>
              <w:t xml:space="preserve"> час </w:t>
            </w:r>
            <w:proofErr w:type="spellStart"/>
            <w:r w:rsidRPr="00FC74E9">
              <w:rPr>
                <w:rFonts w:ascii="Times New Roman" w:eastAsia="Times New Roman" w:hAnsi="Times New Roman" w:cs="Times New Roman"/>
                <w:sz w:val="16"/>
                <w:szCs w:val="16"/>
              </w:rPr>
              <w:t>проведення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предметних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олімпіад</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конкурсів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захистів</w:t>
            </w:r>
            <w:proofErr w:type="spellEnd"/>
            <w:r w:rsidRPr="00FC74E9">
              <w:rPr>
                <w:rFonts w:ascii="Times New Roman" w:eastAsia="Times New Roman" w:hAnsi="Times New Roman" w:cs="Times New Roman"/>
                <w:sz w:val="16"/>
                <w:szCs w:val="16"/>
              </w:rPr>
              <w:t xml:space="preserve"> МАН, </w:t>
            </w:r>
            <w:proofErr w:type="spellStart"/>
            <w:r w:rsidRPr="00FC74E9">
              <w:rPr>
                <w:rFonts w:ascii="Times New Roman" w:eastAsia="Times New Roman" w:hAnsi="Times New Roman" w:cs="Times New Roman"/>
                <w:sz w:val="16"/>
                <w:szCs w:val="16"/>
              </w:rPr>
              <w:t>спортивних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змагань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оглядів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художньої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самодіяльності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творчих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конкурсів</w:t>
            </w:r>
            <w:proofErr w:type="spellEnd"/>
            <w:r w:rsidRPr="00FC74E9">
              <w:rPr>
                <w:rFonts w:ascii="Times New Roman" w:eastAsia="Times New Roman" w:hAnsi="Times New Roman" w:cs="Times New Roman"/>
                <w:sz w:val="16"/>
                <w:szCs w:val="16"/>
              </w:rPr>
              <w:t xml:space="preserve">, для </w:t>
            </w:r>
            <w:proofErr w:type="spellStart"/>
            <w:r w:rsidRPr="00FC74E9">
              <w:rPr>
                <w:rFonts w:ascii="Times New Roman" w:eastAsia="Times New Roman" w:hAnsi="Times New Roman" w:cs="Times New Roman"/>
                <w:sz w:val="16"/>
                <w:szCs w:val="16"/>
              </w:rPr>
              <w:t>організації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дозвілля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школярів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екскурсії</w:t>
            </w:r>
            <w:proofErr w:type="spellEnd"/>
            <w:r w:rsidRPr="00FC74E9">
              <w:rPr>
                <w:rFonts w:ascii="Times New Roman" w:eastAsia="Times New Roman" w:hAnsi="Times New Roman" w:cs="Times New Roman"/>
                <w:sz w:val="16"/>
                <w:szCs w:val="16"/>
              </w:rPr>
              <w:t xml:space="preserve"> до </w:t>
            </w:r>
            <w:proofErr w:type="spellStart"/>
            <w:r w:rsidRPr="00FC74E9">
              <w:rPr>
                <w:rFonts w:ascii="Times New Roman" w:eastAsia="Times New Roman" w:hAnsi="Times New Roman" w:cs="Times New Roman"/>
                <w:sz w:val="16"/>
                <w:szCs w:val="16"/>
              </w:rPr>
              <w:t>театрів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музеїв</w:t>
            </w:r>
            <w:proofErr w:type="spellEnd"/>
            <w:r w:rsidRPr="00FC74E9">
              <w:rPr>
                <w:rFonts w:ascii="Times New Roman" w:eastAsia="Times New Roman" w:hAnsi="Times New Roman" w:cs="Times New Roman"/>
                <w:sz w:val="16"/>
                <w:szCs w:val="16"/>
              </w:rPr>
              <w:t>).</w:t>
            </w:r>
          </w:p>
        </w:tc>
        <w:tc>
          <w:tcPr>
            <w:tcW w:w="937" w:type="dxa"/>
            <w:tcBorders>
              <w:top w:val="nil"/>
              <w:left w:val="nil"/>
              <w:bottom w:val="single" w:sz="4" w:space="0" w:color="auto"/>
              <w:right w:val="single" w:sz="4" w:space="0" w:color="auto"/>
            </w:tcBorders>
            <w:shd w:val="clear" w:color="000000" w:fill="FFFFFF"/>
            <w:vAlign w:val="center"/>
            <w:hideMark/>
          </w:tcPr>
          <w:p w14:paraId="05CFF38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15BF3434"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6342696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05D2B5A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7F90106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54D20A7F"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Організовано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підвезення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учнів</w:t>
            </w:r>
            <w:proofErr w:type="spellEnd"/>
            <w:r w:rsidRPr="00FC74E9">
              <w:rPr>
                <w:rFonts w:ascii="Times New Roman" w:eastAsia="Times New Roman" w:hAnsi="Times New Roman" w:cs="Times New Roman"/>
                <w:sz w:val="16"/>
                <w:szCs w:val="16"/>
              </w:rPr>
              <w:t xml:space="preserve"> до </w:t>
            </w:r>
            <w:proofErr w:type="spellStart"/>
            <w:r w:rsidRPr="00FC74E9">
              <w:rPr>
                <w:rFonts w:ascii="Times New Roman" w:eastAsia="Times New Roman" w:hAnsi="Times New Roman" w:cs="Times New Roman"/>
                <w:sz w:val="16"/>
                <w:szCs w:val="16"/>
              </w:rPr>
              <w:t>закладів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під</w:t>
            </w:r>
            <w:proofErr w:type="spellEnd"/>
            <w:r w:rsidRPr="00FC74E9">
              <w:rPr>
                <w:rFonts w:ascii="Times New Roman" w:eastAsia="Times New Roman" w:hAnsi="Times New Roman" w:cs="Times New Roman"/>
                <w:sz w:val="16"/>
                <w:szCs w:val="16"/>
              </w:rPr>
              <w:t xml:space="preserve"> час </w:t>
            </w:r>
            <w:proofErr w:type="spellStart"/>
            <w:r w:rsidRPr="00FC74E9">
              <w:rPr>
                <w:rFonts w:ascii="Times New Roman" w:eastAsia="Times New Roman" w:hAnsi="Times New Roman" w:cs="Times New Roman"/>
                <w:sz w:val="16"/>
                <w:szCs w:val="16"/>
              </w:rPr>
              <w:t>проведення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предметних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олімпіад</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конкурсів</w:t>
            </w:r>
            <w:proofErr w:type="spellEnd"/>
            <w:r w:rsidRPr="00FC74E9">
              <w:rPr>
                <w:rFonts w:ascii="Times New Roman" w:eastAsia="Times New Roman" w:hAnsi="Times New Roman" w:cs="Times New Roman"/>
                <w:sz w:val="16"/>
                <w:szCs w:val="16"/>
              </w:rPr>
              <w:t xml:space="preserve"> - </w:t>
            </w:r>
            <w:proofErr w:type="spellStart"/>
            <w:r w:rsidRPr="00FC74E9">
              <w:rPr>
                <w:rFonts w:ascii="Times New Roman" w:eastAsia="Times New Roman" w:hAnsi="Times New Roman" w:cs="Times New Roman"/>
                <w:sz w:val="16"/>
                <w:szCs w:val="16"/>
              </w:rPr>
              <w:t>захистів</w:t>
            </w:r>
            <w:proofErr w:type="spellEnd"/>
            <w:r w:rsidRPr="00FC74E9">
              <w:rPr>
                <w:rFonts w:ascii="Times New Roman" w:eastAsia="Times New Roman" w:hAnsi="Times New Roman" w:cs="Times New Roman"/>
                <w:sz w:val="16"/>
                <w:szCs w:val="16"/>
              </w:rPr>
              <w:t xml:space="preserve"> МАН </w:t>
            </w:r>
            <w:proofErr w:type="spellStart"/>
            <w:r w:rsidRPr="00FC74E9">
              <w:rPr>
                <w:rFonts w:ascii="Times New Roman" w:eastAsia="Times New Roman" w:hAnsi="Times New Roman" w:cs="Times New Roman"/>
                <w:sz w:val="16"/>
                <w:szCs w:val="16"/>
              </w:rPr>
              <w:t>тощо</w:t>
            </w:r>
            <w:proofErr w:type="spellEnd"/>
          </w:p>
        </w:tc>
      </w:tr>
      <w:tr w:rsidR="00FC74E9" w:rsidRPr="00FC74E9" w14:paraId="792FCD23" w14:textId="77777777" w:rsidTr="00FC74E9">
        <w:trPr>
          <w:gridAfter w:val="2"/>
          <w:wAfter w:w="55" w:type="dxa"/>
          <w:trHeight w:val="450"/>
        </w:trPr>
        <w:tc>
          <w:tcPr>
            <w:tcW w:w="562" w:type="dxa"/>
            <w:vMerge/>
            <w:tcBorders>
              <w:top w:val="nil"/>
              <w:left w:val="single" w:sz="4" w:space="0" w:color="auto"/>
              <w:bottom w:val="single" w:sz="4" w:space="0" w:color="auto"/>
              <w:right w:val="single" w:sz="4" w:space="0" w:color="auto"/>
            </w:tcBorders>
            <w:vAlign w:val="center"/>
            <w:hideMark/>
          </w:tcPr>
          <w:p w14:paraId="51845EF9"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5E3C65B9"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4E17604B"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proofErr w:type="gramStart"/>
            <w:r w:rsidRPr="00FC74E9">
              <w:rPr>
                <w:rFonts w:ascii="Times New Roman" w:eastAsia="Times New Roman" w:hAnsi="Times New Roman" w:cs="Times New Roman"/>
                <w:sz w:val="16"/>
                <w:szCs w:val="16"/>
              </w:rPr>
              <w:t>Безпечні,ефективні</w:t>
            </w:r>
            <w:proofErr w:type="spellEnd"/>
            <w:proofErr w:type="gram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маршрути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шкільних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автобусів</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71D6014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39FBC714"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0B110C6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28169A59"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062C1FA1"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65C6080D"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Маршрути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шкільних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автобусів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які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обговорювались</w:t>
            </w:r>
            <w:proofErr w:type="spellEnd"/>
            <w:r w:rsidRPr="00FC74E9">
              <w:rPr>
                <w:rFonts w:ascii="Times New Roman" w:eastAsia="Times New Roman" w:hAnsi="Times New Roman" w:cs="Times New Roman"/>
                <w:sz w:val="16"/>
                <w:szCs w:val="16"/>
              </w:rPr>
              <w:t xml:space="preserve"> на </w:t>
            </w:r>
            <w:proofErr w:type="spellStart"/>
            <w:r w:rsidRPr="00FC74E9">
              <w:rPr>
                <w:rFonts w:ascii="Times New Roman" w:eastAsia="Times New Roman" w:hAnsi="Times New Roman" w:cs="Times New Roman"/>
                <w:sz w:val="16"/>
                <w:szCs w:val="16"/>
              </w:rPr>
              <w:t>шкільних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зборах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погоджені</w:t>
            </w:r>
            <w:proofErr w:type="spellEnd"/>
            <w:r w:rsidRPr="00FC74E9">
              <w:rPr>
                <w:rFonts w:ascii="Times New Roman" w:eastAsia="Times New Roman" w:hAnsi="Times New Roman" w:cs="Times New Roman"/>
                <w:sz w:val="16"/>
                <w:szCs w:val="16"/>
              </w:rPr>
              <w:t xml:space="preserve"> з патрульною </w:t>
            </w:r>
            <w:proofErr w:type="spellStart"/>
            <w:r w:rsidRPr="00FC74E9">
              <w:rPr>
                <w:rFonts w:ascii="Times New Roman" w:eastAsia="Times New Roman" w:hAnsi="Times New Roman" w:cs="Times New Roman"/>
                <w:sz w:val="16"/>
                <w:szCs w:val="16"/>
              </w:rPr>
              <w:t>поліцією</w:t>
            </w:r>
            <w:proofErr w:type="spellEnd"/>
            <w:r w:rsidRPr="00FC74E9">
              <w:rPr>
                <w:rFonts w:ascii="Times New Roman" w:eastAsia="Times New Roman" w:hAnsi="Times New Roman" w:cs="Times New Roman"/>
                <w:sz w:val="16"/>
                <w:szCs w:val="16"/>
              </w:rPr>
              <w:t>.</w:t>
            </w:r>
          </w:p>
        </w:tc>
      </w:tr>
      <w:tr w:rsidR="00FC74E9" w:rsidRPr="00FC74E9" w14:paraId="699CDF82" w14:textId="77777777" w:rsidTr="00FC74E9">
        <w:trPr>
          <w:gridAfter w:val="2"/>
          <w:wAfter w:w="55" w:type="dxa"/>
          <w:trHeight w:val="2475"/>
        </w:trPr>
        <w:tc>
          <w:tcPr>
            <w:tcW w:w="562" w:type="dxa"/>
            <w:vMerge/>
            <w:tcBorders>
              <w:top w:val="nil"/>
              <w:left w:val="single" w:sz="4" w:space="0" w:color="auto"/>
              <w:bottom w:val="single" w:sz="4" w:space="0" w:color="auto"/>
              <w:right w:val="single" w:sz="4" w:space="0" w:color="auto"/>
            </w:tcBorders>
            <w:vAlign w:val="center"/>
            <w:hideMark/>
          </w:tcPr>
          <w:p w14:paraId="39DD9F91"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063F4E3A"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45A8C4A9"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Виділення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коштів</w:t>
            </w:r>
            <w:proofErr w:type="spellEnd"/>
            <w:r w:rsidRPr="00FC74E9">
              <w:rPr>
                <w:rFonts w:ascii="Times New Roman" w:eastAsia="Times New Roman" w:hAnsi="Times New Roman" w:cs="Times New Roman"/>
                <w:sz w:val="16"/>
                <w:szCs w:val="16"/>
              </w:rPr>
              <w:t xml:space="preserve"> на </w:t>
            </w:r>
            <w:proofErr w:type="spellStart"/>
            <w:r w:rsidRPr="00FC74E9">
              <w:rPr>
                <w:rFonts w:ascii="Times New Roman" w:eastAsia="Times New Roman" w:hAnsi="Times New Roman" w:cs="Times New Roman"/>
                <w:sz w:val="16"/>
                <w:szCs w:val="16"/>
              </w:rPr>
              <w:t>утримання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шкільних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автобусів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забезпечення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пально-мастильними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матеріалами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ремонтні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роботи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страхування</w:t>
            </w:r>
            <w:proofErr w:type="spellEnd"/>
            <w:r w:rsidRPr="00FC74E9">
              <w:rPr>
                <w:rFonts w:ascii="Times New Roman" w:eastAsia="Times New Roman" w:hAnsi="Times New Roman" w:cs="Times New Roman"/>
                <w:sz w:val="16"/>
                <w:szCs w:val="16"/>
              </w:rPr>
              <w:t xml:space="preserve"> автотранспорту, </w:t>
            </w:r>
            <w:proofErr w:type="spellStart"/>
            <w:r w:rsidRPr="00FC74E9">
              <w:rPr>
                <w:rFonts w:ascii="Times New Roman" w:eastAsia="Times New Roman" w:hAnsi="Times New Roman" w:cs="Times New Roman"/>
                <w:sz w:val="16"/>
                <w:szCs w:val="16"/>
              </w:rPr>
              <w:t>придбання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автозапчастин</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проходження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техоглядів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тощо</w:t>
            </w:r>
            <w:proofErr w:type="spellEnd"/>
            <w:r w:rsidRPr="00FC74E9">
              <w:rPr>
                <w:rFonts w:ascii="Times New Roman" w:eastAsia="Times New Roman" w:hAnsi="Times New Roman" w:cs="Times New Roman"/>
                <w:sz w:val="16"/>
                <w:szCs w:val="16"/>
              </w:rPr>
              <w:t xml:space="preserve">) для </w:t>
            </w:r>
            <w:proofErr w:type="spellStart"/>
            <w:r w:rsidRPr="00FC74E9">
              <w:rPr>
                <w:rFonts w:ascii="Times New Roman" w:eastAsia="Times New Roman" w:hAnsi="Times New Roman" w:cs="Times New Roman"/>
                <w:sz w:val="16"/>
                <w:szCs w:val="16"/>
              </w:rPr>
              <w:t>створення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безпечних</w:t>
            </w:r>
            <w:proofErr w:type="spellEnd"/>
            <w:r w:rsidRPr="00FC74E9">
              <w:rPr>
                <w:rFonts w:ascii="Times New Roman" w:eastAsia="Times New Roman" w:hAnsi="Times New Roman" w:cs="Times New Roman"/>
                <w:sz w:val="16"/>
                <w:szCs w:val="16"/>
              </w:rPr>
              <w:t xml:space="preserve"> умов </w:t>
            </w:r>
            <w:proofErr w:type="spellStart"/>
            <w:r w:rsidRPr="00FC74E9">
              <w:rPr>
                <w:rFonts w:ascii="Times New Roman" w:eastAsia="Times New Roman" w:hAnsi="Times New Roman" w:cs="Times New Roman"/>
                <w:sz w:val="16"/>
                <w:szCs w:val="16"/>
              </w:rPr>
              <w:t>під</w:t>
            </w:r>
            <w:proofErr w:type="spellEnd"/>
            <w:r w:rsidRPr="00FC74E9">
              <w:rPr>
                <w:rFonts w:ascii="Times New Roman" w:eastAsia="Times New Roman" w:hAnsi="Times New Roman" w:cs="Times New Roman"/>
                <w:sz w:val="16"/>
                <w:szCs w:val="16"/>
              </w:rPr>
              <w:t xml:space="preserve"> час </w:t>
            </w:r>
            <w:proofErr w:type="spellStart"/>
            <w:r w:rsidRPr="00FC74E9">
              <w:rPr>
                <w:rFonts w:ascii="Times New Roman" w:eastAsia="Times New Roman" w:hAnsi="Times New Roman" w:cs="Times New Roman"/>
                <w:sz w:val="16"/>
                <w:szCs w:val="16"/>
              </w:rPr>
              <w:t>перевезення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укладання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договорів</w:t>
            </w:r>
            <w:proofErr w:type="spellEnd"/>
            <w:r w:rsidRPr="00FC74E9">
              <w:rPr>
                <w:rFonts w:ascii="Times New Roman" w:eastAsia="Times New Roman" w:hAnsi="Times New Roman" w:cs="Times New Roman"/>
                <w:sz w:val="16"/>
                <w:szCs w:val="16"/>
              </w:rPr>
              <w:t xml:space="preserve"> на </w:t>
            </w:r>
            <w:proofErr w:type="spellStart"/>
            <w:r w:rsidRPr="00FC74E9">
              <w:rPr>
                <w:rFonts w:ascii="Times New Roman" w:eastAsia="Times New Roman" w:hAnsi="Times New Roman" w:cs="Times New Roman"/>
                <w:sz w:val="16"/>
                <w:szCs w:val="16"/>
              </w:rPr>
              <w:t>повне</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обслуговування</w:t>
            </w:r>
            <w:proofErr w:type="spellEnd"/>
            <w:r w:rsidRPr="00FC74E9">
              <w:rPr>
                <w:rFonts w:ascii="Times New Roman" w:eastAsia="Times New Roman" w:hAnsi="Times New Roman" w:cs="Times New Roman"/>
                <w:sz w:val="16"/>
                <w:szCs w:val="16"/>
              </w:rPr>
              <w:t xml:space="preserve"> </w:t>
            </w:r>
            <w:proofErr w:type="gramStart"/>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захищена</w:t>
            </w:r>
            <w:proofErr w:type="spellEnd"/>
            <w:proofErr w:type="gramEnd"/>
            <w:r w:rsidRPr="00FC74E9">
              <w:rPr>
                <w:rFonts w:ascii="Times New Roman" w:eastAsia="Times New Roman" w:hAnsi="Times New Roman" w:cs="Times New Roman"/>
                <w:sz w:val="16"/>
                <w:szCs w:val="16"/>
              </w:rPr>
              <w:t xml:space="preserve"> стоянка, </w:t>
            </w:r>
            <w:proofErr w:type="spellStart"/>
            <w:r w:rsidRPr="00FC74E9">
              <w:rPr>
                <w:rFonts w:ascii="Times New Roman" w:eastAsia="Times New Roman" w:hAnsi="Times New Roman" w:cs="Times New Roman"/>
                <w:sz w:val="16"/>
                <w:szCs w:val="16"/>
              </w:rPr>
              <w:t>медичний</w:t>
            </w:r>
            <w:proofErr w:type="spellEnd"/>
            <w:r w:rsidRPr="00FC74E9">
              <w:rPr>
                <w:rFonts w:ascii="Times New Roman" w:eastAsia="Times New Roman" w:hAnsi="Times New Roman" w:cs="Times New Roman"/>
                <w:sz w:val="16"/>
                <w:szCs w:val="16"/>
              </w:rPr>
              <w:t xml:space="preserve"> і </w:t>
            </w:r>
            <w:proofErr w:type="spellStart"/>
            <w:r w:rsidRPr="00FC74E9">
              <w:rPr>
                <w:rFonts w:ascii="Times New Roman" w:eastAsia="Times New Roman" w:hAnsi="Times New Roman" w:cs="Times New Roman"/>
                <w:sz w:val="16"/>
                <w:szCs w:val="16"/>
              </w:rPr>
              <w:t>технічний</w:t>
            </w:r>
            <w:proofErr w:type="spellEnd"/>
            <w:r w:rsidRPr="00FC74E9">
              <w:rPr>
                <w:rFonts w:ascii="Times New Roman" w:eastAsia="Times New Roman" w:hAnsi="Times New Roman" w:cs="Times New Roman"/>
                <w:sz w:val="16"/>
                <w:szCs w:val="16"/>
              </w:rPr>
              <w:t xml:space="preserve"> контроль за </w:t>
            </w:r>
            <w:proofErr w:type="spellStart"/>
            <w:r w:rsidRPr="00FC74E9">
              <w:rPr>
                <w:rFonts w:ascii="Times New Roman" w:eastAsia="Times New Roman" w:hAnsi="Times New Roman" w:cs="Times New Roman"/>
                <w:sz w:val="16"/>
                <w:szCs w:val="16"/>
              </w:rPr>
              <w:t>випуском</w:t>
            </w:r>
            <w:proofErr w:type="spellEnd"/>
            <w:r w:rsidRPr="00FC74E9">
              <w:rPr>
                <w:rFonts w:ascii="Times New Roman" w:eastAsia="Times New Roman" w:hAnsi="Times New Roman" w:cs="Times New Roman"/>
                <w:sz w:val="16"/>
                <w:szCs w:val="16"/>
              </w:rPr>
              <w:t xml:space="preserve"> на </w:t>
            </w:r>
            <w:proofErr w:type="spellStart"/>
            <w:r w:rsidRPr="00FC74E9">
              <w:rPr>
                <w:rFonts w:ascii="Times New Roman" w:eastAsia="Times New Roman" w:hAnsi="Times New Roman" w:cs="Times New Roman"/>
                <w:sz w:val="16"/>
                <w:szCs w:val="16"/>
              </w:rPr>
              <w:t>лінію</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поточні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ремонти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тощо</w:t>
            </w:r>
            <w:proofErr w:type="spellEnd"/>
            <w:r w:rsidRPr="00FC74E9">
              <w:rPr>
                <w:rFonts w:ascii="Times New Roman" w:eastAsia="Times New Roman" w:hAnsi="Times New Roman" w:cs="Times New Roman"/>
                <w:sz w:val="16"/>
                <w:szCs w:val="16"/>
              </w:rPr>
              <w:t>).</w:t>
            </w:r>
          </w:p>
        </w:tc>
        <w:tc>
          <w:tcPr>
            <w:tcW w:w="937" w:type="dxa"/>
            <w:tcBorders>
              <w:top w:val="nil"/>
              <w:left w:val="nil"/>
              <w:bottom w:val="single" w:sz="4" w:space="0" w:color="auto"/>
              <w:right w:val="single" w:sz="4" w:space="0" w:color="auto"/>
            </w:tcBorders>
            <w:shd w:val="clear" w:color="000000" w:fill="FFFFFF"/>
            <w:vAlign w:val="center"/>
            <w:hideMark/>
          </w:tcPr>
          <w:p w14:paraId="768D6D12"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2A9E3809"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 </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12D88BB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187481D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48A4C0F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738C54C4"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Забезпечено</w:t>
            </w:r>
            <w:proofErr w:type="spellEnd"/>
            <w:r w:rsidRPr="00FC74E9">
              <w:rPr>
                <w:rFonts w:ascii="Times New Roman" w:eastAsia="Times New Roman" w:hAnsi="Times New Roman" w:cs="Times New Roman"/>
                <w:sz w:val="16"/>
                <w:szCs w:val="16"/>
              </w:rPr>
              <w:t xml:space="preserve"> у </w:t>
            </w:r>
            <w:proofErr w:type="spellStart"/>
            <w:r w:rsidRPr="00FC74E9">
              <w:rPr>
                <w:rFonts w:ascii="Times New Roman" w:eastAsia="Times New Roman" w:hAnsi="Times New Roman" w:cs="Times New Roman"/>
                <w:sz w:val="16"/>
                <w:szCs w:val="16"/>
              </w:rPr>
              <w:t>повному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обсягу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обслуговування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шкільних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автобусів</w:t>
            </w:r>
            <w:proofErr w:type="spellEnd"/>
            <w:r w:rsidRPr="00FC74E9">
              <w:rPr>
                <w:rFonts w:ascii="Times New Roman" w:eastAsia="Times New Roman" w:hAnsi="Times New Roman" w:cs="Times New Roman"/>
                <w:sz w:val="16"/>
                <w:szCs w:val="16"/>
              </w:rPr>
              <w:t xml:space="preserve"> </w:t>
            </w:r>
          </w:p>
        </w:tc>
      </w:tr>
      <w:tr w:rsidR="00FC74E9" w:rsidRPr="00FC74E9" w14:paraId="62343F16" w14:textId="77777777" w:rsidTr="00FC74E9">
        <w:trPr>
          <w:trHeight w:val="225"/>
        </w:trPr>
        <w:tc>
          <w:tcPr>
            <w:tcW w:w="15677" w:type="dxa"/>
            <w:gridSpan w:val="15"/>
            <w:tcBorders>
              <w:top w:val="single" w:sz="4" w:space="0" w:color="auto"/>
              <w:left w:val="single" w:sz="4" w:space="0" w:color="auto"/>
              <w:bottom w:val="single" w:sz="4" w:space="0" w:color="auto"/>
              <w:right w:val="single" w:sz="4" w:space="0" w:color="auto"/>
            </w:tcBorders>
            <w:shd w:val="clear" w:color="000000" w:fill="DDEBF7"/>
            <w:vAlign w:val="center"/>
            <w:hideMark/>
          </w:tcPr>
          <w:p w14:paraId="42376541" w14:textId="77777777" w:rsidR="00FC74E9" w:rsidRPr="00FC74E9" w:rsidRDefault="00FC74E9" w:rsidP="00FC74E9">
            <w:pPr>
              <w:spacing w:after="0" w:line="240" w:lineRule="auto"/>
              <w:jc w:val="center"/>
              <w:rPr>
                <w:rFonts w:ascii="Times New Roman" w:eastAsia="Times New Roman" w:hAnsi="Times New Roman" w:cs="Times New Roman"/>
                <w:b/>
                <w:bCs/>
                <w:sz w:val="16"/>
                <w:szCs w:val="16"/>
              </w:rPr>
            </w:pPr>
            <w:r w:rsidRPr="00FC74E9">
              <w:rPr>
                <w:rFonts w:ascii="Times New Roman" w:eastAsia="Times New Roman" w:hAnsi="Times New Roman" w:cs="Times New Roman"/>
                <w:b/>
                <w:bCs/>
                <w:sz w:val="16"/>
                <w:szCs w:val="16"/>
              </w:rPr>
              <w:t>6.      Проєкт «</w:t>
            </w:r>
            <w:proofErr w:type="spellStart"/>
            <w:r w:rsidRPr="00FC74E9">
              <w:rPr>
                <w:rFonts w:ascii="Times New Roman" w:eastAsia="Times New Roman" w:hAnsi="Times New Roman" w:cs="Times New Roman"/>
                <w:b/>
                <w:bCs/>
                <w:sz w:val="16"/>
                <w:szCs w:val="16"/>
              </w:rPr>
              <w:t>Єдиний</w:t>
            </w:r>
            <w:proofErr w:type="spellEnd"/>
            <w:r w:rsidRPr="00FC74E9">
              <w:rPr>
                <w:rFonts w:ascii="Times New Roman" w:eastAsia="Times New Roman" w:hAnsi="Times New Roman" w:cs="Times New Roman"/>
                <w:b/>
                <w:bCs/>
                <w:sz w:val="16"/>
                <w:szCs w:val="16"/>
              </w:rPr>
              <w:t xml:space="preserve"> </w:t>
            </w:r>
            <w:proofErr w:type="spellStart"/>
            <w:r w:rsidRPr="00FC74E9">
              <w:rPr>
                <w:rFonts w:ascii="Times New Roman" w:eastAsia="Times New Roman" w:hAnsi="Times New Roman" w:cs="Times New Roman"/>
                <w:b/>
                <w:bCs/>
                <w:sz w:val="16"/>
                <w:szCs w:val="16"/>
              </w:rPr>
              <w:t>інформаційно-освітній</w:t>
            </w:r>
            <w:proofErr w:type="spellEnd"/>
            <w:r w:rsidRPr="00FC74E9">
              <w:rPr>
                <w:rFonts w:ascii="Times New Roman" w:eastAsia="Times New Roman" w:hAnsi="Times New Roman" w:cs="Times New Roman"/>
                <w:b/>
                <w:bCs/>
                <w:sz w:val="16"/>
                <w:szCs w:val="16"/>
              </w:rPr>
              <w:t xml:space="preserve"> </w:t>
            </w:r>
            <w:proofErr w:type="spellStart"/>
            <w:r w:rsidRPr="00FC74E9">
              <w:rPr>
                <w:rFonts w:ascii="Times New Roman" w:eastAsia="Times New Roman" w:hAnsi="Times New Roman" w:cs="Times New Roman"/>
                <w:b/>
                <w:bCs/>
                <w:sz w:val="16"/>
                <w:szCs w:val="16"/>
              </w:rPr>
              <w:t>простір</w:t>
            </w:r>
            <w:proofErr w:type="spellEnd"/>
            <w:r w:rsidRPr="00FC74E9">
              <w:rPr>
                <w:rFonts w:ascii="Times New Roman" w:eastAsia="Times New Roman" w:hAnsi="Times New Roman" w:cs="Times New Roman"/>
                <w:b/>
                <w:bCs/>
                <w:sz w:val="16"/>
                <w:szCs w:val="16"/>
              </w:rPr>
              <w:t>»</w:t>
            </w:r>
          </w:p>
        </w:tc>
      </w:tr>
      <w:tr w:rsidR="00FC74E9" w:rsidRPr="00FC74E9" w14:paraId="11A8A8A6" w14:textId="77777777" w:rsidTr="00FC74E9">
        <w:trPr>
          <w:gridAfter w:val="2"/>
          <w:wAfter w:w="55" w:type="dxa"/>
          <w:trHeight w:val="450"/>
        </w:trPr>
        <w:tc>
          <w:tcPr>
            <w:tcW w:w="562" w:type="dxa"/>
            <w:vMerge w:val="restart"/>
            <w:tcBorders>
              <w:top w:val="nil"/>
              <w:left w:val="single" w:sz="4" w:space="0" w:color="auto"/>
              <w:bottom w:val="single" w:sz="4" w:space="0" w:color="auto"/>
              <w:right w:val="single" w:sz="4" w:space="0" w:color="auto"/>
            </w:tcBorders>
            <w:shd w:val="clear" w:color="000000" w:fill="FFFFFF"/>
            <w:vAlign w:val="center"/>
            <w:hideMark/>
          </w:tcPr>
          <w:p w14:paraId="09650BF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w:t>
            </w:r>
          </w:p>
        </w:tc>
        <w:tc>
          <w:tcPr>
            <w:tcW w:w="2333" w:type="dxa"/>
            <w:vMerge w:val="restart"/>
            <w:tcBorders>
              <w:top w:val="nil"/>
              <w:left w:val="single" w:sz="4" w:space="0" w:color="auto"/>
              <w:bottom w:val="single" w:sz="4" w:space="0" w:color="auto"/>
              <w:right w:val="single" w:sz="4" w:space="0" w:color="auto"/>
            </w:tcBorders>
            <w:shd w:val="clear" w:color="000000" w:fill="FFFFFF"/>
            <w:vAlign w:val="center"/>
            <w:hideMark/>
          </w:tcPr>
          <w:p w14:paraId="04895F9F"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w:t>
            </w:r>
            <w:proofErr w:type="spellStart"/>
            <w:r w:rsidRPr="00FC74E9">
              <w:rPr>
                <w:rFonts w:ascii="Times New Roman" w:eastAsia="Times New Roman" w:hAnsi="Times New Roman" w:cs="Times New Roman"/>
                <w:sz w:val="16"/>
                <w:szCs w:val="16"/>
              </w:rPr>
              <w:t>Єдиний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інформаційно-освітній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простір</w:t>
            </w:r>
            <w:proofErr w:type="spellEnd"/>
            <w:r w:rsidRPr="00FC74E9">
              <w:rPr>
                <w:rFonts w:ascii="Times New Roman" w:eastAsia="Times New Roman" w:hAnsi="Times New Roman" w:cs="Times New Roman"/>
                <w:sz w:val="16"/>
                <w:szCs w:val="16"/>
              </w:rPr>
              <w:t>»</w:t>
            </w:r>
          </w:p>
        </w:tc>
        <w:tc>
          <w:tcPr>
            <w:tcW w:w="2345" w:type="dxa"/>
            <w:tcBorders>
              <w:top w:val="nil"/>
              <w:left w:val="nil"/>
              <w:bottom w:val="single" w:sz="4" w:space="0" w:color="auto"/>
              <w:right w:val="single" w:sz="4" w:space="0" w:color="auto"/>
            </w:tcBorders>
            <w:shd w:val="clear" w:color="auto" w:fill="auto"/>
            <w:vAlign w:val="center"/>
            <w:hideMark/>
          </w:tcPr>
          <w:p w14:paraId="25261C86"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Оснащення</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збільшення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швидкості</w:t>
            </w:r>
            <w:proofErr w:type="spellEnd"/>
            <w:r w:rsidRPr="00FC74E9">
              <w:rPr>
                <w:rFonts w:ascii="Times New Roman" w:eastAsia="Times New Roman" w:hAnsi="Times New Roman" w:cs="Times New Roman"/>
                <w:sz w:val="16"/>
                <w:szCs w:val="16"/>
              </w:rPr>
              <w:t xml:space="preserve"> системами Wi-Fi </w:t>
            </w:r>
            <w:proofErr w:type="spellStart"/>
            <w:r w:rsidRPr="00FC74E9">
              <w:rPr>
                <w:rFonts w:ascii="Times New Roman" w:eastAsia="Times New Roman" w:hAnsi="Times New Roman" w:cs="Times New Roman"/>
                <w:sz w:val="16"/>
                <w:szCs w:val="16"/>
              </w:rPr>
              <w:t>освітніх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установ</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4220F84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05E18D1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38EE8844"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31EE7B89"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250600A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7253BDE3"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Закупівлю</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ліцензійного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програмного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забезпечення</w:t>
            </w:r>
            <w:proofErr w:type="spellEnd"/>
            <w:r w:rsidRPr="00FC74E9">
              <w:rPr>
                <w:rFonts w:ascii="Times New Roman" w:eastAsia="Times New Roman" w:hAnsi="Times New Roman" w:cs="Times New Roman"/>
                <w:sz w:val="16"/>
                <w:szCs w:val="16"/>
              </w:rPr>
              <w:t xml:space="preserve"> не </w:t>
            </w:r>
            <w:proofErr w:type="spellStart"/>
            <w:r w:rsidRPr="00FC74E9">
              <w:rPr>
                <w:rFonts w:ascii="Times New Roman" w:eastAsia="Times New Roman" w:hAnsi="Times New Roman" w:cs="Times New Roman"/>
                <w:sz w:val="16"/>
                <w:szCs w:val="16"/>
              </w:rPr>
              <w:t>здійснювалося</w:t>
            </w:r>
            <w:proofErr w:type="spellEnd"/>
            <w:r w:rsidRPr="00FC74E9">
              <w:rPr>
                <w:rFonts w:ascii="Times New Roman" w:eastAsia="Times New Roman" w:hAnsi="Times New Roman" w:cs="Times New Roman"/>
                <w:sz w:val="16"/>
                <w:szCs w:val="16"/>
              </w:rPr>
              <w:t>.</w:t>
            </w:r>
          </w:p>
        </w:tc>
      </w:tr>
      <w:tr w:rsidR="00FC74E9" w:rsidRPr="00FC74E9" w14:paraId="4FC38B90" w14:textId="77777777" w:rsidTr="00FC74E9">
        <w:trPr>
          <w:gridAfter w:val="2"/>
          <w:wAfter w:w="55" w:type="dxa"/>
          <w:trHeight w:val="450"/>
        </w:trPr>
        <w:tc>
          <w:tcPr>
            <w:tcW w:w="562" w:type="dxa"/>
            <w:vMerge/>
            <w:tcBorders>
              <w:top w:val="nil"/>
              <w:left w:val="single" w:sz="4" w:space="0" w:color="auto"/>
              <w:bottom w:val="single" w:sz="4" w:space="0" w:color="auto"/>
              <w:right w:val="single" w:sz="4" w:space="0" w:color="auto"/>
            </w:tcBorders>
            <w:vAlign w:val="center"/>
            <w:hideMark/>
          </w:tcPr>
          <w:p w14:paraId="0E5AB376"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48A37076"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411E3A5B"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Створення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мультимедійних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кабінетів</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оснащення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їх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інтерактивними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засобами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інтерактивні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дошки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навчання</w:t>
            </w:r>
            <w:proofErr w:type="spellEnd"/>
            <w:r w:rsidRPr="00FC74E9">
              <w:rPr>
                <w:rFonts w:ascii="Times New Roman" w:eastAsia="Times New Roman" w:hAnsi="Times New Roman" w:cs="Times New Roman"/>
                <w:sz w:val="16"/>
                <w:szCs w:val="16"/>
              </w:rPr>
              <w:t>.</w:t>
            </w:r>
          </w:p>
        </w:tc>
        <w:tc>
          <w:tcPr>
            <w:tcW w:w="937" w:type="dxa"/>
            <w:tcBorders>
              <w:top w:val="nil"/>
              <w:left w:val="nil"/>
              <w:bottom w:val="single" w:sz="4" w:space="0" w:color="auto"/>
              <w:right w:val="single" w:sz="4" w:space="0" w:color="auto"/>
            </w:tcBorders>
            <w:shd w:val="clear" w:color="000000" w:fill="FFFFFF"/>
            <w:vAlign w:val="center"/>
            <w:hideMark/>
          </w:tcPr>
          <w:p w14:paraId="3FB1869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1884CD9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39CFA399"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6DC3EF9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10CB2084"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5BAB2551"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За </w:t>
            </w:r>
            <w:proofErr w:type="spellStart"/>
            <w:r w:rsidRPr="00FC74E9">
              <w:rPr>
                <w:rFonts w:ascii="Times New Roman" w:eastAsia="Times New Roman" w:hAnsi="Times New Roman" w:cs="Times New Roman"/>
                <w:sz w:val="16"/>
                <w:szCs w:val="16"/>
              </w:rPr>
              <w:t>рахунок</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субвенції</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співвіфансування</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місцевого</w:t>
            </w:r>
            <w:proofErr w:type="spellEnd"/>
            <w:r w:rsidRPr="00FC74E9">
              <w:rPr>
                <w:rFonts w:ascii="Times New Roman" w:eastAsia="Times New Roman" w:hAnsi="Times New Roman" w:cs="Times New Roman"/>
                <w:sz w:val="16"/>
                <w:szCs w:val="16"/>
              </w:rPr>
              <w:t xml:space="preserve"> бюджету по НУШ закуплено 5 </w:t>
            </w:r>
            <w:proofErr w:type="spellStart"/>
            <w:r w:rsidRPr="00FC74E9">
              <w:rPr>
                <w:rFonts w:ascii="Times New Roman" w:eastAsia="Times New Roman" w:hAnsi="Times New Roman" w:cs="Times New Roman"/>
                <w:sz w:val="16"/>
                <w:szCs w:val="16"/>
              </w:rPr>
              <w:t>мультимедійних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кабінетів</w:t>
            </w:r>
            <w:proofErr w:type="spellEnd"/>
          </w:p>
        </w:tc>
      </w:tr>
      <w:tr w:rsidR="00FC74E9" w:rsidRPr="00FC74E9" w14:paraId="09430222" w14:textId="77777777" w:rsidTr="00FC74E9">
        <w:trPr>
          <w:gridAfter w:val="2"/>
          <w:wAfter w:w="55" w:type="dxa"/>
          <w:trHeight w:val="450"/>
        </w:trPr>
        <w:tc>
          <w:tcPr>
            <w:tcW w:w="562" w:type="dxa"/>
            <w:vMerge/>
            <w:tcBorders>
              <w:top w:val="nil"/>
              <w:left w:val="single" w:sz="4" w:space="0" w:color="auto"/>
              <w:bottom w:val="single" w:sz="4" w:space="0" w:color="auto"/>
              <w:right w:val="single" w:sz="4" w:space="0" w:color="auto"/>
            </w:tcBorders>
            <w:vAlign w:val="center"/>
            <w:hideMark/>
          </w:tcPr>
          <w:p w14:paraId="1BCDE5D0"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44F60F84"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2EBE0236"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Підключення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навчальних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предметних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кабінетів</w:t>
            </w:r>
            <w:proofErr w:type="spellEnd"/>
            <w:r w:rsidRPr="00FC74E9">
              <w:rPr>
                <w:rFonts w:ascii="Times New Roman" w:eastAsia="Times New Roman" w:hAnsi="Times New Roman" w:cs="Times New Roman"/>
                <w:sz w:val="16"/>
                <w:szCs w:val="16"/>
              </w:rPr>
              <w:t xml:space="preserve"> до </w:t>
            </w:r>
            <w:proofErr w:type="spellStart"/>
            <w:r w:rsidRPr="00FC74E9">
              <w:rPr>
                <w:rFonts w:ascii="Times New Roman" w:eastAsia="Times New Roman" w:hAnsi="Times New Roman" w:cs="Times New Roman"/>
                <w:sz w:val="16"/>
                <w:szCs w:val="16"/>
              </w:rPr>
              <w:t>мережі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Інтернет</w:t>
            </w:r>
            <w:proofErr w:type="spellEnd"/>
            <w:r w:rsidRPr="00FC74E9">
              <w:rPr>
                <w:rFonts w:ascii="Times New Roman" w:eastAsia="Times New Roman" w:hAnsi="Times New Roman" w:cs="Times New Roman"/>
                <w:sz w:val="16"/>
                <w:szCs w:val="16"/>
              </w:rPr>
              <w:t xml:space="preserve"> через систему Wi-Fi</w:t>
            </w:r>
          </w:p>
        </w:tc>
        <w:tc>
          <w:tcPr>
            <w:tcW w:w="937" w:type="dxa"/>
            <w:tcBorders>
              <w:top w:val="nil"/>
              <w:left w:val="nil"/>
              <w:bottom w:val="single" w:sz="4" w:space="0" w:color="auto"/>
              <w:right w:val="single" w:sz="4" w:space="0" w:color="auto"/>
            </w:tcBorders>
            <w:shd w:val="clear" w:color="000000" w:fill="FFFFFF"/>
            <w:vAlign w:val="center"/>
            <w:hideMark/>
          </w:tcPr>
          <w:p w14:paraId="4A67A17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04AB2A61"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3585894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5EF051E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44837824"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02A4D9C5"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Усі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навчальні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предметні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кабінети</w:t>
            </w:r>
            <w:proofErr w:type="spellEnd"/>
            <w:r w:rsidRPr="00FC74E9">
              <w:rPr>
                <w:rFonts w:ascii="Times New Roman" w:eastAsia="Times New Roman" w:hAnsi="Times New Roman" w:cs="Times New Roman"/>
                <w:sz w:val="16"/>
                <w:szCs w:val="16"/>
              </w:rPr>
              <w:t xml:space="preserve"> </w:t>
            </w:r>
            <w:proofErr w:type="spellStart"/>
            <w:proofErr w:type="gramStart"/>
            <w:r w:rsidRPr="00FC74E9">
              <w:rPr>
                <w:rFonts w:ascii="Times New Roman" w:eastAsia="Times New Roman" w:hAnsi="Times New Roman" w:cs="Times New Roman"/>
                <w:sz w:val="16"/>
                <w:szCs w:val="16"/>
              </w:rPr>
              <w:t>підключені</w:t>
            </w:r>
            <w:proofErr w:type="spellEnd"/>
            <w:r w:rsidRPr="00FC74E9">
              <w:rPr>
                <w:rFonts w:ascii="Times New Roman" w:eastAsia="Times New Roman" w:hAnsi="Times New Roman" w:cs="Times New Roman"/>
                <w:sz w:val="16"/>
                <w:szCs w:val="16"/>
              </w:rPr>
              <w:t xml:space="preserve">  до</w:t>
            </w:r>
            <w:proofErr w:type="gram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мережі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Інтернет</w:t>
            </w:r>
            <w:proofErr w:type="spellEnd"/>
            <w:r w:rsidRPr="00FC74E9">
              <w:rPr>
                <w:rFonts w:ascii="Times New Roman" w:eastAsia="Times New Roman" w:hAnsi="Times New Roman" w:cs="Times New Roman"/>
                <w:sz w:val="16"/>
                <w:szCs w:val="16"/>
              </w:rPr>
              <w:t xml:space="preserve"> через систему Wi-Fi</w:t>
            </w:r>
          </w:p>
        </w:tc>
      </w:tr>
      <w:tr w:rsidR="00FC74E9" w:rsidRPr="00FC74E9" w14:paraId="1AB88FA5" w14:textId="77777777" w:rsidTr="00FC74E9">
        <w:trPr>
          <w:gridAfter w:val="2"/>
          <w:wAfter w:w="55" w:type="dxa"/>
          <w:trHeight w:val="900"/>
        </w:trPr>
        <w:tc>
          <w:tcPr>
            <w:tcW w:w="562" w:type="dxa"/>
            <w:vMerge/>
            <w:tcBorders>
              <w:top w:val="nil"/>
              <w:left w:val="single" w:sz="4" w:space="0" w:color="auto"/>
              <w:bottom w:val="single" w:sz="4" w:space="0" w:color="auto"/>
              <w:right w:val="single" w:sz="4" w:space="0" w:color="auto"/>
            </w:tcBorders>
            <w:vAlign w:val="center"/>
            <w:hideMark/>
          </w:tcPr>
          <w:p w14:paraId="6AB5823B"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505204E3"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759265DB"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Оснащення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бібліотек</w:t>
            </w:r>
            <w:proofErr w:type="spellEnd"/>
            <w:r w:rsidRPr="00FC74E9">
              <w:rPr>
                <w:rFonts w:ascii="Times New Roman" w:eastAsia="Times New Roman" w:hAnsi="Times New Roman" w:cs="Times New Roman"/>
                <w:sz w:val="16"/>
                <w:szCs w:val="16"/>
              </w:rPr>
              <w:t xml:space="preserve"> ЗЗСО </w:t>
            </w:r>
            <w:proofErr w:type="spellStart"/>
            <w:r w:rsidRPr="00FC74E9">
              <w:rPr>
                <w:rFonts w:ascii="Times New Roman" w:eastAsia="Times New Roman" w:hAnsi="Times New Roman" w:cs="Times New Roman"/>
                <w:sz w:val="16"/>
                <w:szCs w:val="16"/>
              </w:rPr>
              <w:t>комп’ютерами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спеціальним</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програмним</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забезпеченням</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підключення</w:t>
            </w:r>
            <w:proofErr w:type="spellEnd"/>
            <w:r w:rsidRPr="00FC74E9">
              <w:rPr>
                <w:rFonts w:ascii="Times New Roman" w:eastAsia="Times New Roman" w:hAnsi="Times New Roman" w:cs="Times New Roman"/>
                <w:sz w:val="16"/>
                <w:szCs w:val="16"/>
              </w:rPr>
              <w:t xml:space="preserve"> до </w:t>
            </w:r>
            <w:proofErr w:type="spellStart"/>
            <w:r w:rsidRPr="00FC74E9">
              <w:rPr>
                <w:rFonts w:ascii="Times New Roman" w:eastAsia="Times New Roman" w:hAnsi="Times New Roman" w:cs="Times New Roman"/>
                <w:sz w:val="16"/>
                <w:szCs w:val="16"/>
              </w:rPr>
              <w:t>мережі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Інтернет</w:t>
            </w:r>
            <w:proofErr w:type="spellEnd"/>
            <w:r w:rsidRPr="00FC74E9">
              <w:rPr>
                <w:rFonts w:ascii="Times New Roman" w:eastAsia="Times New Roman" w:hAnsi="Times New Roman" w:cs="Times New Roman"/>
                <w:sz w:val="16"/>
                <w:szCs w:val="16"/>
              </w:rPr>
              <w:t xml:space="preserve"> через систему Wi-Fi</w:t>
            </w:r>
          </w:p>
        </w:tc>
        <w:tc>
          <w:tcPr>
            <w:tcW w:w="937" w:type="dxa"/>
            <w:tcBorders>
              <w:top w:val="nil"/>
              <w:left w:val="nil"/>
              <w:bottom w:val="single" w:sz="4" w:space="0" w:color="auto"/>
              <w:right w:val="single" w:sz="4" w:space="0" w:color="auto"/>
            </w:tcBorders>
            <w:shd w:val="clear" w:color="000000" w:fill="FFFFFF"/>
            <w:vAlign w:val="center"/>
            <w:hideMark/>
          </w:tcPr>
          <w:p w14:paraId="0C5A8A42"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0876B7A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4D706BE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6CE8DF93"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3CD5F60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774B318B"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В </w:t>
            </w:r>
            <w:proofErr w:type="spellStart"/>
            <w:r w:rsidRPr="00FC74E9">
              <w:rPr>
                <w:rFonts w:ascii="Times New Roman" w:eastAsia="Times New Roman" w:hAnsi="Times New Roman" w:cs="Times New Roman"/>
                <w:sz w:val="16"/>
                <w:szCs w:val="16"/>
              </w:rPr>
              <w:t>усіх</w:t>
            </w:r>
            <w:proofErr w:type="spellEnd"/>
            <w:r w:rsidRPr="00FC74E9">
              <w:rPr>
                <w:rFonts w:ascii="Times New Roman" w:eastAsia="Times New Roman" w:hAnsi="Times New Roman" w:cs="Times New Roman"/>
                <w:sz w:val="16"/>
                <w:szCs w:val="16"/>
              </w:rPr>
              <w:t xml:space="preserve"> закладах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використовується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інтернет</w:t>
            </w:r>
            <w:proofErr w:type="spellEnd"/>
            <w:r w:rsidRPr="00FC74E9">
              <w:rPr>
                <w:rFonts w:ascii="Times New Roman" w:eastAsia="Times New Roman" w:hAnsi="Times New Roman" w:cs="Times New Roman"/>
                <w:sz w:val="16"/>
                <w:szCs w:val="16"/>
              </w:rPr>
              <w:t xml:space="preserve"> та Wi-Fi </w:t>
            </w:r>
            <w:proofErr w:type="spellStart"/>
            <w:r w:rsidRPr="00FC74E9">
              <w:rPr>
                <w:rFonts w:ascii="Times New Roman" w:eastAsia="Times New Roman" w:hAnsi="Times New Roman" w:cs="Times New Roman"/>
                <w:sz w:val="16"/>
                <w:szCs w:val="16"/>
              </w:rPr>
              <w:t>зі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швидкістю</w:t>
            </w:r>
            <w:proofErr w:type="spellEnd"/>
            <w:r w:rsidRPr="00FC74E9">
              <w:rPr>
                <w:rFonts w:ascii="Times New Roman" w:eastAsia="Times New Roman" w:hAnsi="Times New Roman" w:cs="Times New Roman"/>
                <w:sz w:val="16"/>
                <w:szCs w:val="16"/>
              </w:rPr>
              <w:t xml:space="preserve"> 100 і </w:t>
            </w:r>
            <w:proofErr w:type="spellStart"/>
            <w:r w:rsidRPr="00FC74E9">
              <w:rPr>
                <w:rFonts w:ascii="Times New Roman" w:eastAsia="Times New Roman" w:hAnsi="Times New Roman" w:cs="Times New Roman"/>
                <w:sz w:val="16"/>
                <w:szCs w:val="16"/>
              </w:rPr>
              <w:t>більше</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Мбіт</w:t>
            </w:r>
            <w:proofErr w:type="spellEnd"/>
            <w:r w:rsidRPr="00FC74E9">
              <w:rPr>
                <w:rFonts w:ascii="Times New Roman" w:eastAsia="Times New Roman" w:hAnsi="Times New Roman" w:cs="Times New Roman"/>
                <w:sz w:val="16"/>
                <w:szCs w:val="16"/>
              </w:rPr>
              <w:t>/с     </w:t>
            </w:r>
          </w:p>
        </w:tc>
      </w:tr>
      <w:tr w:rsidR="00FC74E9" w:rsidRPr="00FC74E9" w14:paraId="69E46515" w14:textId="77777777" w:rsidTr="00FC74E9">
        <w:trPr>
          <w:gridAfter w:val="2"/>
          <w:wAfter w:w="55" w:type="dxa"/>
          <w:trHeight w:val="225"/>
        </w:trPr>
        <w:tc>
          <w:tcPr>
            <w:tcW w:w="562" w:type="dxa"/>
            <w:vMerge/>
            <w:tcBorders>
              <w:top w:val="nil"/>
              <w:left w:val="single" w:sz="4" w:space="0" w:color="auto"/>
              <w:bottom w:val="single" w:sz="4" w:space="0" w:color="auto"/>
              <w:right w:val="single" w:sz="4" w:space="0" w:color="auto"/>
            </w:tcBorders>
            <w:vAlign w:val="center"/>
            <w:hideMark/>
          </w:tcPr>
          <w:p w14:paraId="356B6104"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7375B981"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065A8F04"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Створення</w:t>
            </w:r>
            <w:proofErr w:type="spellEnd"/>
            <w:r w:rsidRPr="00FC74E9">
              <w:rPr>
                <w:rFonts w:ascii="Times New Roman" w:eastAsia="Times New Roman" w:hAnsi="Times New Roman" w:cs="Times New Roman"/>
                <w:sz w:val="16"/>
                <w:szCs w:val="16"/>
              </w:rPr>
              <w:t xml:space="preserve"> на </w:t>
            </w:r>
            <w:proofErr w:type="spellStart"/>
            <w:r w:rsidRPr="00FC74E9">
              <w:rPr>
                <w:rFonts w:ascii="Times New Roman" w:eastAsia="Times New Roman" w:hAnsi="Times New Roman" w:cs="Times New Roman"/>
                <w:sz w:val="16"/>
                <w:szCs w:val="16"/>
              </w:rPr>
              <w:t>базі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шкільних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читальних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залів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робочих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місць</w:t>
            </w:r>
            <w:proofErr w:type="spellEnd"/>
            <w:r w:rsidRPr="00FC74E9">
              <w:rPr>
                <w:rFonts w:ascii="Times New Roman" w:eastAsia="Times New Roman" w:hAnsi="Times New Roman" w:cs="Times New Roman"/>
                <w:sz w:val="16"/>
                <w:szCs w:val="16"/>
              </w:rPr>
              <w:t xml:space="preserve"> для </w:t>
            </w:r>
            <w:proofErr w:type="spellStart"/>
            <w:r w:rsidRPr="00FC74E9">
              <w:rPr>
                <w:rFonts w:ascii="Times New Roman" w:eastAsia="Times New Roman" w:hAnsi="Times New Roman" w:cs="Times New Roman"/>
                <w:sz w:val="16"/>
                <w:szCs w:val="16"/>
              </w:rPr>
              <w:t>вільного</w:t>
            </w:r>
            <w:proofErr w:type="spellEnd"/>
            <w:r w:rsidRPr="00FC74E9">
              <w:rPr>
                <w:rFonts w:ascii="Times New Roman" w:eastAsia="Times New Roman" w:hAnsi="Times New Roman" w:cs="Times New Roman"/>
                <w:sz w:val="16"/>
                <w:szCs w:val="16"/>
              </w:rPr>
              <w:t xml:space="preserve"> доступу до </w:t>
            </w:r>
            <w:proofErr w:type="spellStart"/>
            <w:r w:rsidRPr="00FC74E9">
              <w:rPr>
                <w:rFonts w:ascii="Times New Roman" w:eastAsia="Times New Roman" w:hAnsi="Times New Roman" w:cs="Times New Roman"/>
                <w:sz w:val="16"/>
                <w:szCs w:val="16"/>
              </w:rPr>
              <w:t>електронних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інформаційних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ресурсів</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5B2D3763"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70B2ADE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11C54D3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592FB43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162139D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13B38AE6"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Шкільні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читальні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зали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забезпечені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інтернет</w:t>
            </w:r>
            <w:proofErr w:type="spellEnd"/>
            <w:r w:rsidRPr="00FC74E9">
              <w:rPr>
                <w:rFonts w:ascii="Times New Roman" w:eastAsia="Times New Roman" w:hAnsi="Times New Roman" w:cs="Times New Roman"/>
                <w:sz w:val="16"/>
                <w:szCs w:val="16"/>
              </w:rPr>
              <w:t xml:space="preserve"> та Wi-Fi</w:t>
            </w:r>
          </w:p>
        </w:tc>
      </w:tr>
      <w:tr w:rsidR="00FC74E9" w:rsidRPr="00FC74E9" w14:paraId="2DBF0FF6" w14:textId="77777777" w:rsidTr="00FC74E9">
        <w:trPr>
          <w:gridAfter w:val="2"/>
          <w:wAfter w:w="55" w:type="dxa"/>
          <w:trHeight w:val="225"/>
        </w:trPr>
        <w:tc>
          <w:tcPr>
            <w:tcW w:w="562" w:type="dxa"/>
            <w:vMerge/>
            <w:tcBorders>
              <w:top w:val="nil"/>
              <w:left w:val="single" w:sz="4" w:space="0" w:color="auto"/>
              <w:bottom w:val="single" w:sz="4" w:space="0" w:color="auto"/>
              <w:right w:val="single" w:sz="4" w:space="0" w:color="auto"/>
            </w:tcBorders>
            <w:vAlign w:val="center"/>
            <w:hideMark/>
          </w:tcPr>
          <w:p w14:paraId="7A06B410"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6E36B70E"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nil"/>
              <w:right w:val="single" w:sz="4" w:space="0" w:color="auto"/>
            </w:tcBorders>
            <w:shd w:val="clear" w:color="auto" w:fill="auto"/>
            <w:vAlign w:val="center"/>
            <w:hideMark/>
          </w:tcPr>
          <w:p w14:paraId="44198DFF"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Придбання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апаратного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програмного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забезпечення</w:t>
            </w:r>
            <w:proofErr w:type="spellEnd"/>
            <w:r w:rsidRPr="00FC74E9">
              <w:rPr>
                <w:rFonts w:ascii="Times New Roman" w:eastAsia="Times New Roman" w:hAnsi="Times New Roman" w:cs="Times New Roman"/>
                <w:sz w:val="16"/>
                <w:szCs w:val="16"/>
              </w:rPr>
              <w:t xml:space="preserve"> для </w:t>
            </w:r>
            <w:proofErr w:type="spellStart"/>
            <w:r w:rsidRPr="00FC74E9">
              <w:rPr>
                <w:rFonts w:ascii="Times New Roman" w:eastAsia="Times New Roman" w:hAnsi="Times New Roman" w:cs="Times New Roman"/>
                <w:sz w:val="16"/>
                <w:szCs w:val="16"/>
              </w:rPr>
              <w:t>реалізації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системи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дистанційного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навчання</w:t>
            </w:r>
            <w:proofErr w:type="spellEnd"/>
            <w:r w:rsidRPr="00FC74E9">
              <w:rPr>
                <w:rFonts w:ascii="Times New Roman" w:eastAsia="Times New Roman" w:hAnsi="Times New Roman" w:cs="Times New Roman"/>
                <w:sz w:val="16"/>
                <w:szCs w:val="16"/>
              </w:rPr>
              <w:t xml:space="preserve"> </w:t>
            </w:r>
            <w:proofErr w:type="gramStart"/>
            <w:r w:rsidRPr="00FC74E9">
              <w:rPr>
                <w:rFonts w:ascii="Times New Roman" w:eastAsia="Times New Roman" w:hAnsi="Times New Roman" w:cs="Times New Roman"/>
                <w:sz w:val="16"/>
                <w:szCs w:val="16"/>
              </w:rPr>
              <w:t>в  синхронному</w:t>
            </w:r>
            <w:proofErr w:type="gram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режимі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відеоконференції</w:t>
            </w:r>
            <w:proofErr w:type="spellEnd"/>
            <w:r w:rsidRPr="00FC74E9">
              <w:rPr>
                <w:rFonts w:ascii="Times New Roman" w:eastAsia="Times New Roman" w:hAnsi="Times New Roman" w:cs="Times New Roman"/>
                <w:sz w:val="16"/>
                <w:szCs w:val="16"/>
              </w:rPr>
              <w:t xml:space="preserve">, вебінари </w:t>
            </w:r>
            <w:proofErr w:type="spellStart"/>
            <w:r w:rsidRPr="00FC74E9">
              <w:rPr>
                <w:rFonts w:ascii="Times New Roman" w:eastAsia="Times New Roman" w:hAnsi="Times New Roman" w:cs="Times New Roman"/>
                <w:sz w:val="16"/>
                <w:szCs w:val="16"/>
              </w:rPr>
              <w:t>тощо</w:t>
            </w:r>
            <w:proofErr w:type="spellEnd"/>
            <w:r w:rsidRPr="00FC74E9">
              <w:rPr>
                <w:rFonts w:ascii="Times New Roman" w:eastAsia="Times New Roman" w:hAnsi="Times New Roman" w:cs="Times New Roman"/>
                <w:sz w:val="16"/>
                <w:szCs w:val="16"/>
              </w:rPr>
              <w:t>)</w:t>
            </w:r>
          </w:p>
        </w:tc>
        <w:tc>
          <w:tcPr>
            <w:tcW w:w="937" w:type="dxa"/>
            <w:tcBorders>
              <w:top w:val="nil"/>
              <w:left w:val="nil"/>
              <w:bottom w:val="nil"/>
              <w:right w:val="single" w:sz="4" w:space="0" w:color="auto"/>
            </w:tcBorders>
            <w:shd w:val="clear" w:color="000000" w:fill="FFFFFF"/>
            <w:vAlign w:val="center"/>
            <w:hideMark/>
          </w:tcPr>
          <w:p w14:paraId="2369377F"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nil"/>
              <w:right w:val="single" w:sz="4" w:space="0" w:color="auto"/>
            </w:tcBorders>
            <w:shd w:val="clear" w:color="000000" w:fill="FFFFFF"/>
            <w:vAlign w:val="center"/>
            <w:hideMark/>
          </w:tcPr>
          <w:p w14:paraId="1682BE09"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nil"/>
              <w:right w:val="single" w:sz="4" w:space="0" w:color="auto"/>
            </w:tcBorders>
            <w:shd w:val="clear" w:color="000000" w:fill="FFFFFF"/>
            <w:vAlign w:val="center"/>
            <w:hideMark/>
          </w:tcPr>
          <w:p w14:paraId="30C109E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nil"/>
              <w:right w:val="single" w:sz="4" w:space="0" w:color="auto"/>
            </w:tcBorders>
            <w:shd w:val="clear" w:color="000000" w:fill="FFFFFF"/>
            <w:vAlign w:val="center"/>
            <w:hideMark/>
          </w:tcPr>
          <w:p w14:paraId="78A5CA51"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nil"/>
              <w:right w:val="single" w:sz="4" w:space="0" w:color="auto"/>
            </w:tcBorders>
            <w:shd w:val="clear" w:color="000000" w:fill="FFFFFF"/>
            <w:vAlign w:val="center"/>
            <w:hideMark/>
          </w:tcPr>
          <w:p w14:paraId="0B4F78B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02D7D97C"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Усі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заклади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забезпечені</w:t>
            </w:r>
            <w:proofErr w:type="spellEnd"/>
            <w:r w:rsidRPr="00FC74E9">
              <w:rPr>
                <w:rFonts w:ascii="Times New Roman" w:eastAsia="Times New Roman" w:hAnsi="Times New Roman" w:cs="Times New Roman"/>
                <w:sz w:val="16"/>
                <w:szCs w:val="16"/>
              </w:rPr>
              <w:t xml:space="preserve"> системами </w:t>
            </w:r>
            <w:proofErr w:type="spellStart"/>
            <w:r w:rsidRPr="00FC74E9">
              <w:rPr>
                <w:rFonts w:ascii="Times New Roman" w:eastAsia="Times New Roman" w:hAnsi="Times New Roman" w:cs="Times New Roman"/>
                <w:sz w:val="16"/>
                <w:szCs w:val="16"/>
              </w:rPr>
              <w:t>дистанційного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навчання</w:t>
            </w:r>
            <w:proofErr w:type="spellEnd"/>
            <w:r w:rsidRPr="00FC74E9">
              <w:rPr>
                <w:rFonts w:ascii="Times New Roman" w:eastAsia="Times New Roman" w:hAnsi="Times New Roman" w:cs="Times New Roman"/>
                <w:sz w:val="16"/>
                <w:szCs w:val="16"/>
              </w:rPr>
              <w:t xml:space="preserve"> </w:t>
            </w:r>
            <w:proofErr w:type="gramStart"/>
            <w:r w:rsidRPr="00FC74E9">
              <w:rPr>
                <w:rFonts w:ascii="Times New Roman" w:eastAsia="Times New Roman" w:hAnsi="Times New Roman" w:cs="Times New Roman"/>
                <w:sz w:val="16"/>
                <w:szCs w:val="16"/>
              </w:rPr>
              <w:t>в  синхронному</w:t>
            </w:r>
            <w:proofErr w:type="gram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режимі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відеоконференції</w:t>
            </w:r>
            <w:proofErr w:type="spellEnd"/>
            <w:r w:rsidRPr="00FC74E9">
              <w:rPr>
                <w:rFonts w:ascii="Times New Roman" w:eastAsia="Times New Roman" w:hAnsi="Times New Roman" w:cs="Times New Roman"/>
                <w:sz w:val="16"/>
                <w:szCs w:val="16"/>
              </w:rPr>
              <w:t>, вебінари</w:t>
            </w:r>
          </w:p>
        </w:tc>
      </w:tr>
      <w:tr w:rsidR="00FC74E9" w:rsidRPr="00FC74E9" w14:paraId="4C48F8B6" w14:textId="77777777" w:rsidTr="00FC74E9">
        <w:trPr>
          <w:gridAfter w:val="2"/>
          <w:wAfter w:w="55" w:type="dxa"/>
          <w:trHeight w:val="1125"/>
        </w:trPr>
        <w:tc>
          <w:tcPr>
            <w:tcW w:w="562" w:type="dxa"/>
            <w:vMerge/>
            <w:tcBorders>
              <w:top w:val="nil"/>
              <w:left w:val="single" w:sz="4" w:space="0" w:color="auto"/>
              <w:bottom w:val="single" w:sz="4" w:space="0" w:color="auto"/>
              <w:right w:val="single" w:sz="4" w:space="0" w:color="auto"/>
            </w:tcBorders>
            <w:vAlign w:val="center"/>
            <w:hideMark/>
          </w:tcPr>
          <w:p w14:paraId="15D426C4"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06DFE1E2"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single" w:sz="4" w:space="0" w:color="auto"/>
              <w:left w:val="nil"/>
              <w:bottom w:val="single" w:sz="4" w:space="0" w:color="auto"/>
              <w:right w:val="single" w:sz="4" w:space="0" w:color="auto"/>
            </w:tcBorders>
            <w:shd w:val="clear" w:color="auto" w:fill="auto"/>
            <w:vAlign w:val="center"/>
            <w:hideMark/>
          </w:tcPr>
          <w:p w14:paraId="55E942D0"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Організація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участі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обдарованої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молоді</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педагогічного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колективу</w:t>
            </w:r>
            <w:proofErr w:type="spellEnd"/>
            <w:r w:rsidRPr="00FC74E9">
              <w:rPr>
                <w:rFonts w:ascii="Times New Roman" w:eastAsia="Times New Roman" w:hAnsi="Times New Roman" w:cs="Times New Roman"/>
                <w:sz w:val="16"/>
                <w:szCs w:val="16"/>
              </w:rPr>
              <w:t xml:space="preserve"> в </w:t>
            </w:r>
            <w:proofErr w:type="spellStart"/>
            <w:r w:rsidRPr="00FC74E9">
              <w:rPr>
                <w:rFonts w:ascii="Times New Roman" w:eastAsia="Times New Roman" w:hAnsi="Times New Roman" w:cs="Times New Roman"/>
                <w:sz w:val="16"/>
                <w:szCs w:val="16"/>
              </w:rPr>
              <w:t>Інтернет</w:t>
            </w:r>
            <w:proofErr w:type="spellEnd"/>
            <w:r w:rsidRPr="00FC74E9">
              <w:rPr>
                <w:rFonts w:ascii="Times New Roman" w:eastAsia="Times New Roman" w:hAnsi="Times New Roman" w:cs="Times New Roman"/>
                <w:sz w:val="16"/>
                <w:szCs w:val="16"/>
              </w:rPr>
              <w:t xml:space="preserve"> – </w:t>
            </w:r>
            <w:proofErr w:type="spellStart"/>
            <w:r w:rsidRPr="00FC74E9">
              <w:rPr>
                <w:rFonts w:ascii="Times New Roman" w:eastAsia="Times New Roman" w:hAnsi="Times New Roman" w:cs="Times New Roman"/>
                <w:sz w:val="16"/>
                <w:szCs w:val="16"/>
              </w:rPr>
              <w:t>олімпіадах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Інтернет</w:t>
            </w:r>
            <w:proofErr w:type="spellEnd"/>
            <w:r w:rsidRPr="00FC74E9">
              <w:rPr>
                <w:rFonts w:ascii="Times New Roman" w:eastAsia="Times New Roman" w:hAnsi="Times New Roman" w:cs="Times New Roman"/>
                <w:sz w:val="16"/>
                <w:szCs w:val="16"/>
              </w:rPr>
              <w:t xml:space="preserve"> – конкурсах </w:t>
            </w:r>
            <w:proofErr w:type="spellStart"/>
            <w:r w:rsidRPr="00FC74E9">
              <w:rPr>
                <w:rFonts w:ascii="Times New Roman" w:eastAsia="Times New Roman" w:hAnsi="Times New Roman" w:cs="Times New Roman"/>
                <w:sz w:val="16"/>
                <w:szCs w:val="16"/>
              </w:rPr>
              <w:t>різного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рівня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навчання</w:t>
            </w:r>
            <w:proofErr w:type="spellEnd"/>
            <w:r w:rsidRPr="00FC74E9">
              <w:rPr>
                <w:rFonts w:ascii="Times New Roman" w:eastAsia="Times New Roman" w:hAnsi="Times New Roman" w:cs="Times New Roman"/>
                <w:sz w:val="16"/>
                <w:szCs w:val="16"/>
              </w:rPr>
              <w:t xml:space="preserve"> </w:t>
            </w:r>
            <w:proofErr w:type="gramStart"/>
            <w:r w:rsidRPr="00FC74E9">
              <w:rPr>
                <w:rFonts w:ascii="Times New Roman" w:eastAsia="Times New Roman" w:hAnsi="Times New Roman" w:cs="Times New Roman"/>
                <w:sz w:val="16"/>
                <w:szCs w:val="16"/>
              </w:rPr>
              <w:t>через  систему</w:t>
            </w:r>
            <w:proofErr w:type="gramEnd"/>
            <w:r w:rsidRPr="00FC74E9">
              <w:rPr>
                <w:rFonts w:ascii="Times New Roman" w:eastAsia="Times New Roman" w:hAnsi="Times New Roman" w:cs="Times New Roman"/>
                <w:sz w:val="16"/>
                <w:szCs w:val="16"/>
              </w:rPr>
              <w:t xml:space="preserve"> онлайн, участь в онлайн- проєктах</w:t>
            </w:r>
          </w:p>
        </w:tc>
        <w:tc>
          <w:tcPr>
            <w:tcW w:w="937" w:type="dxa"/>
            <w:tcBorders>
              <w:top w:val="single" w:sz="4" w:space="0" w:color="auto"/>
              <w:left w:val="nil"/>
              <w:bottom w:val="single" w:sz="4" w:space="0" w:color="auto"/>
              <w:right w:val="single" w:sz="4" w:space="0" w:color="auto"/>
            </w:tcBorders>
            <w:shd w:val="clear" w:color="000000" w:fill="FFFFFF"/>
            <w:vAlign w:val="center"/>
            <w:hideMark/>
          </w:tcPr>
          <w:p w14:paraId="70B509B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single" w:sz="4" w:space="0" w:color="auto"/>
              <w:left w:val="nil"/>
              <w:bottom w:val="single" w:sz="4" w:space="0" w:color="auto"/>
              <w:right w:val="single" w:sz="4" w:space="0" w:color="auto"/>
            </w:tcBorders>
            <w:shd w:val="clear" w:color="000000" w:fill="FFFFFF"/>
            <w:vAlign w:val="center"/>
            <w:hideMark/>
          </w:tcPr>
          <w:p w14:paraId="6C43923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single" w:sz="4" w:space="0" w:color="auto"/>
              <w:left w:val="nil"/>
              <w:bottom w:val="single" w:sz="4" w:space="0" w:color="auto"/>
              <w:right w:val="single" w:sz="4" w:space="0" w:color="auto"/>
            </w:tcBorders>
            <w:shd w:val="clear" w:color="000000" w:fill="FFFFFF"/>
            <w:vAlign w:val="center"/>
            <w:hideMark/>
          </w:tcPr>
          <w:p w14:paraId="774E34A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single" w:sz="4" w:space="0" w:color="auto"/>
              <w:left w:val="nil"/>
              <w:bottom w:val="single" w:sz="4" w:space="0" w:color="auto"/>
              <w:right w:val="single" w:sz="4" w:space="0" w:color="auto"/>
            </w:tcBorders>
            <w:shd w:val="clear" w:color="000000" w:fill="FFFFFF"/>
            <w:vAlign w:val="center"/>
            <w:hideMark/>
          </w:tcPr>
          <w:p w14:paraId="0E46ECA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single" w:sz="4" w:space="0" w:color="auto"/>
              <w:left w:val="nil"/>
              <w:bottom w:val="single" w:sz="4" w:space="0" w:color="auto"/>
              <w:right w:val="single" w:sz="4" w:space="0" w:color="auto"/>
            </w:tcBorders>
            <w:shd w:val="clear" w:color="000000" w:fill="FFFFFF"/>
            <w:vAlign w:val="center"/>
            <w:hideMark/>
          </w:tcPr>
          <w:p w14:paraId="51F23BA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54E76636"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Виконано</w:t>
            </w:r>
            <w:proofErr w:type="spellEnd"/>
          </w:p>
        </w:tc>
      </w:tr>
      <w:tr w:rsidR="00FC74E9" w:rsidRPr="00FC74E9" w14:paraId="3C484694" w14:textId="77777777" w:rsidTr="00FC74E9">
        <w:trPr>
          <w:trHeight w:val="225"/>
        </w:trPr>
        <w:tc>
          <w:tcPr>
            <w:tcW w:w="15677" w:type="dxa"/>
            <w:gridSpan w:val="15"/>
            <w:tcBorders>
              <w:top w:val="single" w:sz="4" w:space="0" w:color="auto"/>
              <w:left w:val="single" w:sz="4" w:space="0" w:color="auto"/>
              <w:bottom w:val="single" w:sz="4" w:space="0" w:color="auto"/>
              <w:right w:val="single" w:sz="4" w:space="0" w:color="auto"/>
            </w:tcBorders>
            <w:shd w:val="clear" w:color="000000" w:fill="DDEBF7"/>
            <w:vAlign w:val="center"/>
            <w:hideMark/>
          </w:tcPr>
          <w:p w14:paraId="267A48D1" w14:textId="77777777" w:rsidR="00FC74E9" w:rsidRPr="00FC74E9" w:rsidRDefault="00FC74E9" w:rsidP="00FC74E9">
            <w:pPr>
              <w:spacing w:after="0" w:line="240" w:lineRule="auto"/>
              <w:jc w:val="center"/>
              <w:rPr>
                <w:rFonts w:ascii="Times New Roman" w:eastAsia="Times New Roman" w:hAnsi="Times New Roman" w:cs="Times New Roman"/>
                <w:b/>
                <w:bCs/>
                <w:sz w:val="16"/>
                <w:szCs w:val="16"/>
              </w:rPr>
            </w:pPr>
            <w:r w:rsidRPr="00FC74E9">
              <w:rPr>
                <w:rFonts w:ascii="Times New Roman" w:eastAsia="Times New Roman" w:hAnsi="Times New Roman" w:cs="Times New Roman"/>
                <w:b/>
                <w:bCs/>
                <w:sz w:val="16"/>
                <w:szCs w:val="16"/>
              </w:rPr>
              <w:t>7.      Проєкт «</w:t>
            </w:r>
            <w:proofErr w:type="spellStart"/>
            <w:r w:rsidRPr="00FC74E9">
              <w:rPr>
                <w:rFonts w:ascii="Times New Roman" w:eastAsia="Times New Roman" w:hAnsi="Times New Roman" w:cs="Times New Roman"/>
                <w:b/>
                <w:bCs/>
                <w:sz w:val="16"/>
                <w:szCs w:val="16"/>
              </w:rPr>
              <w:t>Шкільна</w:t>
            </w:r>
            <w:proofErr w:type="spellEnd"/>
            <w:r w:rsidRPr="00FC74E9">
              <w:rPr>
                <w:rFonts w:ascii="Times New Roman" w:eastAsia="Times New Roman" w:hAnsi="Times New Roman" w:cs="Times New Roman"/>
                <w:b/>
                <w:bCs/>
                <w:sz w:val="16"/>
                <w:szCs w:val="16"/>
              </w:rPr>
              <w:t xml:space="preserve"> </w:t>
            </w:r>
            <w:proofErr w:type="spellStart"/>
            <w:r w:rsidRPr="00FC74E9">
              <w:rPr>
                <w:rFonts w:ascii="Times New Roman" w:eastAsia="Times New Roman" w:hAnsi="Times New Roman" w:cs="Times New Roman"/>
                <w:b/>
                <w:bCs/>
                <w:sz w:val="16"/>
                <w:szCs w:val="16"/>
              </w:rPr>
              <w:t>бібліотека</w:t>
            </w:r>
            <w:proofErr w:type="spellEnd"/>
            <w:r w:rsidRPr="00FC74E9">
              <w:rPr>
                <w:rFonts w:ascii="Times New Roman" w:eastAsia="Times New Roman" w:hAnsi="Times New Roman" w:cs="Times New Roman"/>
                <w:b/>
                <w:bCs/>
                <w:sz w:val="16"/>
                <w:szCs w:val="16"/>
              </w:rPr>
              <w:t>»</w:t>
            </w:r>
          </w:p>
        </w:tc>
      </w:tr>
      <w:tr w:rsidR="00FC74E9" w:rsidRPr="00FC74E9" w14:paraId="6B49C420" w14:textId="77777777" w:rsidTr="00FC74E9">
        <w:trPr>
          <w:gridAfter w:val="2"/>
          <w:wAfter w:w="55" w:type="dxa"/>
          <w:trHeight w:val="675"/>
        </w:trPr>
        <w:tc>
          <w:tcPr>
            <w:tcW w:w="562" w:type="dxa"/>
            <w:tcBorders>
              <w:top w:val="nil"/>
              <w:left w:val="single" w:sz="4" w:space="0" w:color="auto"/>
              <w:bottom w:val="single" w:sz="4" w:space="0" w:color="auto"/>
              <w:right w:val="single" w:sz="4" w:space="0" w:color="auto"/>
            </w:tcBorders>
            <w:shd w:val="clear" w:color="000000" w:fill="FFFFFF"/>
            <w:vAlign w:val="center"/>
            <w:hideMark/>
          </w:tcPr>
          <w:p w14:paraId="3BC86EA3" w14:textId="2CAD2642" w:rsidR="00FC74E9" w:rsidRPr="00FC74E9" w:rsidRDefault="00FC74E9" w:rsidP="00FC74E9">
            <w:pPr>
              <w:spacing w:after="0" w:line="240" w:lineRule="auto"/>
              <w:jc w:val="center"/>
              <w:rPr>
                <w:rFonts w:ascii="Times New Roman" w:eastAsia="Times New Roman" w:hAnsi="Times New Roman" w:cs="Times New Roman"/>
                <w:sz w:val="16"/>
                <w:szCs w:val="16"/>
                <w:lang w:val="uk-UA"/>
              </w:rPr>
            </w:pPr>
            <w:r>
              <w:rPr>
                <w:rFonts w:ascii="Times New Roman" w:eastAsia="Times New Roman" w:hAnsi="Times New Roman" w:cs="Times New Roman"/>
                <w:sz w:val="16"/>
                <w:szCs w:val="16"/>
                <w:lang w:val="uk-UA"/>
              </w:rPr>
              <w:t>1</w:t>
            </w:r>
          </w:p>
        </w:tc>
        <w:tc>
          <w:tcPr>
            <w:tcW w:w="2333" w:type="dxa"/>
            <w:tcBorders>
              <w:top w:val="nil"/>
              <w:left w:val="nil"/>
              <w:bottom w:val="single" w:sz="4" w:space="0" w:color="auto"/>
              <w:right w:val="single" w:sz="4" w:space="0" w:color="auto"/>
            </w:tcBorders>
            <w:shd w:val="clear" w:color="000000" w:fill="FFFFFF"/>
            <w:vAlign w:val="center"/>
            <w:hideMark/>
          </w:tcPr>
          <w:p w14:paraId="13493903" w14:textId="77777777" w:rsidR="00FC74E9" w:rsidRPr="00FC74E9" w:rsidRDefault="00FC74E9" w:rsidP="00FC74E9">
            <w:pPr>
              <w:spacing w:after="0" w:line="240" w:lineRule="auto"/>
              <w:jc w:val="center"/>
              <w:rPr>
                <w:rFonts w:ascii="Times New Roman" w:eastAsia="Times New Roman" w:hAnsi="Times New Roman" w:cs="Times New Roman"/>
                <w:b/>
                <w:bCs/>
                <w:sz w:val="16"/>
                <w:szCs w:val="16"/>
              </w:rPr>
            </w:pPr>
            <w:r w:rsidRPr="00FC74E9">
              <w:rPr>
                <w:rFonts w:ascii="Times New Roman" w:eastAsia="Times New Roman" w:hAnsi="Times New Roman" w:cs="Times New Roman"/>
                <w:b/>
                <w:bCs/>
                <w:sz w:val="16"/>
                <w:szCs w:val="16"/>
              </w:rPr>
              <w:t> </w:t>
            </w:r>
          </w:p>
        </w:tc>
        <w:tc>
          <w:tcPr>
            <w:tcW w:w="2345" w:type="dxa"/>
            <w:tcBorders>
              <w:top w:val="nil"/>
              <w:left w:val="nil"/>
              <w:bottom w:val="single" w:sz="4" w:space="0" w:color="auto"/>
              <w:right w:val="single" w:sz="4" w:space="0" w:color="auto"/>
            </w:tcBorders>
            <w:shd w:val="clear" w:color="auto" w:fill="auto"/>
            <w:vAlign w:val="center"/>
            <w:hideMark/>
          </w:tcPr>
          <w:p w14:paraId="7B1CDABD"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Створення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зони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індивідуального</w:t>
            </w:r>
            <w:proofErr w:type="spellEnd"/>
            <w:r w:rsidRPr="00FC74E9">
              <w:rPr>
                <w:rFonts w:ascii="Times New Roman" w:eastAsia="Times New Roman" w:hAnsi="Times New Roman" w:cs="Times New Roman"/>
                <w:sz w:val="16"/>
                <w:szCs w:val="16"/>
              </w:rPr>
              <w:t xml:space="preserve"> комфортного </w:t>
            </w:r>
            <w:proofErr w:type="spellStart"/>
            <w:r w:rsidRPr="00FC74E9">
              <w:rPr>
                <w:rFonts w:ascii="Times New Roman" w:eastAsia="Times New Roman" w:hAnsi="Times New Roman" w:cs="Times New Roman"/>
                <w:sz w:val="16"/>
                <w:szCs w:val="16"/>
              </w:rPr>
              <w:t>навчання</w:t>
            </w:r>
            <w:proofErr w:type="spellEnd"/>
            <w:r w:rsidRPr="00FC74E9">
              <w:rPr>
                <w:rFonts w:ascii="Times New Roman" w:eastAsia="Times New Roman" w:hAnsi="Times New Roman" w:cs="Times New Roman"/>
                <w:sz w:val="16"/>
                <w:szCs w:val="16"/>
              </w:rPr>
              <w:t xml:space="preserve"> для </w:t>
            </w:r>
            <w:proofErr w:type="spellStart"/>
            <w:r w:rsidRPr="00FC74E9">
              <w:rPr>
                <w:rFonts w:ascii="Times New Roman" w:eastAsia="Times New Roman" w:hAnsi="Times New Roman" w:cs="Times New Roman"/>
                <w:sz w:val="16"/>
                <w:szCs w:val="16"/>
              </w:rPr>
              <w:t>роботи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учасників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освітнього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процесу</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1D007CC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36BF720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69853B12"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37380FE9"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7CC72679"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7F1BDF12"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Бібліотечні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фонди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закладів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постійно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поповнюються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навчальною</w:t>
            </w:r>
            <w:proofErr w:type="spellEnd"/>
            <w:r w:rsidRPr="00FC74E9">
              <w:rPr>
                <w:rFonts w:ascii="Times New Roman" w:eastAsia="Times New Roman" w:hAnsi="Times New Roman" w:cs="Times New Roman"/>
                <w:sz w:val="16"/>
                <w:szCs w:val="16"/>
              </w:rPr>
              <w:t xml:space="preserve">, методичною, </w:t>
            </w:r>
            <w:proofErr w:type="spellStart"/>
            <w:r w:rsidRPr="00FC74E9">
              <w:rPr>
                <w:rFonts w:ascii="Times New Roman" w:eastAsia="Times New Roman" w:hAnsi="Times New Roman" w:cs="Times New Roman"/>
                <w:sz w:val="16"/>
                <w:szCs w:val="16"/>
              </w:rPr>
              <w:t>довідковою</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іншою</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літературою</w:t>
            </w:r>
            <w:proofErr w:type="spellEnd"/>
          </w:p>
        </w:tc>
      </w:tr>
      <w:tr w:rsidR="00FC74E9" w:rsidRPr="00FC74E9" w14:paraId="0175D003" w14:textId="77777777" w:rsidTr="00FC74E9">
        <w:trPr>
          <w:trHeight w:val="225"/>
        </w:trPr>
        <w:tc>
          <w:tcPr>
            <w:tcW w:w="15677" w:type="dxa"/>
            <w:gridSpan w:val="15"/>
            <w:tcBorders>
              <w:top w:val="single" w:sz="4" w:space="0" w:color="auto"/>
              <w:left w:val="single" w:sz="4" w:space="0" w:color="auto"/>
              <w:bottom w:val="single" w:sz="4" w:space="0" w:color="auto"/>
              <w:right w:val="single" w:sz="4" w:space="0" w:color="auto"/>
            </w:tcBorders>
            <w:shd w:val="clear" w:color="000000" w:fill="DDEBF7"/>
            <w:vAlign w:val="center"/>
            <w:hideMark/>
          </w:tcPr>
          <w:p w14:paraId="07F5F2F2" w14:textId="77777777" w:rsidR="00FC74E9" w:rsidRPr="00FC74E9" w:rsidRDefault="00FC74E9" w:rsidP="00FC74E9">
            <w:pPr>
              <w:spacing w:after="0" w:line="240" w:lineRule="auto"/>
              <w:jc w:val="center"/>
              <w:rPr>
                <w:rFonts w:ascii="Times New Roman" w:eastAsia="Times New Roman" w:hAnsi="Times New Roman" w:cs="Times New Roman"/>
                <w:b/>
                <w:bCs/>
                <w:sz w:val="16"/>
                <w:szCs w:val="16"/>
              </w:rPr>
            </w:pPr>
            <w:r w:rsidRPr="00FC74E9">
              <w:rPr>
                <w:rFonts w:ascii="Times New Roman" w:eastAsia="Times New Roman" w:hAnsi="Times New Roman" w:cs="Times New Roman"/>
                <w:b/>
                <w:bCs/>
                <w:sz w:val="16"/>
                <w:szCs w:val="16"/>
              </w:rPr>
              <w:t>8.      Проєкт «</w:t>
            </w:r>
            <w:proofErr w:type="spellStart"/>
            <w:r w:rsidRPr="00FC74E9">
              <w:rPr>
                <w:rFonts w:ascii="Times New Roman" w:eastAsia="Times New Roman" w:hAnsi="Times New Roman" w:cs="Times New Roman"/>
                <w:b/>
                <w:bCs/>
                <w:sz w:val="16"/>
                <w:szCs w:val="16"/>
              </w:rPr>
              <w:t>Конкуренто-спроможний</w:t>
            </w:r>
            <w:proofErr w:type="spellEnd"/>
            <w:r w:rsidRPr="00FC74E9">
              <w:rPr>
                <w:rFonts w:ascii="Times New Roman" w:eastAsia="Times New Roman" w:hAnsi="Times New Roman" w:cs="Times New Roman"/>
                <w:b/>
                <w:bCs/>
                <w:sz w:val="16"/>
                <w:szCs w:val="16"/>
              </w:rPr>
              <w:t xml:space="preserve"> </w:t>
            </w:r>
            <w:proofErr w:type="spellStart"/>
            <w:r w:rsidRPr="00FC74E9">
              <w:rPr>
                <w:rFonts w:ascii="Times New Roman" w:eastAsia="Times New Roman" w:hAnsi="Times New Roman" w:cs="Times New Roman"/>
                <w:b/>
                <w:bCs/>
                <w:sz w:val="16"/>
                <w:szCs w:val="16"/>
              </w:rPr>
              <w:t>випускник</w:t>
            </w:r>
            <w:proofErr w:type="spellEnd"/>
            <w:r w:rsidRPr="00FC74E9">
              <w:rPr>
                <w:rFonts w:ascii="Times New Roman" w:eastAsia="Times New Roman" w:hAnsi="Times New Roman" w:cs="Times New Roman"/>
                <w:b/>
                <w:bCs/>
                <w:sz w:val="16"/>
                <w:szCs w:val="16"/>
              </w:rPr>
              <w:t>»</w:t>
            </w:r>
          </w:p>
        </w:tc>
      </w:tr>
      <w:tr w:rsidR="00FC74E9" w:rsidRPr="00FC74E9" w14:paraId="58E66ADA" w14:textId="77777777" w:rsidTr="00FC74E9">
        <w:trPr>
          <w:gridAfter w:val="2"/>
          <w:wAfter w:w="55" w:type="dxa"/>
          <w:trHeight w:val="1575"/>
        </w:trPr>
        <w:tc>
          <w:tcPr>
            <w:tcW w:w="562" w:type="dxa"/>
            <w:tcBorders>
              <w:top w:val="nil"/>
              <w:left w:val="single" w:sz="4" w:space="0" w:color="auto"/>
              <w:bottom w:val="single" w:sz="4" w:space="0" w:color="auto"/>
              <w:right w:val="single" w:sz="4" w:space="0" w:color="auto"/>
            </w:tcBorders>
            <w:shd w:val="clear" w:color="000000" w:fill="FFFFFF"/>
            <w:vAlign w:val="center"/>
            <w:hideMark/>
          </w:tcPr>
          <w:p w14:paraId="1FB9A902"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w:t>
            </w:r>
          </w:p>
        </w:tc>
        <w:tc>
          <w:tcPr>
            <w:tcW w:w="2333" w:type="dxa"/>
            <w:tcBorders>
              <w:top w:val="nil"/>
              <w:left w:val="nil"/>
              <w:bottom w:val="single" w:sz="4" w:space="0" w:color="auto"/>
              <w:right w:val="single" w:sz="4" w:space="0" w:color="auto"/>
            </w:tcBorders>
            <w:shd w:val="clear" w:color="000000" w:fill="FFFFFF"/>
            <w:vAlign w:val="center"/>
            <w:hideMark/>
          </w:tcPr>
          <w:p w14:paraId="309561C2"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Створення</w:t>
            </w:r>
            <w:proofErr w:type="spellEnd"/>
            <w:r w:rsidRPr="00FC74E9">
              <w:rPr>
                <w:rFonts w:ascii="Times New Roman" w:eastAsia="Times New Roman" w:hAnsi="Times New Roman" w:cs="Times New Roman"/>
                <w:sz w:val="16"/>
                <w:szCs w:val="16"/>
              </w:rPr>
              <w:t xml:space="preserve"> й </w:t>
            </w:r>
            <w:proofErr w:type="spellStart"/>
            <w:r w:rsidRPr="00FC74E9">
              <w:rPr>
                <w:rFonts w:ascii="Times New Roman" w:eastAsia="Times New Roman" w:hAnsi="Times New Roman" w:cs="Times New Roman"/>
                <w:sz w:val="16"/>
                <w:szCs w:val="16"/>
              </w:rPr>
              <w:t>реалізація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моделі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безперервного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школярів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спрямованої</w:t>
            </w:r>
            <w:proofErr w:type="spellEnd"/>
            <w:r w:rsidRPr="00FC74E9">
              <w:rPr>
                <w:rFonts w:ascii="Times New Roman" w:eastAsia="Times New Roman" w:hAnsi="Times New Roman" w:cs="Times New Roman"/>
                <w:sz w:val="16"/>
                <w:szCs w:val="16"/>
              </w:rPr>
              <w:t xml:space="preserve"> на </w:t>
            </w:r>
            <w:proofErr w:type="spellStart"/>
            <w:r w:rsidRPr="00FC74E9">
              <w:rPr>
                <w:rFonts w:ascii="Times New Roman" w:eastAsia="Times New Roman" w:hAnsi="Times New Roman" w:cs="Times New Roman"/>
                <w:sz w:val="16"/>
                <w:szCs w:val="16"/>
              </w:rPr>
              <w:t>засвоєння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економічного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мислення</w:t>
            </w:r>
            <w:proofErr w:type="spellEnd"/>
            <w:r w:rsidRPr="00FC74E9">
              <w:rPr>
                <w:rFonts w:ascii="Times New Roman" w:eastAsia="Times New Roman" w:hAnsi="Times New Roman" w:cs="Times New Roman"/>
                <w:sz w:val="16"/>
                <w:szCs w:val="16"/>
              </w:rPr>
              <w:t xml:space="preserve"> </w:t>
            </w:r>
            <w:proofErr w:type="gramStart"/>
            <w:r w:rsidRPr="00FC74E9">
              <w:rPr>
                <w:rFonts w:ascii="Times New Roman" w:eastAsia="Times New Roman" w:hAnsi="Times New Roman" w:cs="Times New Roman"/>
                <w:sz w:val="16"/>
                <w:szCs w:val="16"/>
              </w:rPr>
              <w:t>і  моделей</w:t>
            </w:r>
            <w:proofErr w:type="gram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успішної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професійної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діяльності</w:t>
            </w:r>
            <w:proofErr w:type="spellEnd"/>
            <w:r w:rsidRPr="00FC74E9">
              <w:rPr>
                <w:rFonts w:ascii="Times New Roman" w:eastAsia="Times New Roman" w:hAnsi="Times New Roman" w:cs="Times New Roman"/>
                <w:sz w:val="16"/>
                <w:szCs w:val="16"/>
              </w:rPr>
              <w:t xml:space="preserve"> і </w:t>
            </w:r>
            <w:proofErr w:type="spellStart"/>
            <w:r w:rsidRPr="00FC74E9">
              <w:rPr>
                <w:rFonts w:ascii="Times New Roman" w:eastAsia="Times New Roman" w:hAnsi="Times New Roman" w:cs="Times New Roman"/>
                <w:sz w:val="16"/>
                <w:szCs w:val="16"/>
              </w:rPr>
              <w:t>умовах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ринкової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економіки</w:t>
            </w:r>
            <w:proofErr w:type="spellEnd"/>
          </w:p>
        </w:tc>
        <w:tc>
          <w:tcPr>
            <w:tcW w:w="2345" w:type="dxa"/>
            <w:tcBorders>
              <w:top w:val="nil"/>
              <w:left w:val="nil"/>
              <w:bottom w:val="single" w:sz="4" w:space="0" w:color="auto"/>
              <w:right w:val="single" w:sz="4" w:space="0" w:color="auto"/>
            </w:tcBorders>
            <w:shd w:val="clear" w:color="auto" w:fill="auto"/>
            <w:vAlign w:val="center"/>
            <w:hideMark/>
          </w:tcPr>
          <w:p w14:paraId="6DD41F03"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Участь у </w:t>
            </w:r>
            <w:proofErr w:type="spellStart"/>
            <w:r w:rsidRPr="00FC74E9">
              <w:rPr>
                <w:rFonts w:ascii="Times New Roman" w:eastAsia="Times New Roman" w:hAnsi="Times New Roman" w:cs="Times New Roman"/>
                <w:sz w:val="16"/>
                <w:szCs w:val="16"/>
              </w:rPr>
              <w:t>щорічних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олімпіадах</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економіки</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турнірів</w:t>
            </w:r>
            <w:proofErr w:type="spellEnd"/>
            <w:r w:rsidRPr="00FC74E9">
              <w:rPr>
                <w:rFonts w:ascii="Times New Roman" w:eastAsia="Times New Roman" w:hAnsi="Times New Roman" w:cs="Times New Roman"/>
                <w:sz w:val="16"/>
                <w:szCs w:val="16"/>
              </w:rPr>
              <w:t xml:space="preserve"> і </w:t>
            </w:r>
            <w:proofErr w:type="spellStart"/>
            <w:r w:rsidRPr="00FC74E9">
              <w:rPr>
                <w:rFonts w:ascii="Times New Roman" w:eastAsia="Times New Roman" w:hAnsi="Times New Roman" w:cs="Times New Roman"/>
                <w:sz w:val="16"/>
                <w:szCs w:val="16"/>
              </w:rPr>
              <w:t>конкурсів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школярів</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питань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бізнесу</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управління</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7DB69BE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6186EA9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0FE38E3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27D2724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4F77A38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3BCA3F2D"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Корективи</w:t>
            </w:r>
            <w:proofErr w:type="spellEnd"/>
            <w:r w:rsidRPr="00FC74E9">
              <w:rPr>
                <w:rFonts w:ascii="Times New Roman" w:eastAsia="Times New Roman" w:hAnsi="Times New Roman" w:cs="Times New Roman"/>
                <w:sz w:val="16"/>
                <w:szCs w:val="16"/>
              </w:rPr>
              <w:t xml:space="preserve"> до </w:t>
            </w:r>
            <w:proofErr w:type="spellStart"/>
            <w:r w:rsidRPr="00FC74E9">
              <w:rPr>
                <w:rFonts w:ascii="Times New Roman" w:eastAsia="Times New Roman" w:hAnsi="Times New Roman" w:cs="Times New Roman"/>
                <w:sz w:val="16"/>
                <w:szCs w:val="16"/>
              </w:rPr>
              <w:t>навчальних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планів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закладів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внесені</w:t>
            </w:r>
            <w:proofErr w:type="spellEnd"/>
            <w:r w:rsidRPr="00FC74E9">
              <w:rPr>
                <w:rFonts w:ascii="Times New Roman" w:eastAsia="Times New Roman" w:hAnsi="Times New Roman" w:cs="Times New Roman"/>
                <w:sz w:val="16"/>
                <w:szCs w:val="16"/>
              </w:rPr>
              <w:t xml:space="preserve"> за запитом </w:t>
            </w:r>
            <w:proofErr w:type="spellStart"/>
            <w:r w:rsidRPr="00FC74E9">
              <w:rPr>
                <w:rFonts w:ascii="Times New Roman" w:eastAsia="Times New Roman" w:hAnsi="Times New Roman" w:cs="Times New Roman"/>
                <w:sz w:val="16"/>
                <w:szCs w:val="16"/>
              </w:rPr>
              <w:t>здобувачів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p>
        </w:tc>
      </w:tr>
      <w:tr w:rsidR="00FC74E9" w:rsidRPr="00FC74E9" w14:paraId="2CE09630" w14:textId="77777777" w:rsidTr="00FC74E9">
        <w:trPr>
          <w:gridAfter w:val="2"/>
          <w:wAfter w:w="55" w:type="dxa"/>
          <w:trHeight w:val="450"/>
        </w:trPr>
        <w:tc>
          <w:tcPr>
            <w:tcW w:w="562" w:type="dxa"/>
            <w:vMerge w:val="restart"/>
            <w:tcBorders>
              <w:top w:val="nil"/>
              <w:left w:val="single" w:sz="4" w:space="0" w:color="auto"/>
              <w:bottom w:val="single" w:sz="4" w:space="0" w:color="auto"/>
              <w:right w:val="single" w:sz="4" w:space="0" w:color="auto"/>
            </w:tcBorders>
            <w:shd w:val="clear" w:color="000000" w:fill="FFFFFF"/>
            <w:vAlign w:val="center"/>
            <w:hideMark/>
          </w:tcPr>
          <w:p w14:paraId="1A9E0E4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w:t>
            </w:r>
          </w:p>
        </w:tc>
        <w:tc>
          <w:tcPr>
            <w:tcW w:w="2333" w:type="dxa"/>
            <w:vMerge w:val="restart"/>
            <w:tcBorders>
              <w:top w:val="nil"/>
              <w:left w:val="single" w:sz="4" w:space="0" w:color="auto"/>
              <w:bottom w:val="single" w:sz="4" w:space="0" w:color="auto"/>
              <w:right w:val="single" w:sz="4" w:space="0" w:color="auto"/>
            </w:tcBorders>
            <w:shd w:val="clear" w:color="000000" w:fill="FFFFFF"/>
            <w:vAlign w:val="center"/>
            <w:hideMark/>
          </w:tcPr>
          <w:p w14:paraId="3C978966"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Створення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ефективної</w:t>
            </w:r>
            <w:proofErr w:type="spellEnd"/>
            <w:r w:rsidRPr="00FC74E9">
              <w:rPr>
                <w:rFonts w:ascii="Times New Roman" w:eastAsia="Times New Roman" w:hAnsi="Times New Roman" w:cs="Times New Roman"/>
                <w:sz w:val="16"/>
                <w:szCs w:val="16"/>
              </w:rPr>
              <w:t xml:space="preserve"> </w:t>
            </w:r>
            <w:proofErr w:type="spellStart"/>
            <w:proofErr w:type="gramStart"/>
            <w:r w:rsidRPr="00FC74E9">
              <w:rPr>
                <w:rFonts w:ascii="Times New Roman" w:eastAsia="Times New Roman" w:hAnsi="Times New Roman" w:cs="Times New Roman"/>
                <w:sz w:val="16"/>
                <w:szCs w:val="16"/>
              </w:rPr>
              <w:t>моделі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соціального</w:t>
            </w:r>
            <w:proofErr w:type="spellEnd"/>
            <w:proofErr w:type="gramEnd"/>
            <w:r w:rsidRPr="00FC74E9">
              <w:rPr>
                <w:rFonts w:ascii="Times New Roman" w:eastAsia="Times New Roman" w:hAnsi="Times New Roman" w:cs="Times New Roman"/>
                <w:sz w:val="16"/>
                <w:szCs w:val="16"/>
              </w:rPr>
              <w:t xml:space="preserve"> партнерства з метою </w:t>
            </w:r>
            <w:proofErr w:type="spellStart"/>
            <w:r w:rsidRPr="00FC74E9">
              <w:rPr>
                <w:rFonts w:ascii="Times New Roman" w:eastAsia="Times New Roman" w:hAnsi="Times New Roman" w:cs="Times New Roman"/>
                <w:sz w:val="16"/>
                <w:szCs w:val="16"/>
              </w:rPr>
              <w:t>формування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соціально-економічних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організаційно-ділових</w:t>
            </w:r>
            <w:proofErr w:type="spellEnd"/>
            <w:r w:rsidRPr="00FC74E9">
              <w:rPr>
                <w:rFonts w:ascii="Times New Roman" w:eastAsia="Times New Roman" w:hAnsi="Times New Roman" w:cs="Times New Roman"/>
                <w:sz w:val="16"/>
                <w:szCs w:val="16"/>
              </w:rPr>
              <w:t xml:space="preserve"> і </w:t>
            </w:r>
            <w:proofErr w:type="spellStart"/>
            <w:r w:rsidRPr="00FC74E9">
              <w:rPr>
                <w:rFonts w:ascii="Times New Roman" w:eastAsia="Times New Roman" w:hAnsi="Times New Roman" w:cs="Times New Roman"/>
                <w:sz w:val="16"/>
                <w:szCs w:val="16"/>
              </w:rPr>
              <w:t>загально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професійних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навичок</w:t>
            </w:r>
            <w:proofErr w:type="spellEnd"/>
            <w:r w:rsidRPr="00FC74E9">
              <w:rPr>
                <w:rFonts w:ascii="Times New Roman" w:eastAsia="Times New Roman" w:hAnsi="Times New Roman" w:cs="Times New Roman"/>
                <w:sz w:val="16"/>
                <w:szCs w:val="16"/>
              </w:rPr>
              <w:t xml:space="preserve"> </w:t>
            </w:r>
            <w:proofErr w:type="spellStart"/>
            <w:proofErr w:type="gramStart"/>
            <w:r w:rsidRPr="00FC74E9">
              <w:rPr>
                <w:rFonts w:ascii="Times New Roman" w:eastAsia="Times New Roman" w:hAnsi="Times New Roman" w:cs="Times New Roman"/>
                <w:sz w:val="16"/>
                <w:szCs w:val="16"/>
              </w:rPr>
              <w:t>підростаючого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покоління</w:t>
            </w:r>
            <w:proofErr w:type="spellEnd"/>
            <w:proofErr w:type="gramEnd"/>
          </w:p>
        </w:tc>
        <w:tc>
          <w:tcPr>
            <w:tcW w:w="2345" w:type="dxa"/>
            <w:tcBorders>
              <w:top w:val="nil"/>
              <w:left w:val="nil"/>
              <w:bottom w:val="single" w:sz="4" w:space="0" w:color="auto"/>
              <w:right w:val="single" w:sz="4" w:space="0" w:color="auto"/>
            </w:tcBorders>
            <w:shd w:val="clear" w:color="auto" w:fill="auto"/>
            <w:vAlign w:val="center"/>
            <w:hideMark/>
          </w:tcPr>
          <w:p w14:paraId="1C7ED756"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Розробка</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авторських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бізнес-проектів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старшокласників</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4917CA72"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30BE46D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0EB06E44"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2182D71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33830DB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45B0DB79"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Учні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закладів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беруть</w:t>
            </w:r>
            <w:proofErr w:type="spellEnd"/>
            <w:r w:rsidRPr="00FC74E9">
              <w:rPr>
                <w:rFonts w:ascii="Times New Roman" w:eastAsia="Times New Roman" w:hAnsi="Times New Roman" w:cs="Times New Roman"/>
                <w:sz w:val="16"/>
                <w:szCs w:val="16"/>
              </w:rPr>
              <w:t xml:space="preserve"> участь у </w:t>
            </w:r>
            <w:proofErr w:type="spellStart"/>
            <w:r w:rsidRPr="00FC74E9">
              <w:rPr>
                <w:rFonts w:ascii="Times New Roman" w:eastAsia="Times New Roman" w:hAnsi="Times New Roman" w:cs="Times New Roman"/>
                <w:sz w:val="16"/>
                <w:szCs w:val="16"/>
              </w:rPr>
              <w:t>олімпіадах</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економіки</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турнірів</w:t>
            </w:r>
            <w:proofErr w:type="spellEnd"/>
            <w:r w:rsidRPr="00FC74E9">
              <w:rPr>
                <w:rFonts w:ascii="Times New Roman" w:eastAsia="Times New Roman" w:hAnsi="Times New Roman" w:cs="Times New Roman"/>
                <w:sz w:val="16"/>
                <w:szCs w:val="16"/>
              </w:rPr>
              <w:t xml:space="preserve"> і </w:t>
            </w:r>
            <w:proofErr w:type="spellStart"/>
            <w:r w:rsidRPr="00FC74E9">
              <w:rPr>
                <w:rFonts w:ascii="Times New Roman" w:eastAsia="Times New Roman" w:hAnsi="Times New Roman" w:cs="Times New Roman"/>
                <w:sz w:val="16"/>
                <w:szCs w:val="16"/>
              </w:rPr>
              <w:t>конкурсів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школярів</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питань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бізнесу</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управління</w:t>
            </w:r>
            <w:proofErr w:type="spellEnd"/>
          </w:p>
        </w:tc>
      </w:tr>
      <w:tr w:rsidR="00FC74E9" w:rsidRPr="00FC74E9" w14:paraId="6F6505A4" w14:textId="77777777" w:rsidTr="00FC74E9">
        <w:trPr>
          <w:gridAfter w:val="2"/>
          <w:wAfter w:w="55" w:type="dxa"/>
          <w:trHeight w:val="900"/>
        </w:trPr>
        <w:tc>
          <w:tcPr>
            <w:tcW w:w="562" w:type="dxa"/>
            <w:vMerge/>
            <w:tcBorders>
              <w:top w:val="nil"/>
              <w:left w:val="single" w:sz="4" w:space="0" w:color="auto"/>
              <w:bottom w:val="single" w:sz="4" w:space="0" w:color="auto"/>
              <w:right w:val="single" w:sz="4" w:space="0" w:color="auto"/>
            </w:tcBorders>
            <w:vAlign w:val="center"/>
            <w:hideMark/>
          </w:tcPr>
          <w:p w14:paraId="3EEE7220"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5C9D026D"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0E72F069"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Створення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дистанційного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навчання</w:t>
            </w:r>
            <w:proofErr w:type="spellEnd"/>
            <w:r w:rsidRPr="00FC74E9">
              <w:rPr>
                <w:rFonts w:ascii="Times New Roman" w:eastAsia="Times New Roman" w:hAnsi="Times New Roman" w:cs="Times New Roman"/>
                <w:sz w:val="16"/>
                <w:szCs w:val="16"/>
              </w:rPr>
              <w:t xml:space="preserve"> для </w:t>
            </w:r>
            <w:proofErr w:type="spellStart"/>
            <w:r w:rsidRPr="00FC74E9">
              <w:rPr>
                <w:rFonts w:ascii="Times New Roman" w:eastAsia="Times New Roman" w:hAnsi="Times New Roman" w:cs="Times New Roman"/>
                <w:sz w:val="16"/>
                <w:szCs w:val="16"/>
              </w:rPr>
              <w:t>старшокласників</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питань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ринкової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економіки</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ведення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бізнесу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бізнес</w:t>
            </w:r>
            <w:proofErr w:type="spellEnd"/>
            <w:r w:rsidRPr="00FC74E9">
              <w:rPr>
                <w:rFonts w:ascii="Times New Roman" w:eastAsia="Times New Roman" w:hAnsi="Times New Roman" w:cs="Times New Roman"/>
                <w:sz w:val="16"/>
                <w:szCs w:val="16"/>
              </w:rPr>
              <w:t>- школа)</w:t>
            </w:r>
          </w:p>
        </w:tc>
        <w:tc>
          <w:tcPr>
            <w:tcW w:w="937" w:type="dxa"/>
            <w:tcBorders>
              <w:top w:val="nil"/>
              <w:left w:val="nil"/>
              <w:bottom w:val="single" w:sz="4" w:space="0" w:color="auto"/>
              <w:right w:val="single" w:sz="4" w:space="0" w:color="auto"/>
            </w:tcBorders>
            <w:shd w:val="clear" w:color="000000" w:fill="FFFFFF"/>
            <w:vAlign w:val="center"/>
            <w:hideMark/>
          </w:tcPr>
          <w:p w14:paraId="6A7D9354"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6E89FDA4"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3ED46DA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767F308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08757FD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1EB70C71"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Здобувачі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постійно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приймають</w:t>
            </w:r>
            <w:proofErr w:type="spellEnd"/>
            <w:r w:rsidRPr="00FC74E9">
              <w:rPr>
                <w:rFonts w:ascii="Times New Roman" w:eastAsia="Times New Roman" w:hAnsi="Times New Roman" w:cs="Times New Roman"/>
                <w:sz w:val="16"/>
                <w:szCs w:val="16"/>
              </w:rPr>
              <w:t xml:space="preserve"> участь </w:t>
            </w:r>
            <w:proofErr w:type="spellStart"/>
            <w:r w:rsidRPr="00FC74E9">
              <w:rPr>
                <w:rFonts w:ascii="Times New Roman" w:eastAsia="Times New Roman" w:hAnsi="Times New Roman" w:cs="Times New Roman"/>
                <w:sz w:val="16"/>
                <w:szCs w:val="16"/>
              </w:rPr>
              <w:t>Всеукраїнських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учнівських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олімпіадах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Всеукраїнському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конкурсі-захисті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науково-дослідних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робіт</w:t>
            </w:r>
            <w:proofErr w:type="spellEnd"/>
            <w:r w:rsidRPr="00FC74E9">
              <w:rPr>
                <w:rFonts w:ascii="Times New Roman" w:eastAsia="Times New Roman" w:hAnsi="Times New Roman" w:cs="Times New Roman"/>
                <w:sz w:val="16"/>
                <w:szCs w:val="16"/>
              </w:rPr>
              <w:t xml:space="preserve"> МАН </w:t>
            </w:r>
            <w:proofErr w:type="spellStart"/>
            <w:r w:rsidRPr="00FC74E9">
              <w:rPr>
                <w:rFonts w:ascii="Times New Roman" w:eastAsia="Times New Roman" w:hAnsi="Times New Roman" w:cs="Times New Roman"/>
                <w:sz w:val="16"/>
                <w:szCs w:val="16"/>
              </w:rPr>
              <w:t>України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Міжнародних</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Всеукраїнських</w:t>
            </w:r>
            <w:proofErr w:type="spellEnd"/>
            <w:r w:rsidRPr="00FC74E9">
              <w:rPr>
                <w:rFonts w:ascii="Times New Roman" w:eastAsia="Times New Roman" w:hAnsi="Times New Roman" w:cs="Times New Roman"/>
                <w:sz w:val="16"/>
                <w:szCs w:val="16"/>
              </w:rPr>
              <w:t xml:space="preserve"> конкурсах.</w:t>
            </w:r>
          </w:p>
        </w:tc>
      </w:tr>
      <w:tr w:rsidR="00FC74E9" w:rsidRPr="00FC74E9" w14:paraId="303CC297" w14:textId="77777777" w:rsidTr="00FC74E9">
        <w:trPr>
          <w:gridAfter w:val="2"/>
          <w:wAfter w:w="55" w:type="dxa"/>
          <w:trHeight w:val="1125"/>
        </w:trPr>
        <w:tc>
          <w:tcPr>
            <w:tcW w:w="562" w:type="dxa"/>
            <w:tcBorders>
              <w:top w:val="nil"/>
              <w:left w:val="single" w:sz="4" w:space="0" w:color="auto"/>
              <w:bottom w:val="single" w:sz="4" w:space="0" w:color="auto"/>
              <w:right w:val="single" w:sz="4" w:space="0" w:color="auto"/>
            </w:tcBorders>
            <w:shd w:val="clear" w:color="000000" w:fill="FFFFFF"/>
            <w:vAlign w:val="center"/>
            <w:hideMark/>
          </w:tcPr>
          <w:p w14:paraId="1196666F"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3</w:t>
            </w:r>
          </w:p>
        </w:tc>
        <w:tc>
          <w:tcPr>
            <w:tcW w:w="2333" w:type="dxa"/>
            <w:tcBorders>
              <w:top w:val="nil"/>
              <w:left w:val="nil"/>
              <w:bottom w:val="single" w:sz="4" w:space="0" w:color="auto"/>
              <w:right w:val="single" w:sz="4" w:space="0" w:color="auto"/>
            </w:tcBorders>
            <w:shd w:val="clear" w:color="000000" w:fill="FFFFFF"/>
            <w:vAlign w:val="center"/>
            <w:hideMark/>
          </w:tcPr>
          <w:p w14:paraId="51E45B8F"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Розробка</w:t>
            </w:r>
            <w:proofErr w:type="spellEnd"/>
            <w:r w:rsidRPr="00FC74E9">
              <w:rPr>
                <w:rFonts w:ascii="Times New Roman" w:eastAsia="Times New Roman" w:hAnsi="Times New Roman" w:cs="Times New Roman"/>
                <w:sz w:val="16"/>
                <w:szCs w:val="16"/>
              </w:rPr>
              <w:t xml:space="preserve"> і </w:t>
            </w:r>
            <w:proofErr w:type="spellStart"/>
            <w:r w:rsidRPr="00FC74E9">
              <w:rPr>
                <w:rFonts w:ascii="Times New Roman" w:eastAsia="Times New Roman" w:hAnsi="Times New Roman" w:cs="Times New Roman"/>
                <w:sz w:val="16"/>
                <w:szCs w:val="16"/>
              </w:rPr>
              <w:t>поширення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програм</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школярів</w:t>
            </w:r>
            <w:proofErr w:type="spellEnd"/>
            <w:r w:rsidRPr="00FC74E9">
              <w:rPr>
                <w:rFonts w:ascii="Times New Roman" w:eastAsia="Times New Roman" w:hAnsi="Times New Roman" w:cs="Times New Roman"/>
                <w:sz w:val="16"/>
                <w:szCs w:val="16"/>
              </w:rPr>
              <w:t xml:space="preserve"> основам </w:t>
            </w:r>
            <w:proofErr w:type="spellStart"/>
            <w:r w:rsidRPr="00FC74E9">
              <w:rPr>
                <w:rFonts w:ascii="Times New Roman" w:eastAsia="Times New Roman" w:hAnsi="Times New Roman" w:cs="Times New Roman"/>
                <w:sz w:val="16"/>
                <w:szCs w:val="16"/>
              </w:rPr>
              <w:t>ринкової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економіки</w:t>
            </w:r>
            <w:proofErr w:type="spellEnd"/>
            <w:r w:rsidRPr="00FC74E9">
              <w:rPr>
                <w:rFonts w:ascii="Times New Roman" w:eastAsia="Times New Roman" w:hAnsi="Times New Roman" w:cs="Times New Roman"/>
                <w:sz w:val="16"/>
                <w:szCs w:val="16"/>
              </w:rPr>
              <w:t xml:space="preserve"> й </w:t>
            </w:r>
            <w:proofErr w:type="spellStart"/>
            <w:r w:rsidRPr="00FC74E9">
              <w:rPr>
                <w:rFonts w:ascii="Times New Roman" w:eastAsia="Times New Roman" w:hAnsi="Times New Roman" w:cs="Times New Roman"/>
                <w:sz w:val="16"/>
                <w:szCs w:val="16"/>
              </w:rPr>
              <w:t>підприємства</w:t>
            </w:r>
            <w:proofErr w:type="spellEnd"/>
            <w:r w:rsidRPr="00FC74E9">
              <w:rPr>
                <w:rFonts w:ascii="Times New Roman" w:eastAsia="Times New Roman" w:hAnsi="Times New Roman" w:cs="Times New Roman"/>
                <w:sz w:val="16"/>
                <w:szCs w:val="16"/>
              </w:rPr>
              <w:t xml:space="preserve"> через партнерство </w:t>
            </w:r>
            <w:proofErr w:type="spellStart"/>
            <w:r w:rsidRPr="00FC74E9">
              <w:rPr>
                <w:rFonts w:ascii="Times New Roman" w:eastAsia="Times New Roman" w:hAnsi="Times New Roman" w:cs="Times New Roman"/>
                <w:sz w:val="16"/>
                <w:szCs w:val="16"/>
              </w:rPr>
              <w:t>між</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бізнесом</w:t>
            </w:r>
            <w:proofErr w:type="spellEnd"/>
            <w:r w:rsidRPr="00FC74E9">
              <w:rPr>
                <w:rFonts w:ascii="Times New Roman" w:eastAsia="Times New Roman" w:hAnsi="Times New Roman" w:cs="Times New Roman"/>
                <w:sz w:val="16"/>
                <w:szCs w:val="16"/>
              </w:rPr>
              <w:t xml:space="preserve"> і </w:t>
            </w:r>
            <w:proofErr w:type="spellStart"/>
            <w:r w:rsidRPr="00FC74E9">
              <w:rPr>
                <w:rFonts w:ascii="Times New Roman" w:eastAsia="Times New Roman" w:hAnsi="Times New Roman" w:cs="Times New Roman"/>
                <w:sz w:val="16"/>
                <w:szCs w:val="16"/>
              </w:rPr>
              <w:t>освітою</w:t>
            </w:r>
            <w:proofErr w:type="spellEnd"/>
          </w:p>
        </w:tc>
        <w:tc>
          <w:tcPr>
            <w:tcW w:w="2345" w:type="dxa"/>
            <w:tcBorders>
              <w:top w:val="nil"/>
              <w:left w:val="nil"/>
              <w:bottom w:val="single" w:sz="4" w:space="0" w:color="auto"/>
              <w:right w:val="single" w:sz="4" w:space="0" w:color="auto"/>
            </w:tcBorders>
            <w:shd w:val="clear" w:color="auto" w:fill="auto"/>
            <w:vAlign w:val="center"/>
            <w:hideMark/>
          </w:tcPr>
          <w:p w14:paraId="40994F5F"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Навчання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старшокласників</w:t>
            </w:r>
            <w:proofErr w:type="spellEnd"/>
            <w:r w:rsidRPr="00FC74E9">
              <w:rPr>
                <w:rFonts w:ascii="Times New Roman" w:eastAsia="Times New Roman" w:hAnsi="Times New Roman" w:cs="Times New Roman"/>
                <w:sz w:val="16"/>
                <w:szCs w:val="16"/>
              </w:rPr>
              <w:t xml:space="preserve"> в </w:t>
            </w:r>
            <w:proofErr w:type="spellStart"/>
            <w:r w:rsidRPr="00FC74E9">
              <w:rPr>
                <w:rFonts w:ascii="Times New Roman" w:eastAsia="Times New Roman" w:hAnsi="Times New Roman" w:cs="Times New Roman"/>
                <w:sz w:val="16"/>
                <w:szCs w:val="16"/>
              </w:rPr>
              <w:t>дистанційній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бізнес</w:t>
            </w:r>
            <w:proofErr w:type="spellEnd"/>
            <w:r w:rsidRPr="00FC74E9">
              <w:rPr>
                <w:rFonts w:ascii="Times New Roman" w:eastAsia="Times New Roman" w:hAnsi="Times New Roman" w:cs="Times New Roman"/>
                <w:sz w:val="16"/>
                <w:szCs w:val="16"/>
              </w:rPr>
              <w:t xml:space="preserve"> - </w:t>
            </w:r>
            <w:proofErr w:type="spellStart"/>
            <w:r w:rsidRPr="00FC74E9">
              <w:rPr>
                <w:rFonts w:ascii="Times New Roman" w:eastAsia="Times New Roman" w:hAnsi="Times New Roman" w:cs="Times New Roman"/>
                <w:sz w:val="16"/>
                <w:szCs w:val="16"/>
              </w:rPr>
              <w:t>школі</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5486C1D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50C7E04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1EF4B979"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2D7C261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0ECDC64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073C52AF"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Заплановано</w:t>
            </w:r>
            <w:proofErr w:type="spellEnd"/>
            <w:r w:rsidRPr="00FC74E9">
              <w:rPr>
                <w:rFonts w:ascii="Times New Roman" w:eastAsia="Times New Roman" w:hAnsi="Times New Roman" w:cs="Times New Roman"/>
                <w:sz w:val="16"/>
                <w:szCs w:val="16"/>
              </w:rPr>
              <w:t xml:space="preserve"> ряд </w:t>
            </w:r>
            <w:proofErr w:type="spellStart"/>
            <w:r w:rsidRPr="00FC74E9">
              <w:rPr>
                <w:rFonts w:ascii="Times New Roman" w:eastAsia="Times New Roman" w:hAnsi="Times New Roman" w:cs="Times New Roman"/>
                <w:sz w:val="16"/>
                <w:szCs w:val="16"/>
              </w:rPr>
              <w:t>заходів</w:t>
            </w:r>
            <w:proofErr w:type="spellEnd"/>
            <w:r w:rsidRPr="00FC74E9">
              <w:rPr>
                <w:rFonts w:ascii="Times New Roman" w:eastAsia="Times New Roman" w:hAnsi="Times New Roman" w:cs="Times New Roman"/>
                <w:sz w:val="16"/>
                <w:szCs w:val="16"/>
              </w:rPr>
              <w:t xml:space="preserve"> на 2025 </w:t>
            </w:r>
            <w:proofErr w:type="spellStart"/>
            <w:r w:rsidRPr="00FC74E9">
              <w:rPr>
                <w:rFonts w:ascii="Times New Roman" w:eastAsia="Times New Roman" w:hAnsi="Times New Roman" w:cs="Times New Roman"/>
                <w:sz w:val="16"/>
                <w:szCs w:val="16"/>
              </w:rPr>
              <w:t>рік</w:t>
            </w:r>
            <w:proofErr w:type="spellEnd"/>
          </w:p>
        </w:tc>
      </w:tr>
      <w:tr w:rsidR="00FC74E9" w:rsidRPr="00FC74E9" w14:paraId="32B3923E" w14:textId="77777777" w:rsidTr="00FC74E9">
        <w:trPr>
          <w:trHeight w:val="225"/>
        </w:trPr>
        <w:tc>
          <w:tcPr>
            <w:tcW w:w="15677" w:type="dxa"/>
            <w:gridSpan w:val="15"/>
            <w:tcBorders>
              <w:top w:val="single" w:sz="4" w:space="0" w:color="auto"/>
              <w:left w:val="single" w:sz="4" w:space="0" w:color="auto"/>
              <w:bottom w:val="single" w:sz="4" w:space="0" w:color="auto"/>
              <w:right w:val="single" w:sz="4" w:space="0" w:color="auto"/>
            </w:tcBorders>
            <w:shd w:val="clear" w:color="000000" w:fill="DDEBF7"/>
            <w:vAlign w:val="center"/>
            <w:hideMark/>
          </w:tcPr>
          <w:p w14:paraId="2601EB7B" w14:textId="77777777" w:rsidR="00FC74E9" w:rsidRPr="00FC74E9" w:rsidRDefault="00FC74E9" w:rsidP="00FC74E9">
            <w:pPr>
              <w:spacing w:after="0" w:line="240" w:lineRule="auto"/>
              <w:jc w:val="center"/>
              <w:rPr>
                <w:rFonts w:ascii="Times New Roman" w:eastAsia="Times New Roman" w:hAnsi="Times New Roman" w:cs="Times New Roman"/>
                <w:b/>
                <w:bCs/>
                <w:sz w:val="16"/>
                <w:szCs w:val="16"/>
              </w:rPr>
            </w:pPr>
            <w:r w:rsidRPr="00FC74E9">
              <w:rPr>
                <w:rFonts w:ascii="Times New Roman" w:eastAsia="Times New Roman" w:hAnsi="Times New Roman" w:cs="Times New Roman"/>
                <w:b/>
                <w:bCs/>
                <w:sz w:val="16"/>
                <w:szCs w:val="16"/>
              </w:rPr>
              <w:t>9.      Проєкт «</w:t>
            </w:r>
            <w:proofErr w:type="spellStart"/>
            <w:r w:rsidRPr="00FC74E9">
              <w:rPr>
                <w:rFonts w:ascii="Times New Roman" w:eastAsia="Times New Roman" w:hAnsi="Times New Roman" w:cs="Times New Roman"/>
                <w:b/>
                <w:bCs/>
                <w:sz w:val="16"/>
                <w:szCs w:val="16"/>
              </w:rPr>
              <w:t>Позашкільна</w:t>
            </w:r>
            <w:proofErr w:type="spellEnd"/>
            <w:r w:rsidRPr="00FC74E9">
              <w:rPr>
                <w:rFonts w:ascii="Times New Roman" w:eastAsia="Times New Roman" w:hAnsi="Times New Roman" w:cs="Times New Roman"/>
                <w:b/>
                <w:bCs/>
                <w:sz w:val="16"/>
                <w:szCs w:val="16"/>
              </w:rPr>
              <w:t xml:space="preserve"> </w:t>
            </w:r>
            <w:proofErr w:type="spellStart"/>
            <w:r w:rsidRPr="00FC74E9">
              <w:rPr>
                <w:rFonts w:ascii="Times New Roman" w:eastAsia="Times New Roman" w:hAnsi="Times New Roman" w:cs="Times New Roman"/>
                <w:b/>
                <w:bCs/>
                <w:sz w:val="16"/>
                <w:szCs w:val="16"/>
              </w:rPr>
              <w:t>освіта</w:t>
            </w:r>
            <w:proofErr w:type="spellEnd"/>
            <w:r w:rsidRPr="00FC74E9">
              <w:rPr>
                <w:rFonts w:ascii="Times New Roman" w:eastAsia="Times New Roman" w:hAnsi="Times New Roman" w:cs="Times New Roman"/>
                <w:b/>
                <w:bCs/>
                <w:sz w:val="16"/>
                <w:szCs w:val="16"/>
              </w:rPr>
              <w:t>»</w:t>
            </w:r>
          </w:p>
        </w:tc>
      </w:tr>
      <w:tr w:rsidR="00FC74E9" w:rsidRPr="00FC74E9" w14:paraId="74F0750D" w14:textId="77777777" w:rsidTr="00FC74E9">
        <w:trPr>
          <w:gridAfter w:val="2"/>
          <w:wAfter w:w="55" w:type="dxa"/>
          <w:trHeight w:val="675"/>
        </w:trPr>
        <w:tc>
          <w:tcPr>
            <w:tcW w:w="562" w:type="dxa"/>
            <w:vMerge w:val="restart"/>
            <w:tcBorders>
              <w:top w:val="nil"/>
              <w:left w:val="single" w:sz="4" w:space="0" w:color="auto"/>
              <w:bottom w:val="single" w:sz="4" w:space="0" w:color="auto"/>
              <w:right w:val="single" w:sz="4" w:space="0" w:color="auto"/>
            </w:tcBorders>
            <w:shd w:val="clear" w:color="000000" w:fill="FFFFFF"/>
            <w:vAlign w:val="center"/>
            <w:hideMark/>
          </w:tcPr>
          <w:p w14:paraId="2DFE361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w:t>
            </w:r>
          </w:p>
        </w:tc>
        <w:tc>
          <w:tcPr>
            <w:tcW w:w="2333" w:type="dxa"/>
            <w:vMerge w:val="restart"/>
            <w:tcBorders>
              <w:top w:val="nil"/>
              <w:left w:val="single" w:sz="4" w:space="0" w:color="auto"/>
              <w:bottom w:val="single" w:sz="4" w:space="0" w:color="auto"/>
              <w:right w:val="single" w:sz="4" w:space="0" w:color="auto"/>
            </w:tcBorders>
            <w:shd w:val="clear" w:color="000000" w:fill="FFFFFF"/>
            <w:vAlign w:val="center"/>
            <w:hideMark/>
          </w:tcPr>
          <w:p w14:paraId="0C6D8A24"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Позашкільна</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освіта</w:t>
            </w:r>
            <w:proofErr w:type="spellEnd"/>
          </w:p>
        </w:tc>
        <w:tc>
          <w:tcPr>
            <w:tcW w:w="2345" w:type="dxa"/>
            <w:tcBorders>
              <w:top w:val="nil"/>
              <w:left w:val="nil"/>
              <w:bottom w:val="single" w:sz="4" w:space="0" w:color="auto"/>
              <w:right w:val="single" w:sz="4" w:space="0" w:color="auto"/>
            </w:tcBorders>
            <w:shd w:val="clear" w:color="auto" w:fill="auto"/>
            <w:vAlign w:val="center"/>
            <w:hideMark/>
          </w:tcPr>
          <w:p w14:paraId="615937A1"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Сприяти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розвитку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напрямків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позашкільної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включаючи</w:t>
            </w:r>
            <w:proofErr w:type="spellEnd"/>
            <w:r w:rsidRPr="00FC74E9">
              <w:rPr>
                <w:rFonts w:ascii="Times New Roman" w:eastAsia="Times New Roman" w:hAnsi="Times New Roman" w:cs="Times New Roman"/>
                <w:sz w:val="16"/>
                <w:szCs w:val="16"/>
              </w:rPr>
              <w:t xml:space="preserve"> роботу </w:t>
            </w:r>
            <w:proofErr w:type="spellStart"/>
            <w:r w:rsidRPr="00FC74E9">
              <w:rPr>
                <w:rFonts w:ascii="Times New Roman" w:eastAsia="Times New Roman" w:hAnsi="Times New Roman" w:cs="Times New Roman"/>
                <w:sz w:val="16"/>
                <w:szCs w:val="16"/>
              </w:rPr>
              <w:t>молодіжної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організації</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36B8104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4E563AA1"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5D14187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66FB6F3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56E7411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00B9DA18"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В закладах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функціонують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гуртки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відповідно</w:t>
            </w:r>
            <w:proofErr w:type="spellEnd"/>
            <w:r w:rsidRPr="00FC74E9">
              <w:rPr>
                <w:rFonts w:ascii="Times New Roman" w:eastAsia="Times New Roman" w:hAnsi="Times New Roman" w:cs="Times New Roman"/>
                <w:sz w:val="16"/>
                <w:szCs w:val="16"/>
              </w:rPr>
              <w:t xml:space="preserve"> до </w:t>
            </w:r>
            <w:proofErr w:type="spellStart"/>
            <w:r w:rsidRPr="00FC74E9">
              <w:rPr>
                <w:rFonts w:ascii="Times New Roman" w:eastAsia="Times New Roman" w:hAnsi="Times New Roman" w:cs="Times New Roman"/>
                <w:sz w:val="16"/>
                <w:szCs w:val="16"/>
              </w:rPr>
              <w:t>запитів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здобувачів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p>
        </w:tc>
      </w:tr>
      <w:tr w:rsidR="00FC74E9" w:rsidRPr="00FC74E9" w14:paraId="402A5576" w14:textId="77777777" w:rsidTr="00FC74E9">
        <w:trPr>
          <w:gridAfter w:val="2"/>
          <w:wAfter w:w="55" w:type="dxa"/>
          <w:trHeight w:val="900"/>
        </w:trPr>
        <w:tc>
          <w:tcPr>
            <w:tcW w:w="562" w:type="dxa"/>
            <w:vMerge/>
            <w:tcBorders>
              <w:top w:val="nil"/>
              <w:left w:val="single" w:sz="4" w:space="0" w:color="auto"/>
              <w:bottom w:val="single" w:sz="4" w:space="0" w:color="auto"/>
              <w:right w:val="single" w:sz="4" w:space="0" w:color="auto"/>
            </w:tcBorders>
            <w:vAlign w:val="center"/>
            <w:hideMark/>
          </w:tcPr>
          <w:p w14:paraId="47C7659D"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47922102"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4C0935EC"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Сприяти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підвищенню</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кваліфікації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педагогічних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працівників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позашкільної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відповідно</w:t>
            </w:r>
            <w:proofErr w:type="spellEnd"/>
            <w:r w:rsidRPr="00FC74E9">
              <w:rPr>
                <w:rFonts w:ascii="Times New Roman" w:eastAsia="Times New Roman" w:hAnsi="Times New Roman" w:cs="Times New Roman"/>
                <w:sz w:val="16"/>
                <w:szCs w:val="16"/>
              </w:rPr>
              <w:t xml:space="preserve"> до </w:t>
            </w:r>
            <w:proofErr w:type="spellStart"/>
            <w:r w:rsidRPr="00FC74E9">
              <w:rPr>
                <w:rFonts w:ascii="Times New Roman" w:eastAsia="Times New Roman" w:hAnsi="Times New Roman" w:cs="Times New Roman"/>
                <w:sz w:val="16"/>
                <w:szCs w:val="16"/>
              </w:rPr>
              <w:t>переліку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спеціалізації</w:t>
            </w:r>
            <w:proofErr w:type="spellEnd"/>
            <w:r w:rsidRPr="00FC74E9">
              <w:rPr>
                <w:rFonts w:ascii="Times New Roman" w:eastAsia="Times New Roman" w:hAnsi="Times New Roman" w:cs="Times New Roman"/>
                <w:sz w:val="16"/>
                <w:szCs w:val="16"/>
              </w:rPr>
              <w:t xml:space="preserve">, за </w:t>
            </w:r>
            <w:proofErr w:type="spellStart"/>
            <w:r w:rsidRPr="00FC74E9">
              <w:rPr>
                <w:rFonts w:ascii="Times New Roman" w:eastAsia="Times New Roman" w:hAnsi="Times New Roman" w:cs="Times New Roman"/>
                <w:sz w:val="16"/>
                <w:szCs w:val="16"/>
              </w:rPr>
              <w:t>якими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здійснюватиметься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підготовка</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186683A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2FD5DDEF"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3AAFF71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0BA7CC7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3F5C6652"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56CE373F"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На </w:t>
            </w:r>
            <w:proofErr w:type="spellStart"/>
            <w:r w:rsidRPr="00FC74E9">
              <w:rPr>
                <w:rFonts w:ascii="Times New Roman" w:eastAsia="Times New Roman" w:hAnsi="Times New Roman" w:cs="Times New Roman"/>
                <w:sz w:val="16"/>
                <w:szCs w:val="16"/>
              </w:rPr>
              <w:t>базі</w:t>
            </w:r>
            <w:proofErr w:type="spellEnd"/>
            <w:r w:rsidRPr="00FC74E9">
              <w:rPr>
                <w:rFonts w:ascii="Times New Roman" w:eastAsia="Times New Roman" w:hAnsi="Times New Roman" w:cs="Times New Roman"/>
                <w:sz w:val="16"/>
                <w:szCs w:val="16"/>
              </w:rPr>
              <w:t xml:space="preserve"> ЗДО «Карамелька» </w:t>
            </w:r>
            <w:proofErr w:type="spellStart"/>
            <w:r w:rsidRPr="00FC74E9">
              <w:rPr>
                <w:rFonts w:ascii="Times New Roman" w:eastAsia="Times New Roman" w:hAnsi="Times New Roman" w:cs="Times New Roman"/>
                <w:sz w:val="16"/>
                <w:szCs w:val="16"/>
              </w:rPr>
              <w:t>зі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сприянням</w:t>
            </w:r>
            <w:proofErr w:type="spellEnd"/>
            <w:r w:rsidRPr="00FC74E9">
              <w:rPr>
                <w:rFonts w:ascii="Times New Roman" w:eastAsia="Times New Roman" w:hAnsi="Times New Roman" w:cs="Times New Roman"/>
                <w:sz w:val="16"/>
                <w:szCs w:val="16"/>
              </w:rPr>
              <w:t xml:space="preserve"> ГО «</w:t>
            </w:r>
            <w:proofErr w:type="spellStart"/>
            <w:r w:rsidRPr="00FC74E9">
              <w:rPr>
                <w:rFonts w:ascii="Times New Roman" w:eastAsia="Times New Roman" w:hAnsi="Times New Roman" w:cs="Times New Roman"/>
                <w:sz w:val="16"/>
                <w:szCs w:val="16"/>
              </w:rPr>
              <w:t>Дівчата</w:t>
            </w:r>
            <w:proofErr w:type="spellEnd"/>
            <w:r w:rsidRPr="00FC74E9">
              <w:rPr>
                <w:rFonts w:ascii="Times New Roman" w:eastAsia="Times New Roman" w:hAnsi="Times New Roman" w:cs="Times New Roman"/>
                <w:sz w:val="16"/>
                <w:szCs w:val="16"/>
              </w:rPr>
              <w:t xml:space="preserve">» створено HUB, в </w:t>
            </w:r>
            <w:proofErr w:type="spellStart"/>
            <w:r w:rsidRPr="00FC74E9">
              <w:rPr>
                <w:rFonts w:ascii="Times New Roman" w:eastAsia="Times New Roman" w:hAnsi="Times New Roman" w:cs="Times New Roman"/>
                <w:sz w:val="16"/>
                <w:szCs w:val="16"/>
              </w:rPr>
              <w:t>якому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проходять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різноманітні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заняття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відповідно</w:t>
            </w:r>
            <w:proofErr w:type="spellEnd"/>
            <w:r w:rsidRPr="00FC74E9">
              <w:rPr>
                <w:rFonts w:ascii="Times New Roman" w:eastAsia="Times New Roman" w:hAnsi="Times New Roman" w:cs="Times New Roman"/>
                <w:sz w:val="16"/>
                <w:szCs w:val="16"/>
              </w:rPr>
              <w:t xml:space="preserve"> до </w:t>
            </w:r>
            <w:proofErr w:type="spellStart"/>
            <w:r w:rsidRPr="00FC74E9">
              <w:rPr>
                <w:rFonts w:ascii="Times New Roman" w:eastAsia="Times New Roman" w:hAnsi="Times New Roman" w:cs="Times New Roman"/>
                <w:sz w:val="16"/>
                <w:szCs w:val="16"/>
              </w:rPr>
              <w:t>запитів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дітей</w:t>
            </w:r>
            <w:proofErr w:type="spellEnd"/>
            <w:r w:rsidRPr="00FC74E9">
              <w:rPr>
                <w:rFonts w:ascii="Times New Roman" w:eastAsia="Times New Roman" w:hAnsi="Times New Roman" w:cs="Times New Roman"/>
                <w:sz w:val="16"/>
                <w:szCs w:val="16"/>
              </w:rPr>
              <w:t>.</w:t>
            </w:r>
          </w:p>
        </w:tc>
      </w:tr>
      <w:tr w:rsidR="00FC74E9" w:rsidRPr="00FC74E9" w14:paraId="4C3B9311" w14:textId="77777777" w:rsidTr="00FC74E9">
        <w:trPr>
          <w:gridAfter w:val="2"/>
          <w:wAfter w:w="55" w:type="dxa"/>
          <w:trHeight w:val="675"/>
        </w:trPr>
        <w:tc>
          <w:tcPr>
            <w:tcW w:w="562" w:type="dxa"/>
            <w:vMerge/>
            <w:tcBorders>
              <w:top w:val="nil"/>
              <w:left w:val="single" w:sz="4" w:space="0" w:color="auto"/>
              <w:bottom w:val="single" w:sz="4" w:space="0" w:color="auto"/>
              <w:right w:val="single" w:sz="4" w:space="0" w:color="auto"/>
            </w:tcBorders>
            <w:vAlign w:val="center"/>
            <w:hideMark/>
          </w:tcPr>
          <w:p w14:paraId="331D6716"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0A087AF5"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0261B2D1"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Брати</w:t>
            </w:r>
            <w:proofErr w:type="spellEnd"/>
            <w:r w:rsidRPr="00FC74E9">
              <w:rPr>
                <w:rFonts w:ascii="Times New Roman" w:eastAsia="Times New Roman" w:hAnsi="Times New Roman" w:cs="Times New Roman"/>
                <w:sz w:val="16"/>
                <w:szCs w:val="16"/>
              </w:rPr>
              <w:t xml:space="preserve"> участь у </w:t>
            </w:r>
            <w:proofErr w:type="spellStart"/>
            <w:r w:rsidRPr="00FC74E9">
              <w:rPr>
                <w:rFonts w:ascii="Times New Roman" w:eastAsia="Times New Roman" w:hAnsi="Times New Roman" w:cs="Times New Roman"/>
                <w:sz w:val="16"/>
                <w:szCs w:val="16"/>
              </w:rPr>
              <w:t>Всеукраїнських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науково-методичних</w:t>
            </w:r>
            <w:proofErr w:type="spellEnd"/>
            <w:r w:rsidRPr="00FC74E9">
              <w:rPr>
                <w:rFonts w:ascii="Times New Roman" w:eastAsia="Times New Roman" w:hAnsi="Times New Roman" w:cs="Times New Roman"/>
                <w:sz w:val="16"/>
                <w:szCs w:val="16"/>
              </w:rPr>
              <w:t xml:space="preserve"> заходах за </w:t>
            </w:r>
            <w:proofErr w:type="spellStart"/>
            <w:r w:rsidRPr="00FC74E9">
              <w:rPr>
                <w:rFonts w:ascii="Times New Roman" w:eastAsia="Times New Roman" w:hAnsi="Times New Roman" w:cs="Times New Roman"/>
                <w:sz w:val="16"/>
                <w:szCs w:val="16"/>
              </w:rPr>
              <w:t>напрямками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діяльності</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7915BD09"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5201FC8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3142AEE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663D7DA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600B7644"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32C50AC9" w14:textId="77777777" w:rsidR="00FC74E9" w:rsidRPr="00FC74E9" w:rsidRDefault="00FC74E9" w:rsidP="00FC74E9">
            <w:pPr>
              <w:spacing w:after="0" w:line="240" w:lineRule="auto"/>
              <w:rPr>
                <w:rFonts w:ascii="Times New Roman" w:eastAsia="Times New Roman" w:hAnsi="Times New Roman" w:cs="Times New Roman"/>
                <w:sz w:val="16"/>
                <w:szCs w:val="16"/>
                <w:u w:val="single"/>
              </w:rPr>
            </w:pPr>
            <w:hyperlink r:id="rId7" w:anchor="n838" w:history="1">
              <w:proofErr w:type="spellStart"/>
              <w:r w:rsidRPr="00FC74E9">
                <w:rPr>
                  <w:rFonts w:ascii="Times New Roman" w:eastAsia="Times New Roman" w:hAnsi="Times New Roman" w:cs="Times New Roman"/>
                  <w:sz w:val="16"/>
                  <w:szCs w:val="16"/>
                  <w:u w:val="single"/>
                </w:rPr>
                <w:t>Кожен</w:t>
              </w:r>
              <w:proofErr w:type="spellEnd"/>
              <w:r w:rsidRPr="00FC74E9">
                <w:rPr>
                  <w:rFonts w:ascii="Times New Roman" w:eastAsia="Times New Roman" w:hAnsi="Times New Roman" w:cs="Times New Roman"/>
                  <w:sz w:val="16"/>
                  <w:szCs w:val="16"/>
                  <w:u w:val="single"/>
                </w:rPr>
                <w:t xml:space="preserve"> </w:t>
              </w:r>
              <w:proofErr w:type="spellStart"/>
              <w:r w:rsidRPr="00FC74E9">
                <w:rPr>
                  <w:rFonts w:ascii="Times New Roman" w:eastAsia="Times New Roman" w:hAnsi="Times New Roman" w:cs="Times New Roman"/>
                  <w:sz w:val="16"/>
                  <w:szCs w:val="16"/>
                  <w:u w:val="single"/>
                </w:rPr>
                <w:t>педагогічний</w:t>
              </w:r>
              <w:proofErr w:type="spellEnd"/>
              <w:r w:rsidRPr="00FC74E9">
                <w:rPr>
                  <w:rFonts w:ascii="Times New Roman" w:eastAsia="Times New Roman" w:hAnsi="Times New Roman" w:cs="Times New Roman"/>
                  <w:sz w:val="16"/>
                  <w:szCs w:val="16"/>
                  <w:u w:val="single"/>
                </w:rPr>
                <w:t xml:space="preserve"> </w:t>
              </w:r>
              <w:proofErr w:type="spellStart"/>
              <w:r w:rsidRPr="00FC74E9">
                <w:rPr>
                  <w:rFonts w:ascii="Times New Roman" w:eastAsia="Times New Roman" w:hAnsi="Times New Roman" w:cs="Times New Roman"/>
                  <w:sz w:val="16"/>
                  <w:szCs w:val="16"/>
                  <w:u w:val="single"/>
                </w:rPr>
                <w:t>працівник</w:t>
              </w:r>
              <w:proofErr w:type="spellEnd"/>
              <w:r w:rsidRPr="00FC74E9">
                <w:rPr>
                  <w:rFonts w:ascii="Times New Roman" w:eastAsia="Times New Roman" w:hAnsi="Times New Roman" w:cs="Times New Roman"/>
                  <w:sz w:val="16"/>
                  <w:szCs w:val="16"/>
                  <w:u w:val="single"/>
                </w:rPr>
                <w:t> </w:t>
              </w:r>
              <w:proofErr w:type="spellStart"/>
              <w:r w:rsidRPr="00FC74E9">
                <w:rPr>
                  <w:rFonts w:ascii="Times New Roman" w:eastAsia="Times New Roman" w:hAnsi="Times New Roman" w:cs="Times New Roman"/>
                  <w:sz w:val="16"/>
                  <w:szCs w:val="16"/>
                  <w:u w:val="single"/>
                </w:rPr>
                <w:t>щороку</w:t>
              </w:r>
              <w:proofErr w:type="spellEnd"/>
              <w:r w:rsidRPr="00FC74E9">
                <w:rPr>
                  <w:rFonts w:ascii="Times New Roman" w:eastAsia="Times New Roman" w:hAnsi="Times New Roman" w:cs="Times New Roman"/>
                  <w:sz w:val="16"/>
                  <w:szCs w:val="16"/>
                  <w:u w:val="single"/>
                </w:rPr>
                <w:t> </w:t>
              </w:r>
              <w:proofErr w:type="spellStart"/>
              <w:r w:rsidRPr="00FC74E9">
                <w:rPr>
                  <w:rFonts w:ascii="Times New Roman" w:eastAsia="Times New Roman" w:hAnsi="Times New Roman" w:cs="Times New Roman"/>
                  <w:sz w:val="16"/>
                  <w:szCs w:val="16"/>
                  <w:u w:val="single"/>
                </w:rPr>
                <w:t>підвищує</w:t>
              </w:r>
              <w:proofErr w:type="spellEnd"/>
              <w:r w:rsidRPr="00FC74E9">
                <w:rPr>
                  <w:rFonts w:ascii="Times New Roman" w:eastAsia="Times New Roman" w:hAnsi="Times New Roman" w:cs="Times New Roman"/>
                  <w:sz w:val="16"/>
                  <w:szCs w:val="16"/>
                  <w:u w:val="single"/>
                </w:rPr>
                <w:t xml:space="preserve"> свою </w:t>
              </w:r>
              <w:proofErr w:type="spellStart"/>
              <w:r w:rsidRPr="00FC74E9">
                <w:rPr>
                  <w:rFonts w:ascii="Times New Roman" w:eastAsia="Times New Roman" w:hAnsi="Times New Roman" w:cs="Times New Roman"/>
                  <w:sz w:val="16"/>
                  <w:szCs w:val="16"/>
                  <w:u w:val="single"/>
                </w:rPr>
                <w:t>кваліфікацію</w:t>
              </w:r>
              <w:proofErr w:type="spellEnd"/>
              <w:r w:rsidRPr="00FC74E9">
                <w:rPr>
                  <w:rFonts w:ascii="Times New Roman" w:eastAsia="Times New Roman" w:hAnsi="Times New Roman" w:cs="Times New Roman"/>
                  <w:sz w:val="16"/>
                  <w:szCs w:val="16"/>
                  <w:u w:val="single"/>
                </w:rPr>
                <w:t xml:space="preserve"> </w:t>
              </w:r>
              <w:proofErr w:type="spellStart"/>
              <w:r w:rsidRPr="00FC74E9">
                <w:rPr>
                  <w:rFonts w:ascii="Times New Roman" w:eastAsia="Times New Roman" w:hAnsi="Times New Roman" w:cs="Times New Roman"/>
                  <w:sz w:val="16"/>
                  <w:szCs w:val="16"/>
                  <w:u w:val="single"/>
                </w:rPr>
                <w:t>відповідно</w:t>
              </w:r>
              <w:proofErr w:type="spellEnd"/>
              <w:r w:rsidRPr="00FC74E9">
                <w:rPr>
                  <w:rFonts w:ascii="Times New Roman" w:eastAsia="Times New Roman" w:hAnsi="Times New Roman" w:cs="Times New Roman"/>
                  <w:sz w:val="16"/>
                  <w:szCs w:val="16"/>
                  <w:u w:val="single"/>
                </w:rPr>
                <w:t xml:space="preserve"> до </w:t>
              </w:r>
              <w:proofErr w:type="spellStart"/>
              <w:r w:rsidRPr="00FC74E9">
                <w:rPr>
                  <w:rFonts w:ascii="Times New Roman" w:eastAsia="Times New Roman" w:hAnsi="Times New Roman" w:cs="Times New Roman"/>
                  <w:sz w:val="16"/>
                  <w:szCs w:val="16"/>
                  <w:u w:val="single"/>
                </w:rPr>
                <w:t>законодавства</w:t>
              </w:r>
              <w:proofErr w:type="spellEnd"/>
              <w:r w:rsidRPr="00FC74E9">
                <w:rPr>
                  <w:rFonts w:ascii="Times New Roman" w:eastAsia="Times New Roman" w:hAnsi="Times New Roman" w:cs="Times New Roman"/>
                  <w:sz w:val="16"/>
                  <w:szCs w:val="16"/>
                  <w:u w:val="single"/>
                </w:rPr>
                <w:t xml:space="preserve"> (</w:t>
              </w:r>
              <w:proofErr w:type="spellStart"/>
              <w:r w:rsidRPr="00FC74E9">
                <w:rPr>
                  <w:rFonts w:ascii="Times New Roman" w:eastAsia="Times New Roman" w:hAnsi="Times New Roman" w:cs="Times New Roman"/>
                  <w:sz w:val="16"/>
                  <w:szCs w:val="16"/>
                  <w:u w:val="single"/>
                </w:rPr>
                <w:t>частина</w:t>
              </w:r>
              <w:proofErr w:type="spellEnd"/>
              <w:r w:rsidRPr="00FC74E9">
                <w:rPr>
                  <w:rFonts w:ascii="Times New Roman" w:eastAsia="Times New Roman" w:hAnsi="Times New Roman" w:cs="Times New Roman"/>
                  <w:sz w:val="16"/>
                  <w:szCs w:val="16"/>
                  <w:u w:val="single"/>
                </w:rPr>
                <w:t xml:space="preserve"> перша </w:t>
              </w:r>
              <w:proofErr w:type="spellStart"/>
              <w:r w:rsidRPr="00FC74E9">
                <w:rPr>
                  <w:rFonts w:ascii="Times New Roman" w:eastAsia="Times New Roman" w:hAnsi="Times New Roman" w:cs="Times New Roman"/>
                  <w:sz w:val="16"/>
                  <w:szCs w:val="16"/>
                  <w:u w:val="single"/>
                </w:rPr>
                <w:t>статті</w:t>
              </w:r>
              <w:proofErr w:type="spellEnd"/>
              <w:r w:rsidRPr="00FC74E9">
                <w:rPr>
                  <w:rFonts w:ascii="Times New Roman" w:eastAsia="Times New Roman" w:hAnsi="Times New Roman" w:cs="Times New Roman"/>
                  <w:sz w:val="16"/>
                  <w:szCs w:val="16"/>
                  <w:u w:val="single"/>
                </w:rPr>
                <w:t xml:space="preserve"> 51 Закону </w:t>
              </w:r>
              <w:proofErr w:type="spellStart"/>
              <w:r w:rsidRPr="00FC74E9">
                <w:rPr>
                  <w:rFonts w:ascii="Times New Roman" w:eastAsia="Times New Roman" w:hAnsi="Times New Roman" w:cs="Times New Roman"/>
                  <w:sz w:val="16"/>
                  <w:szCs w:val="16"/>
                  <w:u w:val="single"/>
                </w:rPr>
                <w:t>України</w:t>
              </w:r>
              <w:proofErr w:type="spellEnd"/>
              <w:r w:rsidRPr="00FC74E9">
                <w:rPr>
                  <w:rFonts w:ascii="Times New Roman" w:eastAsia="Times New Roman" w:hAnsi="Times New Roman" w:cs="Times New Roman"/>
                  <w:sz w:val="16"/>
                  <w:szCs w:val="16"/>
                  <w:u w:val="single"/>
                </w:rPr>
                <w:t xml:space="preserve"> «Про </w:t>
              </w:r>
              <w:proofErr w:type="spellStart"/>
              <w:r w:rsidRPr="00FC74E9">
                <w:rPr>
                  <w:rFonts w:ascii="Times New Roman" w:eastAsia="Times New Roman" w:hAnsi="Times New Roman" w:cs="Times New Roman"/>
                  <w:sz w:val="16"/>
                  <w:szCs w:val="16"/>
                  <w:u w:val="single"/>
                </w:rPr>
                <w:t>повну</w:t>
              </w:r>
              <w:proofErr w:type="spellEnd"/>
              <w:r w:rsidRPr="00FC74E9">
                <w:rPr>
                  <w:rFonts w:ascii="Times New Roman" w:eastAsia="Times New Roman" w:hAnsi="Times New Roman" w:cs="Times New Roman"/>
                  <w:sz w:val="16"/>
                  <w:szCs w:val="16"/>
                  <w:u w:val="single"/>
                </w:rPr>
                <w:t xml:space="preserve"> </w:t>
              </w:r>
              <w:proofErr w:type="spellStart"/>
              <w:r w:rsidRPr="00FC74E9">
                <w:rPr>
                  <w:rFonts w:ascii="Times New Roman" w:eastAsia="Times New Roman" w:hAnsi="Times New Roman" w:cs="Times New Roman"/>
                  <w:sz w:val="16"/>
                  <w:szCs w:val="16"/>
                  <w:u w:val="single"/>
                </w:rPr>
                <w:t>загальну</w:t>
              </w:r>
              <w:proofErr w:type="spellEnd"/>
              <w:r w:rsidRPr="00FC74E9">
                <w:rPr>
                  <w:rFonts w:ascii="Times New Roman" w:eastAsia="Times New Roman" w:hAnsi="Times New Roman" w:cs="Times New Roman"/>
                  <w:sz w:val="16"/>
                  <w:szCs w:val="16"/>
                  <w:u w:val="single"/>
                </w:rPr>
                <w:t xml:space="preserve"> </w:t>
              </w:r>
              <w:proofErr w:type="spellStart"/>
              <w:r w:rsidRPr="00FC74E9">
                <w:rPr>
                  <w:rFonts w:ascii="Times New Roman" w:eastAsia="Times New Roman" w:hAnsi="Times New Roman" w:cs="Times New Roman"/>
                  <w:sz w:val="16"/>
                  <w:szCs w:val="16"/>
                  <w:u w:val="single"/>
                </w:rPr>
                <w:t>середню</w:t>
              </w:r>
              <w:proofErr w:type="spellEnd"/>
              <w:r w:rsidRPr="00FC74E9">
                <w:rPr>
                  <w:rFonts w:ascii="Times New Roman" w:eastAsia="Times New Roman" w:hAnsi="Times New Roman" w:cs="Times New Roman"/>
                  <w:sz w:val="16"/>
                  <w:szCs w:val="16"/>
                  <w:u w:val="single"/>
                </w:rPr>
                <w:t xml:space="preserve"> </w:t>
              </w:r>
              <w:proofErr w:type="spellStart"/>
              <w:r w:rsidRPr="00FC74E9">
                <w:rPr>
                  <w:rFonts w:ascii="Times New Roman" w:eastAsia="Times New Roman" w:hAnsi="Times New Roman" w:cs="Times New Roman"/>
                  <w:sz w:val="16"/>
                  <w:szCs w:val="16"/>
                  <w:u w:val="single"/>
                </w:rPr>
                <w:t>освіту</w:t>
              </w:r>
              <w:proofErr w:type="spellEnd"/>
              <w:r w:rsidRPr="00FC74E9">
                <w:rPr>
                  <w:rFonts w:ascii="Times New Roman" w:eastAsia="Times New Roman" w:hAnsi="Times New Roman" w:cs="Times New Roman"/>
                  <w:sz w:val="16"/>
                  <w:szCs w:val="16"/>
                  <w:u w:val="single"/>
                </w:rPr>
                <w:t>»).</w:t>
              </w:r>
            </w:hyperlink>
          </w:p>
        </w:tc>
      </w:tr>
      <w:tr w:rsidR="00FC74E9" w:rsidRPr="00FC74E9" w14:paraId="39EFC5AD" w14:textId="77777777" w:rsidTr="00FC74E9">
        <w:trPr>
          <w:gridAfter w:val="2"/>
          <w:wAfter w:w="55" w:type="dxa"/>
          <w:trHeight w:val="450"/>
        </w:trPr>
        <w:tc>
          <w:tcPr>
            <w:tcW w:w="562" w:type="dxa"/>
            <w:vMerge/>
            <w:tcBorders>
              <w:top w:val="nil"/>
              <w:left w:val="single" w:sz="4" w:space="0" w:color="auto"/>
              <w:bottom w:val="single" w:sz="4" w:space="0" w:color="auto"/>
              <w:right w:val="single" w:sz="4" w:space="0" w:color="auto"/>
            </w:tcBorders>
            <w:vAlign w:val="center"/>
            <w:hideMark/>
          </w:tcPr>
          <w:p w14:paraId="2485C90C"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3B7E8AFB"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00A68CD0"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Проведення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масових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заходів</w:t>
            </w:r>
            <w:proofErr w:type="spellEnd"/>
            <w:r w:rsidRPr="00FC74E9">
              <w:rPr>
                <w:rFonts w:ascii="Times New Roman" w:eastAsia="Times New Roman" w:hAnsi="Times New Roman" w:cs="Times New Roman"/>
                <w:sz w:val="16"/>
                <w:szCs w:val="16"/>
              </w:rPr>
              <w:t xml:space="preserve"> за </w:t>
            </w:r>
            <w:proofErr w:type="spellStart"/>
            <w:r w:rsidRPr="00FC74E9">
              <w:rPr>
                <w:rFonts w:ascii="Times New Roman" w:eastAsia="Times New Roman" w:hAnsi="Times New Roman" w:cs="Times New Roman"/>
                <w:sz w:val="16"/>
                <w:szCs w:val="16"/>
              </w:rPr>
              <w:t>напрямками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діяльності</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1074C1EF"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6A40B46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4F55E32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2CF8C1A3"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5E295BF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73B9CCB9"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Здобувачі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постійно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приймають</w:t>
            </w:r>
            <w:proofErr w:type="spellEnd"/>
            <w:r w:rsidRPr="00FC74E9">
              <w:rPr>
                <w:rFonts w:ascii="Times New Roman" w:eastAsia="Times New Roman" w:hAnsi="Times New Roman" w:cs="Times New Roman"/>
                <w:sz w:val="16"/>
                <w:szCs w:val="16"/>
              </w:rPr>
              <w:t xml:space="preserve"> участь </w:t>
            </w:r>
            <w:proofErr w:type="spellStart"/>
            <w:r w:rsidRPr="00FC74E9">
              <w:rPr>
                <w:rFonts w:ascii="Times New Roman" w:eastAsia="Times New Roman" w:hAnsi="Times New Roman" w:cs="Times New Roman"/>
                <w:sz w:val="16"/>
                <w:szCs w:val="16"/>
              </w:rPr>
              <w:t>Всеукраїнських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учнівських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олімпіадах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Всеукраїнському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конкурсі-захисті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науково-дослідних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робіт</w:t>
            </w:r>
            <w:proofErr w:type="spellEnd"/>
            <w:r w:rsidRPr="00FC74E9">
              <w:rPr>
                <w:rFonts w:ascii="Times New Roman" w:eastAsia="Times New Roman" w:hAnsi="Times New Roman" w:cs="Times New Roman"/>
                <w:sz w:val="16"/>
                <w:szCs w:val="16"/>
              </w:rPr>
              <w:t xml:space="preserve"> МАН </w:t>
            </w:r>
            <w:proofErr w:type="spellStart"/>
            <w:r w:rsidRPr="00FC74E9">
              <w:rPr>
                <w:rFonts w:ascii="Times New Roman" w:eastAsia="Times New Roman" w:hAnsi="Times New Roman" w:cs="Times New Roman"/>
                <w:sz w:val="16"/>
                <w:szCs w:val="16"/>
              </w:rPr>
              <w:t>України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Міжнародних</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Всеукраїнських</w:t>
            </w:r>
            <w:proofErr w:type="spellEnd"/>
            <w:r w:rsidRPr="00FC74E9">
              <w:rPr>
                <w:rFonts w:ascii="Times New Roman" w:eastAsia="Times New Roman" w:hAnsi="Times New Roman" w:cs="Times New Roman"/>
                <w:sz w:val="16"/>
                <w:szCs w:val="16"/>
              </w:rPr>
              <w:t xml:space="preserve"> конкурсах, </w:t>
            </w:r>
            <w:proofErr w:type="spellStart"/>
            <w:r w:rsidRPr="00FC74E9">
              <w:rPr>
                <w:rFonts w:ascii="Times New Roman" w:eastAsia="Times New Roman" w:hAnsi="Times New Roman" w:cs="Times New Roman"/>
                <w:sz w:val="16"/>
                <w:szCs w:val="16"/>
              </w:rPr>
              <w:t>турнірах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акціях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експедиціях</w:t>
            </w:r>
            <w:proofErr w:type="spellEnd"/>
            <w:r w:rsidRPr="00FC74E9">
              <w:rPr>
                <w:rFonts w:ascii="Times New Roman" w:eastAsia="Times New Roman" w:hAnsi="Times New Roman" w:cs="Times New Roman"/>
                <w:sz w:val="16"/>
                <w:szCs w:val="16"/>
              </w:rPr>
              <w:t xml:space="preserve">, </w:t>
            </w:r>
            <w:proofErr w:type="spellStart"/>
            <w:proofErr w:type="gramStart"/>
            <w:r w:rsidRPr="00FC74E9">
              <w:rPr>
                <w:rFonts w:ascii="Times New Roman" w:eastAsia="Times New Roman" w:hAnsi="Times New Roman" w:cs="Times New Roman"/>
                <w:sz w:val="16"/>
                <w:szCs w:val="16"/>
              </w:rPr>
              <w:t>змаганнях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спортивних</w:t>
            </w:r>
            <w:proofErr w:type="spellEnd"/>
            <w:proofErr w:type="gram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іграх</w:t>
            </w:r>
            <w:proofErr w:type="spellEnd"/>
            <w:r w:rsidRPr="00FC74E9">
              <w:rPr>
                <w:rFonts w:ascii="Times New Roman" w:eastAsia="Times New Roman" w:hAnsi="Times New Roman" w:cs="Times New Roman"/>
                <w:sz w:val="16"/>
                <w:szCs w:val="16"/>
              </w:rPr>
              <w:t>.</w:t>
            </w:r>
          </w:p>
        </w:tc>
      </w:tr>
      <w:tr w:rsidR="00FC74E9" w:rsidRPr="00FC74E9" w14:paraId="08A9472B" w14:textId="77777777" w:rsidTr="00FC74E9">
        <w:trPr>
          <w:gridAfter w:val="2"/>
          <w:wAfter w:w="55" w:type="dxa"/>
          <w:trHeight w:val="900"/>
        </w:trPr>
        <w:tc>
          <w:tcPr>
            <w:tcW w:w="562" w:type="dxa"/>
            <w:vMerge w:val="restart"/>
            <w:tcBorders>
              <w:top w:val="nil"/>
              <w:left w:val="single" w:sz="4" w:space="0" w:color="auto"/>
              <w:bottom w:val="single" w:sz="4" w:space="0" w:color="auto"/>
              <w:right w:val="single" w:sz="4" w:space="0" w:color="auto"/>
            </w:tcBorders>
            <w:shd w:val="clear" w:color="000000" w:fill="FFFFFF"/>
            <w:vAlign w:val="center"/>
            <w:hideMark/>
          </w:tcPr>
          <w:p w14:paraId="3E7F4A0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w:t>
            </w:r>
          </w:p>
        </w:tc>
        <w:tc>
          <w:tcPr>
            <w:tcW w:w="2333" w:type="dxa"/>
            <w:vMerge w:val="restart"/>
            <w:tcBorders>
              <w:top w:val="nil"/>
              <w:left w:val="single" w:sz="4" w:space="0" w:color="auto"/>
              <w:bottom w:val="single" w:sz="4" w:space="0" w:color="auto"/>
              <w:right w:val="single" w:sz="4" w:space="0" w:color="auto"/>
            </w:tcBorders>
            <w:shd w:val="clear" w:color="000000" w:fill="FFFFFF"/>
            <w:vAlign w:val="center"/>
            <w:hideMark/>
          </w:tcPr>
          <w:p w14:paraId="3448A426"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Навчально-методичне</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забезпечення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позашкільних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навчальних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закладів</w:t>
            </w:r>
            <w:proofErr w:type="spellEnd"/>
          </w:p>
        </w:tc>
        <w:tc>
          <w:tcPr>
            <w:tcW w:w="2345" w:type="dxa"/>
            <w:vMerge w:val="restart"/>
            <w:tcBorders>
              <w:top w:val="nil"/>
              <w:left w:val="single" w:sz="4" w:space="0" w:color="auto"/>
              <w:bottom w:val="single" w:sz="4" w:space="0" w:color="000000"/>
              <w:right w:val="single" w:sz="4" w:space="0" w:color="auto"/>
            </w:tcBorders>
            <w:shd w:val="clear" w:color="auto" w:fill="auto"/>
            <w:vAlign w:val="center"/>
            <w:hideMark/>
          </w:tcPr>
          <w:p w14:paraId="61CE0DF5"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Сприяти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розробці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методичних</w:t>
            </w:r>
            <w:proofErr w:type="spellEnd"/>
            <w:r w:rsidRPr="00FC74E9">
              <w:rPr>
                <w:rFonts w:ascii="Times New Roman" w:eastAsia="Times New Roman" w:hAnsi="Times New Roman" w:cs="Times New Roman"/>
                <w:sz w:val="16"/>
                <w:szCs w:val="16"/>
              </w:rPr>
              <w:t xml:space="preserve"> </w:t>
            </w:r>
            <w:proofErr w:type="spellStart"/>
            <w:proofErr w:type="gramStart"/>
            <w:r w:rsidRPr="00FC74E9">
              <w:rPr>
                <w:rFonts w:ascii="Times New Roman" w:eastAsia="Times New Roman" w:hAnsi="Times New Roman" w:cs="Times New Roman"/>
                <w:sz w:val="16"/>
                <w:szCs w:val="16"/>
              </w:rPr>
              <w:t>рекомендацій,збірників</w:t>
            </w:r>
            <w:proofErr w:type="spellEnd"/>
            <w:proofErr w:type="gram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буклетів</w:t>
            </w:r>
            <w:proofErr w:type="spellEnd"/>
            <w:r w:rsidRPr="00FC74E9">
              <w:rPr>
                <w:rFonts w:ascii="Times New Roman" w:eastAsia="Times New Roman" w:hAnsi="Times New Roman" w:cs="Times New Roman"/>
                <w:sz w:val="16"/>
                <w:szCs w:val="16"/>
              </w:rPr>
              <w:t xml:space="preserve"> за </w:t>
            </w:r>
            <w:proofErr w:type="spellStart"/>
            <w:r w:rsidRPr="00FC74E9">
              <w:rPr>
                <w:rFonts w:ascii="Times New Roman" w:eastAsia="Times New Roman" w:hAnsi="Times New Roman" w:cs="Times New Roman"/>
                <w:sz w:val="16"/>
                <w:szCs w:val="16"/>
              </w:rPr>
              <w:t>відповідними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напрямками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позашкільної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роботи</w:t>
            </w:r>
            <w:proofErr w:type="spellEnd"/>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14:paraId="38FA6D23"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7A39983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0E91D1F9"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0B30FC53"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714CBED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28420AE9"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Учні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закладів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є </w:t>
            </w:r>
            <w:proofErr w:type="spellStart"/>
            <w:r w:rsidRPr="00FC74E9">
              <w:rPr>
                <w:rFonts w:ascii="Times New Roman" w:eastAsia="Times New Roman" w:hAnsi="Times New Roman" w:cs="Times New Roman"/>
                <w:sz w:val="16"/>
                <w:szCs w:val="16"/>
              </w:rPr>
              <w:t>учасниками</w:t>
            </w:r>
            <w:proofErr w:type="spellEnd"/>
          </w:p>
        </w:tc>
      </w:tr>
      <w:tr w:rsidR="00FC74E9" w:rsidRPr="00FC74E9" w14:paraId="322EB321" w14:textId="77777777" w:rsidTr="00FC74E9">
        <w:trPr>
          <w:gridAfter w:val="2"/>
          <w:wAfter w:w="55" w:type="dxa"/>
          <w:trHeight w:val="450"/>
        </w:trPr>
        <w:tc>
          <w:tcPr>
            <w:tcW w:w="562" w:type="dxa"/>
            <w:vMerge/>
            <w:tcBorders>
              <w:top w:val="nil"/>
              <w:left w:val="single" w:sz="4" w:space="0" w:color="auto"/>
              <w:bottom w:val="single" w:sz="4" w:space="0" w:color="auto"/>
              <w:right w:val="single" w:sz="4" w:space="0" w:color="auto"/>
            </w:tcBorders>
            <w:vAlign w:val="center"/>
            <w:hideMark/>
          </w:tcPr>
          <w:p w14:paraId="611BEAC6"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070AA9F1"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vMerge/>
            <w:tcBorders>
              <w:top w:val="nil"/>
              <w:left w:val="single" w:sz="4" w:space="0" w:color="auto"/>
              <w:bottom w:val="single" w:sz="4" w:space="0" w:color="000000"/>
              <w:right w:val="single" w:sz="4" w:space="0" w:color="auto"/>
            </w:tcBorders>
            <w:vAlign w:val="center"/>
            <w:hideMark/>
          </w:tcPr>
          <w:p w14:paraId="3F262744"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937" w:type="dxa"/>
            <w:vMerge/>
            <w:tcBorders>
              <w:top w:val="nil"/>
              <w:left w:val="single" w:sz="4" w:space="0" w:color="auto"/>
              <w:bottom w:val="single" w:sz="4" w:space="0" w:color="auto"/>
              <w:right w:val="single" w:sz="4" w:space="0" w:color="auto"/>
            </w:tcBorders>
            <w:vAlign w:val="center"/>
            <w:hideMark/>
          </w:tcPr>
          <w:p w14:paraId="35BD35B1"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1615" w:type="dxa"/>
            <w:vMerge/>
            <w:tcBorders>
              <w:top w:val="nil"/>
              <w:left w:val="single" w:sz="4" w:space="0" w:color="auto"/>
              <w:bottom w:val="single" w:sz="4" w:space="0" w:color="auto"/>
              <w:right w:val="single" w:sz="4" w:space="0" w:color="auto"/>
            </w:tcBorders>
            <w:vAlign w:val="center"/>
            <w:hideMark/>
          </w:tcPr>
          <w:p w14:paraId="36C1A6E9"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850" w:type="dxa"/>
            <w:gridSpan w:val="2"/>
            <w:tcBorders>
              <w:top w:val="nil"/>
              <w:left w:val="nil"/>
              <w:bottom w:val="single" w:sz="4" w:space="0" w:color="auto"/>
              <w:right w:val="single" w:sz="4" w:space="0" w:color="auto"/>
            </w:tcBorders>
            <w:shd w:val="clear" w:color="000000" w:fill="FFFFFF"/>
            <w:vAlign w:val="center"/>
            <w:hideMark/>
          </w:tcPr>
          <w:p w14:paraId="3E2D09C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60DD7FB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vMerge/>
            <w:tcBorders>
              <w:top w:val="nil"/>
              <w:left w:val="single" w:sz="4" w:space="0" w:color="auto"/>
              <w:bottom w:val="single" w:sz="4" w:space="0" w:color="auto"/>
              <w:right w:val="single" w:sz="4" w:space="0" w:color="auto"/>
            </w:tcBorders>
            <w:vAlign w:val="center"/>
            <w:hideMark/>
          </w:tcPr>
          <w:p w14:paraId="2C79A0EB"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5110" w:type="dxa"/>
            <w:gridSpan w:val="2"/>
            <w:tcBorders>
              <w:top w:val="nil"/>
              <w:left w:val="nil"/>
              <w:bottom w:val="single" w:sz="4" w:space="0" w:color="auto"/>
              <w:right w:val="single" w:sz="4" w:space="0" w:color="auto"/>
            </w:tcBorders>
            <w:shd w:val="clear" w:color="000000" w:fill="FFFFFF"/>
            <w:vAlign w:val="center"/>
            <w:hideMark/>
          </w:tcPr>
          <w:p w14:paraId="511F2080"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III-IV </w:t>
            </w:r>
            <w:proofErr w:type="spellStart"/>
            <w:r w:rsidRPr="00FC74E9">
              <w:rPr>
                <w:rFonts w:ascii="Times New Roman" w:eastAsia="Times New Roman" w:hAnsi="Times New Roman" w:cs="Times New Roman"/>
                <w:sz w:val="16"/>
                <w:szCs w:val="16"/>
              </w:rPr>
              <w:t>етапу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Всеукраїнських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учнівських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олімпіад</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базових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дисциплін</w:t>
            </w:r>
            <w:proofErr w:type="spellEnd"/>
            <w:r w:rsidRPr="00FC74E9">
              <w:rPr>
                <w:rFonts w:ascii="Times New Roman" w:eastAsia="Times New Roman" w:hAnsi="Times New Roman" w:cs="Times New Roman"/>
                <w:sz w:val="16"/>
                <w:szCs w:val="16"/>
              </w:rPr>
              <w:t xml:space="preserve">;  </w:t>
            </w:r>
          </w:p>
        </w:tc>
      </w:tr>
      <w:tr w:rsidR="00FC74E9" w:rsidRPr="00FC74E9" w14:paraId="4660EFEC" w14:textId="77777777" w:rsidTr="00FC74E9">
        <w:trPr>
          <w:gridAfter w:val="2"/>
          <w:wAfter w:w="55" w:type="dxa"/>
          <w:trHeight w:val="450"/>
        </w:trPr>
        <w:tc>
          <w:tcPr>
            <w:tcW w:w="562" w:type="dxa"/>
            <w:vMerge/>
            <w:tcBorders>
              <w:top w:val="nil"/>
              <w:left w:val="single" w:sz="4" w:space="0" w:color="auto"/>
              <w:bottom w:val="single" w:sz="4" w:space="0" w:color="auto"/>
              <w:right w:val="single" w:sz="4" w:space="0" w:color="auto"/>
            </w:tcBorders>
            <w:vAlign w:val="center"/>
            <w:hideMark/>
          </w:tcPr>
          <w:p w14:paraId="449AD0A8"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02438471"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vMerge/>
            <w:tcBorders>
              <w:top w:val="nil"/>
              <w:left w:val="single" w:sz="4" w:space="0" w:color="auto"/>
              <w:bottom w:val="single" w:sz="4" w:space="0" w:color="000000"/>
              <w:right w:val="single" w:sz="4" w:space="0" w:color="auto"/>
            </w:tcBorders>
            <w:vAlign w:val="center"/>
            <w:hideMark/>
          </w:tcPr>
          <w:p w14:paraId="733C9A7F"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937" w:type="dxa"/>
            <w:vMerge/>
            <w:tcBorders>
              <w:top w:val="nil"/>
              <w:left w:val="single" w:sz="4" w:space="0" w:color="auto"/>
              <w:bottom w:val="single" w:sz="4" w:space="0" w:color="auto"/>
              <w:right w:val="single" w:sz="4" w:space="0" w:color="auto"/>
            </w:tcBorders>
            <w:vAlign w:val="center"/>
            <w:hideMark/>
          </w:tcPr>
          <w:p w14:paraId="76FFE3DC"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1615" w:type="dxa"/>
            <w:vMerge/>
            <w:tcBorders>
              <w:top w:val="nil"/>
              <w:left w:val="single" w:sz="4" w:space="0" w:color="auto"/>
              <w:bottom w:val="single" w:sz="4" w:space="0" w:color="auto"/>
              <w:right w:val="single" w:sz="4" w:space="0" w:color="auto"/>
            </w:tcBorders>
            <w:vAlign w:val="center"/>
            <w:hideMark/>
          </w:tcPr>
          <w:p w14:paraId="51D56B14"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850" w:type="dxa"/>
            <w:gridSpan w:val="2"/>
            <w:tcBorders>
              <w:top w:val="nil"/>
              <w:left w:val="nil"/>
              <w:bottom w:val="single" w:sz="4" w:space="0" w:color="auto"/>
              <w:right w:val="single" w:sz="4" w:space="0" w:color="auto"/>
            </w:tcBorders>
            <w:shd w:val="clear" w:color="000000" w:fill="FFFFFF"/>
            <w:vAlign w:val="center"/>
            <w:hideMark/>
          </w:tcPr>
          <w:p w14:paraId="0379B75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6F7BF6C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vMerge/>
            <w:tcBorders>
              <w:top w:val="nil"/>
              <w:left w:val="single" w:sz="4" w:space="0" w:color="auto"/>
              <w:bottom w:val="single" w:sz="4" w:space="0" w:color="auto"/>
              <w:right w:val="single" w:sz="4" w:space="0" w:color="auto"/>
            </w:tcBorders>
            <w:vAlign w:val="center"/>
            <w:hideMark/>
          </w:tcPr>
          <w:p w14:paraId="01B6E62C"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5110" w:type="dxa"/>
            <w:gridSpan w:val="2"/>
            <w:tcBorders>
              <w:top w:val="nil"/>
              <w:left w:val="nil"/>
              <w:bottom w:val="single" w:sz="4" w:space="0" w:color="auto"/>
              <w:right w:val="single" w:sz="4" w:space="0" w:color="auto"/>
            </w:tcBorders>
            <w:shd w:val="clear" w:color="000000" w:fill="FFFFFF"/>
            <w:vAlign w:val="center"/>
            <w:hideMark/>
          </w:tcPr>
          <w:p w14:paraId="60A8CA2C"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II-III </w:t>
            </w:r>
            <w:proofErr w:type="spellStart"/>
            <w:r w:rsidRPr="00FC74E9">
              <w:rPr>
                <w:rFonts w:ascii="Times New Roman" w:eastAsia="Times New Roman" w:hAnsi="Times New Roman" w:cs="Times New Roman"/>
                <w:sz w:val="16"/>
                <w:szCs w:val="16"/>
              </w:rPr>
              <w:t>етапу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Всеукраїнського</w:t>
            </w:r>
            <w:proofErr w:type="spellEnd"/>
            <w:r w:rsidRPr="00FC74E9">
              <w:rPr>
                <w:rFonts w:ascii="Times New Roman" w:eastAsia="Times New Roman" w:hAnsi="Times New Roman" w:cs="Times New Roman"/>
                <w:sz w:val="16"/>
                <w:szCs w:val="16"/>
              </w:rPr>
              <w:t xml:space="preserve"> конкурсу-</w:t>
            </w:r>
            <w:proofErr w:type="spellStart"/>
            <w:r w:rsidRPr="00FC74E9">
              <w:rPr>
                <w:rFonts w:ascii="Times New Roman" w:eastAsia="Times New Roman" w:hAnsi="Times New Roman" w:cs="Times New Roman"/>
                <w:sz w:val="16"/>
                <w:szCs w:val="16"/>
              </w:rPr>
              <w:t>захисту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науково-дослідницьких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робіт</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учнів-членів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Малої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Академії</w:t>
            </w:r>
            <w:proofErr w:type="spellEnd"/>
            <w:r w:rsidRPr="00FC74E9">
              <w:rPr>
                <w:rFonts w:ascii="Times New Roman" w:eastAsia="Times New Roman" w:hAnsi="Times New Roman" w:cs="Times New Roman"/>
                <w:sz w:val="16"/>
                <w:szCs w:val="16"/>
              </w:rPr>
              <w:t xml:space="preserve"> Наук </w:t>
            </w:r>
            <w:proofErr w:type="spellStart"/>
            <w:r w:rsidRPr="00FC74E9">
              <w:rPr>
                <w:rFonts w:ascii="Times New Roman" w:eastAsia="Times New Roman" w:hAnsi="Times New Roman" w:cs="Times New Roman"/>
                <w:sz w:val="16"/>
                <w:szCs w:val="16"/>
              </w:rPr>
              <w:t>України</w:t>
            </w:r>
            <w:proofErr w:type="spellEnd"/>
            <w:r w:rsidRPr="00FC74E9">
              <w:rPr>
                <w:rFonts w:ascii="Times New Roman" w:eastAsia="Times New Roman" w:hAnsi="Times New Roman" w:cs="Times New Roman"/>
                <w:sz w:val="16"/>
                <w:szCs w:val="16"/>
              </w:rPr>
              <w:t>;</w:t>
            </w:r>
          </w:p>
        </w:tc>
      </w:tr>
      <w:tr w:rsidR="00FC74E9" w:rsidRPr="00FC74E9" w14:paraId="2A810CA3" w14:textId="77777777" w:rsidTr="00FC74E9">
        <w:trPr>
          <w:gridAfter w:val="2"/>
          <w:wAfter w:w="55" w:type="dxa"/>
          <w:trHeight w:val="450"/>
        </w:trPr>
        <w:tc>
          <w:tcPr>
            <w:tcW w:w="562" w:type="dxa"/>
            <w:vMerge/>
            <w:tcBorders>
              <w:top w:val="nil"/>
              <w:left w:val="single" w:sz="4" w:space="0" w:color="auto"/>
              <w:bottom w:val="single" w:sz="4" w:space="0" w:color="auto"/>
              <w:right w:val="single" w:sz="4" w:space="0" w:color="auto"/>
            </w:tcBorders>
            <w:vAlign w:val="center"/>
            <w:hideMark/>
          </w:tcPr>
          <w:p w14:paraId="0FE11DD5"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4A4239D6"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vMerge/>
            <w:tcBorders>
              <w:top w:val="nil"/>
              <w:left w:val="single" w:sz="4" w:space="0" w:color="auto"/>
              <w:bottom w:val="single" w:sz="4" w:space="0" w:color="000000"/>
              <w:right w:val="single" w:sz="4" w:space="0" w:color="auto"/>
            </w:tcBorders>
            <w:vAlign w:val="center"/>
            <w:hideMark/>
          </w:tcPr>
          <w:p w14:paraId="69B1AF31"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937" w:type="dxa"/>
            <w:vMerge/>
            <w:tcBorders>
              <w:top w:val="nil"/>
              <w:left w:val="single" w:sz="4" w:space="0" w:color="auto"/>
              <w:bottom w:val="single" w:sz="4" w:space="0" w:color="auto"/>
              <w:right w:val="single" w:sz="4" w:space="0" w:color="auto"/>
            </w:tcBorders>
            <w:vAlign w:val="center"/>
            <w:hideMark/>
          </w:tcPr>
          <w:p w14:paraId="609ACC95"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1615" w:type="dxa"/>
            <w:vMerge/>
            <w:tcBorders>
              <w:top w:val="nil"/>
              <w:left w:val="single" w:sz="4" w:space="0" w:color="auto"/>
              <w:bottom w:val="single" w:sz="4" w:space="0" w:color="auto"/>
              <w:right w:val="single" w:sz="4" w:space="0" w:color="auto"/>
            </w:tcBorders>
            <w:vAlign w:val="center"/>
            <w:hideMark/>
          </w:tcPr>
          <w:p w14:paraId="2DA74B8B"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850" w:type="dxa"/>
            <w:gridSpan w:val="2"/>
            <w:tcBorders>
              <w:top w:val="nil"/>
              <w:left w:val="nil"/>
              <w:bottom w:val="single" w:sz="4" w:space="0" w:color="auto"/>
              <w:right w:val="single" w:sz="4" w:space="0" w:color="auto"/>
            </w:tcBorders>
            <w:shd w:val="clear" w:color="000000" w:fill="FFFFFF"/>
            <w:vAlign w:val="center"/>
            <w:hideMark/>
          </w:tcPr>
          <w:p w14:paraId="0609DE0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4398684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vMerge/>
            <w:tcBorders>
              <w:top w:val="nil"/>
              <w:left w:val="single" w:sz="4" w:space="0" w:color="auto"/>
              <w:bottom w:val="single" w:sz="4" w:space="0" w:color="auto"/>
              <w:right w:val="single" w:sz="4" w:space="0" w:color="auto"/>
            </w:tcBorders>
            <w:vAlign w:val="center"/>
            <w:hideMark/>
          </w:tcPr>
          <w:p w14:paraId="48E601B4"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5110" w:type="dxa"/>
            <w:gridSpan w:val="2"/>
            <w:tcBorders>
              <w:top w:val="nil"/>
              <w:left w:val="nil"/>
              <w:bottom w:val="single" w:sz="4" w:space="0" w:color="auto"/>
              <w:right w:val="single" w:sz="4" w:space="0" w:color="auto"/>
            </w:tcBorders>
            <w:shd w:val="clear" w:color="000000" w:fill="FFFFFF"/>
            <w:vAlign w:val="center"/>
            <w:hideMark/>
          </w:tcPr>
          <w:p w14:paraId="3ADC24EB"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ІІІ - ІV </w:t>
            </w:r>
            <w:proofErr w:type="spellStart"/>
            <w:r w:rsidRPr="00FC74E9">
              <w:rPr>
                <w:rFonts w:ascii="Times New Roman" w:eastAsia="Times New Roman" w:hAnsi="Times New Roman" w:cs="Times New Roman"/>
                <w:sz w:val="16"/>
                <w:szCs w:val="16"/>
              </w:rPr>
              <w:t>етапу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Міжнародного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мовно-літературного</w:t>
            </w:r>
            <w:proofErr w:type="spellEnd"/>
            <w:r w:rsidRPr="00FC74E9">
              <w:rPr>
                <w:rFonts w:ascii="Times New Roman" w:eastAsia="Times New Roman" w:hAnsi="Times New Roman" w:cs="Times New Roman"/>
                <w:sz w:val="16"/>
                <w:szCs w:val="16"/>
              </w:rPr>
              <w:t xml:space="preserve"> конкурсу </w:t>
            </w:r>
            <w:proofErr w:type="spellStart"/>
            <w:r w:rsidRPr="00FC74E9">
              <w:rPr>
                <w:rFonts w:ascii="Times New Roman" w:eastAsia="Times New Roman" w:hAnsi="Times New Roman" w:cs="Times New Roman"/>
                <w:sz w:val="16"/>
                <w:szCs w:val="16"/>
              </w:rPr>
              <w:t>учнівської</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студентської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молоді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імені</w:t>
            </w:r>
            <w:proofErr w:type="spellEnd"/>
            <w:r w:rsidRPr="00FC74E9">
              <w:rPr>
                <w:rFonts w:ascii="Times New Roman" w:eastAsia="Times New Roman" w:hAnsi="Times New Roman" w:cs="Times New Roman"/>
                <w:sz w:val="16"/>
                <w:szCs w:val="16"/>
              </w:rPr>
              <w:t xml:space="preserve"> Тараса Шевченка;</w:t>
            </w:r>
          </w:p>
        </w:tc>
      </w:tr>
      <w:tr w:rsidR="00FC74E9" w:rsidRPr="00FC74E9" w14:paraId="5A33C5F8" w14:textId="77777777" w:rsidTr="00FC74E9">
        <w:trPr>
          <w:gridAfter w:val="2"/>
          <w:wAfter w:w="55" w:type="dxa"/>
          <w:trHeight w:val="450"/>
        </w:trPr>
        <w:tc>
          <w:tcPr>
            <w:tcW w:w="562" w:type="dxa"/>
            <w:vMerge/>
            <w:tcBorders>
              <w:top w:val="nil"/>
              <w:left w:val="single" w:sz="4" w:space="0" w:color="auto"/>
              <w:bottom w:val="single" w:sz="4" w:space="0" w:color="auto"/>
              <w:right w:val="single" w:sz="4" w:space="0" w:color="auto"/>
            </w:tcBorders>
            <w:vAlign w:val="center"/>
            <w:hideMark/>
          </w:tcPr>
          <w:p w14:paraId="33CE84B5"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14C5F623"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vMerge/>
            <w:tcBorders>
              <w:top w:val="nil"/>
              <w:left w:val="single" w:sz="4" w:space="0" w:color="auto"/>
              <w:bottom w:val="single" w:sz="4" w:space="0" w:color="000000"/>
              <w:right w:val="single" w:sz="4" w:space="0" w:color="auto"/>
            </w:tcBorders>
            <w:vAlign w:val="center"/>
            <w:hideMark/>
          </w:tcPr>
          <w:p w14:paraId="09806327"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937" w:type="dxa"/>
            <w:vMerge/>
            <w:tcBorders>
              <w:top w:val="nil"/>
              <w:left w:val="single" w:sz="4" w:space="0" w:color="auto"/>
              <w:bottom w:val="single" w:sz="4" w:space="0" w:color="auto"/>
              <w:right w:val="single" w:sz="4" w:space="0" w:color="auto"/>
            </w:tcBorders>
            <w:vAlign w:val="center"/>
            <w:hideMark/>
          </w:tcPr>
          <w:p w14:paraId="1D6878C1"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1615" w:type="dxa"/>
            <w:vMerge/>
            <w:tcBorders>
              <w:top w:val="nil"/>
              <w:left w:val="single" w:sz="4" w:space="0" w:color="auto"/>
              <w:bottom w:val="single" w:sz="4" w:space="0" w:color="auto"/>
              <w:right w:val="single" w:sz="4" w:space="0" w:color="auto"/>
            </w:tcBorders>
            <w:vAlign w:val="center"/>
            <w:hideMark/>
          </w:tcPr>
          <w:p w14:paraId="4BED56AF"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850" w:type="dxa"/>
            <w:gridSpan w:val="2"/>
            <w:tcBorders>
              <w:top w:val="nil"/>
              <w:left w:val="nil"/>
              <w:bottom w:val="single" w:sz="4" w:space="0" w:color="auto"/>
              <w:right w:val="single" w:sz="4" w:space="0" w:color="auto"/>
            </w:tcBorders>
            <w:shd w:val="clear" w:color="000000" w:fill="FFFFFF"/>
            <w:vAlign w:val="center"/>
            <w:hideMark/>
          </w:tcPr>
          <w:p w14:paraId="6B2357D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45EE560F"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vMerge/>
            <w:tcBorders>
              <w:top w:val="nil"/>
              <w:left w:val="single" w:sz="4" w:space="0" w:color="auto"/>
              <w:bottom w:val="single" w:sz="4" w:space="0" w:color="auto"/>
              <w:right w:val="single" w:sz="4" w:space="0" w:color="auto"/>
            </w:tcBorders>
            <w:vAlign w:val="center"/>
            <w:hideMark/>
          </w:tcPr>
          <w:p w14:paraId="63684DB2"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5110" w:type="dxa"/>
            <w:gridSpan w:val="2"/>
            <w:tcBorders>
              <w:top w:val="nil"/>
              <w:left w:val="nil"/>
              <w:bottom w:val="single" w:sz="4" w:space="0" w:color="auto"/>
              <w:right w:val="single" w:sz="4" w:space="0" w:color="auto"/>
            </w:tcBorders>
            <w:shd w:val="clear" w:color="000000" w:fill="FFFFFF"/>
            <w:vAlign w:val="center"/>
            <w:hideMark/>
          </w:tcPr>
          <w:p w14:paraId="3379941C"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ІІІ - ІV </w:t>
            </w:r>
            <w:proofErr w:type="spellStart"/>
            <w:r w:rsidRPr="00FC74E9">
              <w:rPr>
                <w:rFonts w:ascii="Times New Roman" w:eastAsia="Times New Roman" w:hAnsi="Times New Roman" w:cs="Times New Roman"/>
                <w:sz w:val="16"/>
                <w:szCs w:val="16"/>
              </w:rPr>
              <w:t>етапу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Міжнародного</w:t>
            </w:r>
            <w:proofErr w:type="spellEnd"/>
            <w:r w:rsidRPr="00FC74E9">
              <w:rPr>
                <w:rFonts w:ascii="Times New Roman" w:eastAsia="Times New Roman" w:hAnsi="Times New Roman" w:cs="Times New Roman"/>
                <w:sz w:val="16"/>
                <w:szCs w:val="16"/>
              </w:rPr>
              <w:t xml:space="preserve"> конкурсу з </w:t>
            </w:r>
            <w:proofErr w:type="spellStart"/>
            <w:r w:rsidRPr="00FC74E9">
              <w:rPr>
                <w:rFonts w:ascii="Times New Roman" w:eastAsia="Times New Roman" w:hAnsi="Times New Roman" w:cs="Times New Roman"/>
                <w:sz w:val="16"/>
                <w:szCs w:val="16"/>
              </w:rPr>
              <w:t>української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мови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імені</w:t>
            </w:r>
            <w:proofErr w:type="spellEnd"/>
            <w:r w:rsidRPr="00FC74E9">
              <w:rPr>
                <w:rFonts w:ascii="Times New Roman" w:eastAsia="Times New Roman" w:hAnsi="Times New Roman" w:cs="Times New Roman"/>
                <w:sz w:val="16"/>
                <w:szCs w:val="16"/>
              </w:rPr>
              <w:t xml:space="preserve"> Петра </w:t>
            </w:r>
            <w:proofErr w:type="spellStart"/>
            <w:r w:rsidRPr="00FC74E9">
              <w:rPr>
                <w:rFonts w:ascii="Times New Roman" w:eastAsia="Times New Roman" w:hAnsi="Times New Roman" w:cs="Times New Roman"/>
                <w:sz w:val="16"/>
                <w:szCs w:val="16"/>
              </w:rPr>
              <w:t>Яцика</w:t>
            </w:r>
            <w:proofErr w:type="spellEnd"/>
            <w:r w:rsidRPr="00FC74E9">
              <w:rPr>
                <w:rFonts w:ascii="Times New Roman" w:eastAsia="Times New Roman" w:hAnsi="Times New Roman" w:cs="Times New Roman"/>
                <w:sz w:val="16"/>
                <w:szCs w:val="16"/>
              </w:rPr>
              <w:t>;</w:t>
            </w:r>
          </w:p>
        </w:tc>
      </w:tr>
      <w:tr w:rsidR="00FC74E9" w:rsidRPr="00FC74E9" w14:paraId="4DFB4C9C" w14:textId="77777777" w:rsidTr="00FC74E9">
        <w:trPr>
          <w:gridAfter w:val="2"/>
          <w:wAfter w:w="55" w:type="dxa"/>
          <w:trHeight w:val="1575"/>
        </w:trPr>
        <w:tc>
          <w:tcPr>
            <w:tcW w:w="562" w:type="dxa"/>
            <w:vMerge/>
            <w:tcBorders>
              <w:top w:val="nil"/>
              <w:left w:val="single" w:sz="4" w:space="0" w:color="auto"/>
              <w:bottom w:val="single" w:sz="4" w:space="0" w:color="auto"/>
              <w:right w:val="single" w:sz="4" w:space="0" w:color="auto"/>
            </w:tcBorders>
            <w:vAlign w:val="center"/>
            <w:hideMark/>
          </w:tcPr>
          <w:p w14:paraId="0F3EA618"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7176A8E1"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vMerge/>
            <w:tcBorders>
              <w:top w:val="nil"/>
              <w:left w:val="single" w:sz="4" w:space="0" w:color="auto"/>
              <w:bottom w:val="single" w:sz="4" w:space="0" w:color="000000"/>
              <w:right w:val="single" w:sz="4" w:space="0" w:color="auto"/>
            </w:tcBorders>
            <w:vAlign w:val="center"/>
            <w:hideMark/>
          </w:tcPr>
          <w:p w14:paraId="7039A87C"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937" w:type="dxa"/>
            <w:vMerge/>
            <w:tcBorders>
              <w:top w:val="nil"/>
              <w:left w:val="single" w:sz="4" w:space="0" w:color="auto"/>
              <w:bottom w:val="single" w:sz="4" w:space="0" w:color="auto"/>
              <w:right w:val="single" w:sz="4" w:space="0" w:color="auto"/>
            </w:tcBorders>
            <w:vAlign w:val="center"/>
            <w:hideMark/>
          </w:tcPr>
          <w:p w14:paraId="6F019AD9"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1615" w:type="dxa"/>
            <w:vMerge/>
            <w:tcBorders>
              <w:top w:val="nil"/>
              <w:left w:val="single" w:sz="4" w:space="0" w:color="auto"/>
              <w:bottom w:val="single" w:sz="4" w:space="0" w:color="auto"/>
              <w:right w:val="single" w:sz="4" w:space="0" w:color="auto"/>
            </w:tcBorders>
            <w:vAlign w:val="center"/>
            <w:hideMark/>
          </w:tcPr>
          <w:p w14:paraId="2B9E7623"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850" w:type="dxa"/>
            <w:gridSpan w:val="2"/>
            <w:tcBorders>
              <w:top w:val="nil"/>
              <w:left w:val="nil"/>
              <w:bottom w:val="single" w:sz="4" w:space="0" w:color="auto"/>
              <w:right w:val="single" w:sz="4" w:space="0" w:color="auto"/>
            </w:tcBorders>
            <w:shd w:val="clear" w:color="000000" w:fill="FFFFFF"/>
            <w:vAlign w:val="center"/>
            <w:hideMark/>
          </w:tcPr>
          <w:p w14:paraId="7926E791"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648E911F"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vMerge/>
            <w:tcBorders>
              <w:top w:val="nil"/>
              <w:left w:val="single" w:sz="4" w:space="0" w:color="auto"/>
              <w:bottom w:val="single" w:sz="4" w:space="0" w:color="auto"/>
              <w:right w:val="single" w:sz="4" w:space="0" w:color="auto"/>
            </w:tcBorders>
            <w:vAlign w:val="center"/>
            <w:hideMark/>
          </w:tcPr>
          <w:p w14:paraId="4C623E62"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5110" w:type="dxa"/>
            <w:gridSpan w:val="2"/>
            <w:tcBorders>
              <w:top w:val="nil"/>
              <w:left w:val="nil"/>
              <w:bottom w:val="single" w:sz="4" w:space="0" w:color="auto"/>
              <w:right w:val="single" w:sz="4" w:space="0" w:color="auto"/>
            </w:tcBorders>
            <w:shd w:val="clear" w:color="000000" w:fill="FFFFFF"/>
            <w:vAlign w:val="center"/>
            <w:hideMark/>
          </w:tcPr>
          <w:p w14:paraId="7000138F"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обласних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етапів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Всеукраїнських</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Міжнародних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конкурсів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акцій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турнірів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фестивалів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змагань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згідно</w:t>
            </w:r>
            <w:proofErr w:type="spellEnd"/>
            <w:r w:rsidRPr="00FC74E9">
              <w:rPr>
                <w:rFonts w:ascii="Times New Roman" w:eastAsia="Times New Roman" w:hAnsi="Times New Roman" w:cs="Times New Roman"/>
                <w:sz w:val="16"/>
                <w:szCs w:val="16"/>
              </w:rPr>
              <w:t xml:space="preserve"> Плану </w:t>
            </w:r>
            <w:proofErr w:type="spellStart"/>
            <w:r w:rsidRPr="00FC74E9">
              <w:rPr>
                <w:rFonts w:ascii="Times New Roman" w:eastAsia="Times New Roman" w:hAnsi="Times New Roman" w:cs="Times New Roman"/>
                <w:sz w:val="16"/>
                <w:szCs w:val="16"/>
              </w:rPr>
              <w:t>всеукраїнських</w:t>
            </w:r>
            <w:proofErr w:type="spellEnd"/>
            <w:r w:rsidRPr="00FC74E9">
              <w:rPr>
                <w:rFonts w:ascii="Times New Roman" w:eastAsia="Times New Roman" w:hAnsi="Times New Roman" w:cs="Times New Roman"/>
                <w:sz w:val="16"/>
                <w:szCs w:val="16"/>
              </w:rPr>
              <w:t xml:space="preserve"> і </w:t>
            </w:r>
            <w:proofErr w:type="spellStart"/>
            <w:r w:rsidRPr="00FC74E9">
              <w:rPr>
                <w:rFonts w:ascii="Times New Roman" w:eastAsia="Times New Roman" w:hAnsi="Times New Roman" w:cs="Times New Roman"/>
                <w:sz w:val="16"/>
                <w:szCs w:val="16"/>
              </w:rPr>
              <w:t>міжнародних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організаційно</w:t>
            </w:r>
            <w:proofErr w:type="spellEnd"/>
            <w:r w:rsidRPr="00FC74E9">
              <w:rPr>
                <w:rFonts w:ascii="Times New Roman" w:eastAsia="Times New Roman" w:hAnsi="Times New Roman" w:cs="Times New Roman"/>
                <w:sz w:val="16"/>
                <w:szCs w:val="16"/>
              </w:rPr>
              <w:t xml:space="preserve"> – </w:t>
            </w:r>
            <w:proofErr w:type="spellStart"/>
            <w:r w:rsidRPr="00FC74E9">
              <w:rPr>
                <w:rFonts w:ascii="Times New Roman" w:eastAsia="Times New Roman" w:hAnsi="Times New Roman" w:cs="Times New Roman"/>
                <w:sz w:val="16"/>
                <w:szCs w:val="16"/>
              </w:rPr>
              <w:t>масових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заходів</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дітьми</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учнівською</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молоддю</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заочних</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очних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Всеукраїнських</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Міжнародних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етапів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конкурсів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акцій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турнірів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фестивалів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змагань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згідно</w:t>
            </w:r>
            <w:proofErr w:type="spellEnd"/>
            <w:r w:rsidRPr="00FC74E9">
              <w:rPr>
                <w:rFonts w:ascii="Times New Roman" w:eastAsia="Times New Roman" w:hAnsi="Times New Roman" w:cs="Times New Roman"/>
                <w:sz w:val="16"/>
                <w:szCs w:val="16"/>
              </w:rPr>
              <w:t xml:space="preserve"> Плану </w:t>
            </w:r>
            <w:proofErr w:type="spellStart"/>
            <w:r w:rsidRPr="00FC74E9">
              <w:rPr>
                <w:rFonts w:ascii="Times New Roman" w:eastAsia="Times New Roman" w:hAnsi="Times New Roman" w:cs="Times New Roman"/>
                <w:sz w:val="16"/>
                <w:szCs w:val="16"/>
              </w:rPr>
              <w:t>всеукраїнських</w:t>
            </w:r>
            <w:proofErr w:type="spellEnd"/>
            <w:r w:rsidRPr="00FC74E9">
              <w:rPr>
                <w:rFonts w:ascii="Times New Roman" w:eastAsia="Times New Roman" w:hAnsi="Times New Roman" w:cs="Times New Roman"/>
                <w:sz w:val="16"/>
                <w:szCs w:val="16"/>
              </w:rPr>
              <w:t xml:space="preserve"> і </w:t>
            </w:r>
            <w:proofErr w:type="spellStart"/>
            <w:r w:rsidRPr="00FC74E9">
              <w:rPr>
                <w:rFonts w:ascii="Times New Roman" w:eastAsia="Times New Roman" w:hAnsi="Times New Roman" w:cs="Times New Roman"/>
                <w:sz w:val="16"/>
                <w:szCs w:val="16"/>
              </w:rPr>
              <w:t>міжнародних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організаційно</w:t>
            </w:r>
            <w:proofErr w:type="spellEnd"/>
            <w:r w:rsidRPr="00FC74E9">
              <w:rPr>
                <w:rFonts w:ascii="Times New Roman" w:eastAsia="Times New Roman" w:hAnsi="Times New Roman" w:cs="Times New Roman"/>
                <w:sz w:val="16"/>
                <w:szCs w:val="16"/>
              </w:rPr>
              <w:t xml:space="preserve"> – </w:t>
            </w:r>
            <w:proofErr w:type="spellStart"/>
            <w:r w:rsidRPr="00FC74E9">
              <w:rPr>
                <w:rFonts w:ascii="Times New Roman" w:eastAsia="Times New Roman" w:hAnsi="Times New Roman" w:cs="Times New Roman"/>
                <w:sz w:val="16"/>
                <w:szCs w:val="16"/>
              </w:rPr>
              <w:t>масових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заходів</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дітьми</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учнівською</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молоддю</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Всеукраїнських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етапів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спортивних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змагань</w:t>
            </w:r>
            <w:proofErr w:type="spellEnd"/>
            <w:r w:rsidRPr="00FC74E9">
              <w:rPr>
                <w:rFonts w:ascii="Times New Roman" w:eastAsia="Times New Roman" w:hAnsi="Times New Roman" w:cs="Times New Roman"/>
                <w:sz w:val="16"/>
                <w:szCs w:val="16"/>
              </w:rPr>
              <w:t>.</w:t>
            </w:r>
          </w:p>
        </w:tc>
      </w:tr>
      <w:tr w:rsidR="00FC74E9" w:rsidRPr="00FC74E9" w14:paraId="09B3669D" w14:textId="77777777" w:rsidTr="00FC74E9">
        <w:trPr>
          <w:gridAfter w:val="2"/>
          <w:wAfter w:w="55" w:type="dxa"/>
          <w:trHeight w:val="675"/>
        </w:trPr>
        <w:tc>
          <w:tcPr>
            <w:tcW w:w="562" w:type="dxa"/>
            <w:vMerge/>
            <w:tcBorders>
              <w:top w:val="nil"/>
              <w:left w:val="single" w:sz="4" w:space="0" w:color="auto"/>
              <w:bottom w:val="single" w:sz="4" w:space="0" w:color="auto"/>
              <w:right w:val="single" w:sz="4" w:space="0" w:color="auto"/>
            </w:tcBorders>
            <w:vAlign w:val="center"/>
            <w:hideMark/>
          </w:tcPr>
          <w:p w14:paraId="3CB6D9A9"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4DC8EBD4"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300C1023"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Забезпечити</w:t>
            </w:r>
            <w:proofErr w:type="spellEnd"/>
            <w:r w:rsidRPr="00FC74E9">
              <w:rPr>
                <w:rFonts w:ascii="Times New Roman" w:eastAsia="Times New Roman" w:hAnsi="Times New Roman" w:cs="Times New Roman"/>
                <w:sz w:val="16"/>
                <w:szCs w:val="16"/>
              </w:rPr>
              <w:t xml:space="preserve"> участь у </w:t>
            </w:r>
            <w:proofErr w:type="spellStart"/>
            <w:r w:rsidRPr="00FC74E9">
              <w:rPr>
                <w:rFonts w:ascii="Times New Roman" w:eastAsia="Times New Roman" w:hAnsi="Times New Roman" w:cs="Times New Roman"/>
                <w:sz w:val="16"/>
                <w:szCs w:val="16"/>
              </w:rPr>
              <w:t>семінарах</w:t>
            </w:r>
            <w:proofErr w:type="spellEnd"/>
            <w:r w:rsidRPr="00FC74E9">
              <w:rPr>
                <w:rFonts w:ascii="Times New Roman" w:eastAsia="Times New Roman" w:hAnsi="Times New Roman" w:cs="Times New Roman"/>
                <w:sz w:val="16"/>
                <w:szCs w:val="16"/>
              </w:rPr>
              <w:t xml:space="preserve">- практикумах, </w:t>
            </w:r>
            <w:proofErr w:type="spellStart"/>
            <w:r w:rsidRPr="00FC74E9">
              <w:rPr>
                <w:rFonts w:ascii="Times New Roman" w:eastAsia="Times New Roman" w:hAnsi="Times New Roman" w:cs="Times New Roman"/>
                <w:sz w:val="16"/>
                <w:szCs w:val="16"/>
              </w:rPr>
              <w:t>нарада</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питань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позашкільної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для </w:t>
            </w:r>
            <w:proofErr w:type="spellStart"/>
            <w:r w:rsidRPr="00FC74E9">
              <w:rPr>
                <w:rFonts w:ascii="Times New Roman" w:eastAsia="Times New Roman" w:hAnsi="Times New Roman" w:cs="Times New Roman"/>
                <w:sz w:val="16"/>
                <w:szCs w:val="16"/>
              </w:rPr>
              <w:t>педагогічних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працівників</w:t>
            </w:r>
            <w:proofErr w:type="spellEnd"/>
            <w:r w:rsidRPr="00FC74E9">
              <w:rPr>
                <w:rFonts w:ascii="Times New Roman" w:eastAsia="Times New Roman" w:hAnsi="Times New Roman" w:cs="Times New Roman"/>
                <w:sz w:val="16"/>
                <w:szCs w:val="16"/>
              </w:rPr>
              <w:t xml:space="preserve"> </w:t>
            </w:r>
          </w:p>
        </w:tc>
        <w:tc>
          <w:tcPr>
            <w:tcW w:w="937" w:type="dxa"/>
            <w:tcBorders>
              <w:top w:val="nil"/>
              <w:left w:val="nil"/>
              <w:bottom w:val="single" w:sz="4" w:space="0" w:color="auto"/>
              <w:right w:val="single" w:sz="4" w:space="0" w:color="auto"/>
            </w:tcBorders>
            <w:shd w:val="clear" w:color="000000" w:fill="FFFFFF"/>
            <w:vAlign w:val="center"/>
            <w:hideMark/>
          </w:tcPr>
          <w:p w14:paraId="59D3ECA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322B7A2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48F9BA5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2F6EF18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4E3491E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51CEE852"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Керівникам</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закладів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надано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відповідні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методичні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рекомендації</w:t>
            </w:r>
            <w:proofErr w:type="spellEnd"/>
          </w:p>
        </w:tc>
      </w:tr>
      <w:tr w:rsidR="00FC74E9" w:rsidRPr="00FC74E9" w14:paraId="5DA3978F" w14:textId="77777777" w:rsidTr="00FC74E9">
        <w:trPr>
          <w:gridAfter w:val="2"/>
          <w:wAfter w:w="55" w:type="dxa"/>
          <w:trHeight w:val="900"/>
        </w:trPr>
        <w:tc>
          <w:tcPr>
            <w:tcW w:w="562" w:type="dxa"/>
            <w:vMerge/>
            <w:tcBorders>
              <w:top w:val="nil"/>
              <w:left w:val="single" w:sz="4" w:space="0" w:color="auto"/>
              <w:bottom w:val="single" w:sz="4" w:space="0" w:color="auto"/>
              <w:right w:val="single" w:sz="4" w:space="0" w:color="auto"/>
            </w:tcBorders>
            <w:vAlign w:val="center"/>
            <w:hideMark/>
          </w:tcPr>
          <w:p w14:paraId="427439D3"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7FDB349B"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177E202A"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Сприяти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участі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молоді</w:t>
            </w:r>
            <w:proofErr w:type="spellEnd"/>
            <w:r w:rsidRPr="00FC74E9">
              <w:rPr>
                <w:rFonts w:ascii="Times New Roman" w:eastAsia="Times New Roman" w:hAnsi="Times New Roman" w:cs="Times New Roman"/>
                <w:sz w:val="16"/>
                <w:szCs w:val="16"/>
              </w:rPr>
              <w:t xml:space="preserve"> з числа </w:t>
            </w:r>
            <w:proofErr w:type="spellStart"/>
            <w:r w:rsidRPr="00FC74E9">
              <w:rPr>
                <w:rFonts w:ascii="Times New Roman" w:eastAsia="Times New Roman" w:hAnsi="Times New Roman" w:cs="Times New Roman"/>
                <w:sz w:val="16"/>
                <w:szCs w:val="16"/>
              </w:rPr>
              <w:t>вихованців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позашкільних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навчальних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закладів</w:t>
            </w:r>
            <w:proofErr w:type="spellEnd"/>
            <w:r w:rsidRPr="00FC74E9">
              <w:rPr>
                <w:rFonts w:ascii="Times New Roman" w:eastAsia="Times New Roman" w:hAnsi="Times New Roman" w:cs="Times New Roman"/>
                <w:sz w:val="16"/>
                <w:szCs w:val="16"/>
              </w:rPr>
              <w:t xml:space="preserve"> у </w:t>
            </w:r>
            <w:proofErr w:type="spellStart"/>
            <w:r w:rsidRPr="00FC74E9">
              <w:rPr>
                <w:rFonts w:ascii="Times New Roman" w:eastAsia="Times New Roman" w:hAnsi="Times New Roman" w:cs="Times New Roman"/>
                <w:sz w:val="16"/>
                <w:szCs w:val="16"/>
              </w:rPr>
              <w:t>міжнародних</w:t>
            </w:r>
            <w:proofErr w:type="spellEnd"/>
            <w:r w:rsidRPr="00FC74E9">
              <w:rPr>
                <w:rFonts w:ascii="Times New Roman" w:eastAsia="Times New Roman" w:hAnsi="Times New Roman" w:cs="Times New Roman"/>
                <w:sz w:val="16"/>
                <w:szCs w:val="16"/>
              </w:rPr>
              <w:t xml:space="preserve"> конкурсах, </w:t>
            </w:r>
            <w:proofErr w:type="spellStart"/>
            <w:r w:rsidRPr="00FC74E9">
              <w:rPr>
                <w:rFonts w:ascii="Times New Roman" w:eastAsia="Times New Roman" w:hAnsi="Times New Roman" w:cs="Times New Roman"/>
                <w:sz w:val="16"/>
                <w:szCs w:val="16"/>
              </w:rPr>
              <w:t>змаганнях</w:t>
            </w:r>
            <w:proofErr w:type="spellEnd"/>
            <w:r w:rsidRPr="00FC74E9">
              <w:rPr>
                <w:rFonts w:ascii="Times New Roman" w:eastAsia="Times New Roman" w:hAnsi="Times New Roman" w:cs="Times New Roman"/>
                <w:sz w:val="16"/>
                <w:szCs w:val="16"/>
              </w:rPr>
              <w:t xml:space="preserve">, фестивалях, </w:t>
            </w:r>
            <w:proofErr w:type="spellStart"/>
            <w:r w:rsidRPr="00FC74E9">
              <w:rPr>
                <w:rFonts w:ascii="Times New Roman" w:eastAsia="Times New Roman" w:hAnsi="Times New Roman" w:cs="Times New Roman"/>
                <w:sz w:val="16"/>
                <w:szCs w:val="16"/>
              </w:rPr>
              <w:t>тощо</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5CA4967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312E3232"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54487A82"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7B90BEF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7AFAFF9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0A2C396C"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Педагогічні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працівники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закладів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постійно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беруть</w:t>
            </w:r>
            <w:proofErr w:type="spellEnd"/>
            <w:r w:rsidRPr="00FC74E9">
              <w:rPr>
                <w:rFonts w:ascii="Times New Roman" w:eastAsia="Times New Roman" w:hAnsi="Times New Roman" w:cs="Times New Roman"/>
                <w:sz w:val="16"/>
                <w:szCs w:val="16"/>
              </w:rPr>
              <w:t xml:space="preserve"> участь у </w:t>
            </w:r>
            <w:proofErr w:type="spellStart"/>
            <w:r w:rsidRPr="00FC74E9">
              <w:rPr>
                <w:rFonts w:ascii="Times New Roman" w:eastAsia="Times New Roman" w:hAnsi="Times New Roman" w:cs="Times New Roman"/>
                <w:sz w:val="16"/>
                <w:szCs w:val="16"/>
              </w:rPr>
              <w:t>методичних</w:t>
            </w:r>
            <w:proofErr w:type="spellEnd"/>
            <w:r w:rsidRPr="00FC74E9">
              <w:rPr>
                <w:rFonts w:ascii="Times New Roman" w:eastAsia="Times New Roman" w:hAnsi="Times New Roman" w:cs="Times New Roman"/>
                <w:sz w:val="16"/>
                <w:szCs w:val="16"/>
              </w:rPr>
              <w:t xml:space="preserve"> заходах районного, </w:t>
            </w:r>
            <w:proofErr w:type="spellStart"/>
            <w:r w:rsidRPr="00FC74E9">
              <w:rPr>
                <w:rFonts w:ascii="Times New Roman" w:eastAsia="Times New Roman" w:hAnsi="Times New Roman" w:cs="Times New Roman"/>
                <w:sz w:val="16"/>
                <w:szCs w:val="16"/>
              </w:rPr>
              <w:t>міського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обласного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Всеукраїнського</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Міжнародного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рівня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із</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питань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розвитку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професійних</w:t>
            </w:r>
            <w:proofErr w:type="spellEnd"/>
            <w:r w:rsidRPr="00FC74E9">
              <w:rPr>
                <w:rFonts w:ascii="Times New Roman" w:eastAsia="Times New Roman" w:hAnsi="Times New Roman" w:cs="Times New Roman"/>
                <w:sz w:val="16"/>
                <w:szCs w:val="16"/>
              </w:rPr>
              <w:t xml:space="preserve"> </w:t>
            </w:r>
            <w:proofErr w:type="gramStart"/>
            <w:r w:rsidRPr="00FC74E9">
              <w:rPr>
                <w:rFonts w:ascii="Times New Roman" w:eastAsia="Times New Roman" w:hAnsi="Times New Roman" w:cs="Times New Roman"/>
                <w:sz w:val="16"/>
                <w:szCs w:val="16"/>
              </w:rPr>
              <w:t>компетентностей ,</w:t>
            </w:r>
            <w:proofErr w:type="gram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інноваційної</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методичної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культури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педагогічних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працівників</w:t>
            </w:r>
            <w:proofErr w:type="spellEnd"/>
            <w:r w:rsidRPr="00FC74E9">
              <w:rPr>
                <w:rFonts w:ascii="Times New Roman" w:eastAsia="Times New Roman" w:hAnsi="Times New Roman" w:cs="Times New Roman"/>
                <w:sz w:val="16"/>
                <w:szCs w:val="16"/>
              </w:rPr>
              <w:t>.</w:t>
            </w:r>
          </w:p>
        </w:tc>
      </w:tr>
      <w:tr w:rsidR="00FC74E9" w:rsidRPr="00FC74E9" w14:paraId="70B9A47D" w14:textId="77777777" w:rsidTr="00FC74E9">
        <w:trPr>
          <w:gridAfter w:val="2"/>
          <w:wAfter w:w="55" w:type="dxa"/>
          <w:trHeight w:val="450"/>
        </w:trPr>
        <w:tc>
          <w:tcPr>
            <w:tcW w:w="562" w:type="dxa"/>
            <w:vMerge/>
            <w:tcBorders>
              <w:top w:val="nil"/>
              <w:left w:val="single" w:sz="4" w:space="0" w:color="auto"/>
              <w:bottom w:val="single" w:sz="4" w:space="0" w:color="auto"/>
              <w:right w:val="single" w:sz="4" w:space="0" w:color="auto"/>
            </w:tcBorders>
            <w:vAlign w:val="center"/>
            <w:hideMark/>
          </w:tcPr>
          <w:p w14:paraId="67FA330C"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048534FF"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054EC1C1" w14:textId="77777777" w:rsidR="00FC74E9" w:rsidRPr="00FC74E9" w:rsidRDefault="00FC74E9" w:rsidP="00FC74E9">
            <w:pPr>
              <w:spacing w:after="0" w:line="240" w:lineRule="auto"/>
              <w:rPr>
                <w:rFonts w:ascii="Times New Roman" w:eastAsia="Times New Roman" w:hAnsi="Times New Roman" w:cs="Times New Roman"/>
                <w:sz w:val="16"/>
                <w:szCs w:val="16"/>
              </w:rPr>
            </w:pPr>
            <w:bookmarkStart w:id="7" w:name="RANGE!D112"/>
            <w:proofErr w:type="spellStart"/>
            <w:r w:rsidRPr="00FC74E9">
              <w:rPr>
                <w:rFonts w:ascii="Times New Roman" w:eastAsia="Times New Roman" w:hAnsi="Times New Roman" w:cs="Times New Roman"/>
                <w:sz w:val="16"/>
                <w:szCs w:val="16"/>
              </w:rPr>
              <w:t>Створення</w:t>
            </w:r>
            <w:proofErr w:type="spellEnd"/>
            <w:r w:rsidRPr="00FC74E9">
              <w:rPr>
                <w:rFonts w:ascii="Times New Roman" w:eastAsia="Times New Roman" w:hAnsi="Times New Roman" w:cs="Times New Roman"/>
                <w:sz w:val="16"/>
                <w:szCs w:val="16"/>
              </w:rPr>
              <w:t xml:space="preserve"> Центру </w:t>
            </w:r>
            <w:proofErr w:type="spellStart"/>
            <w:r w:rsidRPr="00FC74E9">
              <w:rPr>
                <w:rFonts w:ascii="Times New Roman" w:eastAsia="Times New Roman" w:hAnsi="Times New Roman" w:cs="Times New Roman"/>
                <w:sz w:val="16"/>
                <w:szCs w:val="16"/>
              </w:rPr>
              <w:t>позашкільної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bookmarkEnd w:id="7"/>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396BB58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74208AA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1F7538B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6F0D6F9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717DD22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02F449A3"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Учні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закладів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є </w:t>
            </w:r>
            <w:proofErr w:type="spellStart"/>
            <w:r w:rsidRPr="00FC74E9">
              <w:rPr>
                <w:rFonts w:ascii="Times New Roman" w:eastAsia="Times New Roman" w:hAnsi="Times New Roman" w:cs="Times New Roman"/>
                <w:sz w:val="16"/>
                <w:szCs w:val="16"/>
              </w:rPr>
              <w:t>учасниками</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переможцями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науково-практичних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конференцій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конкурсів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різних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рівнів</w:t>
            </w:r>
            <w:proofErr w:type="spellEnd"/>
          </w:p>
        </w:tc>
      </w:tr>
      <w:tr w:rsidR="00FC74E9" w:rsidRPr="00FC74E9" w14:paraId="15B90CF1" w14:textId="77777777" w:rsidTr="00FC74E9">
        <w:trPr>
          <w:gridAfter w:val="2"/>
          <w:wAfter w:w="55" w:type="dxa"/>
          <w:trHeight w:val="450"/>
        </w:trPr>
        <w:tc>
          <w:tcPr>
            <w:tcW w:w="562" w:type="dxa"/>
            <w:tcBorders>
              <w:top w:val="nil"/>
              <w:left w:val="single" w:sz="4" w:space="0" w:color="auto"/>
              <w:bottom w:val="single" w:sz="4" w:space="0" w:color="auto"/>
              <w:right w:val="single" w:sz="4" w:space="0" w:color="auto"/>
            </w:tcBorders>
            <w:shd w:val="clear" w:color="000000" w:fill="FFFFFF"/>
            <w:vAlign w:val="center"/>
            <w:hideMark/>
          </w:tcPr>
          <w:p w14:paraId="1CE84B0C" w14:textId="09A16D8C" w:rsidR="00FC74E9" w:rsidRPr="00FC74E9" w:rsidRDefault="00FC74E9" w:rsidP="00FC74E9">
            <w:pPr>
              <w:spacing w:after="0" w:line="240" w:lineRule="auto"/>
              <w:jc w:val="center"/>
              <w:rPr>
                <w:rFonts w:ascii="Times New Roman" w:eastAsia="Times New Roman" w:hAnsi="Times New Roman" w:cs="Times New Roman"/>
                <w:sz w:val="16"/>
                <w:szCs w:val="16"/>
                <w:lang w:val="uk-UA"/>
              </w:rPr>
            </w:pPr>
            <w:r w:rsidRPr="00FC74E9">
              <w:rPr>
                <w:rFonts w:ascii="Times New Roman" w:eastAsia="Times New Roman" w:hAnsi="Times New Roman" w:cs="Times New Roman"/>
                <w:sz w:val="16"/>
                <w:szCs w:val="16"/>
              </w:rPr>
              <w:t>3</w:t>
            </w:r>
          </w:p>
        </w:tc>
        <w:tc>
          <w:tcPr>
            <w:tcW w:w="2333" w:type="dxa"/>
            <w:tcBorders>
              <w:top w:val="nil"/>
              <w:left w:val="nil"/>
              <w:bottom w:val="single" w:sz="4" w:space="0" w:color="auto"/>
              <w:right w:val="single" w:sz="4" w:space="0" w:color="auto"/>
            </w:tcBorders>
            <w:shd w:val="clear" w:color="000000" w:fill="FFFFFF"/>
            <w:vAlign w:val="center"/>
            <w:hideMark/>
          </w:tcPr>
          <w:p w14:paraId="1693CAAD"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Фінансування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щодо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новорічних</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Різдвяних</w:t>
            </w:r>
            <w:proofErr w:type="spellEnd"/>
            <w:r w:rsidRPr="00FC74E9">
              <w:rPr>
                <w:rFonts w:ascii="Times New Roman" w:eastAsia="Times New Roman" w:hAnsi="Times New Roman" w:cs="Times New Roman"/>
                <w:sz w:val="16"/>
                <w:szCs w:val="16"/>
              </w:rPr>
              <w:t xml:space="preserve"> свят</w:t>
            </w:r>
          </w:p>
        </w:tc>
        <w:tc>
          <w:tcPr>
            <w:tcW w:w="2345" w:type="dxa"/>
            <w:tcBorders>
              <w:top w:val="nil"/>
              <w:left w:val="nil"/>
              <w:bottom w:val="single" w:sz="4" w:space="0" w:color="auto"/>
              <w:right w:val="single" w:sz="4" w:space="0" w:color="auto"/>
            </w:tcBorders>
            <w:shd w:val="clear" w:color="auto" w:fill="auto"/>
            <w:vAlign w:val="center"/>
            <w:hideMark/>
          </w:tcPr>
          <w:p w14:paraId="3ED314FB"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Придбання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подарунків</w:t>
            </w:r>
            <w:proofErr w:type="spellEnd"/>
            <w:r w:rsidRPr="00FC74E9">
              <w:rPr>
                <w:rFonts w:ascii="Times New Roman" w:eastAsia="Times New Roman" w:hAnsi="Times New Roman" w:cs="Times New Roman"/>
                <w:sz w:val="16"/>
                <w:szCs w:val="16"/>
              </w:rPr>
              <w:t xml:space="preserve"> для </w:t>
            </w:r>
            <w:proofErr w:type="spellStart"/>
            <w:r w:rsidRPr="00FC74E9">
              <w:rPr>
                <w:rFonts w:ascii="Times New Roman" w:eastAsia="Times New Roman" w:hAnsi="Times New Roman" w:cs="Times New Roman"/>
                <w:sz w:val="16"/>
                <w:szCs w:val="16"/>
              </w:rPr>
              <w:t>дітей</w:t>
            </w:r>
            <w:proofErr w:type="spellEnd"/>
            <w:r w:rsidRPr="00FC74E9">
              <w:rPr>
                <w:rFonts w:ascii="Times New Roman" w:eastAsia="Times New Roman" w:hAnsi="Times New Roman" w:cs="Times New Roman"/>
                <w:sz w:val="16"/>
                <w:szCs w:val="16"/>
              </w:rPr>
              <w:t xml:space="preserve"> на </w:t>
            </w:r>
            <w:proofErr w:type="spellStart"/>
            <w:r w:rsidRPr="00FC74E9">
              <w:rPr>
                <w:rFonts w:ascii="Times New Roman" w:eastAsia="Times New Roman" w:hAnsi="Times New Roman" w:cs="Times New Roman"/>
                <w:sz w:val="16"/>
                <w:szCs w:val="16"/>
              </w:rPr>
              <w:t>новорічні</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Різдвяні</w:t>
            </w:r>
            <w:proofErr w:type="spellEnd"/>
            <w:r w:rsidRPr="00FC74E9">
              <w:rPr>
                <w:rFonts w:ascii="Times New Roman" w:eastAsia="Times New Roman" w:hAnsi="Times New Roman" w:cs="Times New Roman"/>
                <w:sz w:val="16"/>
                <w:szCs w:val="16"/>
              </w:rPr>
              <w:t xml:space="preserve"> свята</w:t>
            </w:r>
          </w:p>
        </w:tc>
        <w:tc>
          <w:tcPr>
            <w:tcW w:w="937" w:type="dxa"/>
            <w:tcBorders>
              <w:top w:val="nil"/>
              <w:left w:val="nil"/>
              <w:bottom w:val="single" w:sz="4" w:space="0" w:color="auto"/>
              <w:right w:val="single" w:sz="4" w:space="0" w:color="auto"/>
            </w:tcBorders>
            <w:shd w:val="clear" w:color="000000" w:fill="FFFFFF"/>
            <w:vAlign w:val="center"/>
            <w:hideMark/>
          </w:tcPr>
          <w:p w14:paraId="42D8BB9F"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0FA2A5D2"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 </w:t>
            </w:r>
          </w:p>
        </w:tc>
        <w:tc>
          <w:tcPr>
            <w:tcW w:w="850" w:type="dxa"/>
            <w:gridSpan w:val="2"/>
            <w:tcBorders>
              <w:top w:val="nil"/>
              <w:left w:val="nil"/>
              <w:bottom w:val="single" w:sz="4" w:space="0" w:color="auto"/>
              <w:right w:val="single" w:sz="4" w:space="0" w:color="auto"/>
            </w:tcBorders>
            <w:shd w:val="clear" w:color="auto" w:fill="auto"/>
            <w:vAlign w:val="center"/>
            <w:hideMark/>
          </w:tcPr>
          <w:p w14:paraId="6DC021B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530000</w:t>
            </w:r>
          </w:p>
        </w:tc>
        <w:tc>
          <w:tcPr>
            <w:tcW w:w="933" w:type="dxa"/>
            <w:gridSpan w:val="2"/>
            <w:tcBorders>
              <w:top w:val="nil"/>
              <w:left w:val="nil"/>
              <w:bottom w:val="single" w:sz="4" w:space="0" w:color="auto"/>
              <w:right w:val="single" w:sz="4" w:space="0" w:color="auto"/>
            </w:tcBorders>
            <w:shd w:val="clear" w:color="auto" w:fill="auto"/>
            <w:vAlign w:val="center"/>
            <w:hideMark/>
          </w:tcPr>
          <w:p w14:paraId="7EDA145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529 999</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0F4B238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509F98E3"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Закуплені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цукерки</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яких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було</w:t>
            </w:r>
            <w:proofErr w:type="spellEnd"/>
            <w:r w:rsidRPr="00FC74E9">
              <w:rPr>
                <w:rFonts w:ascii="Times New Roman" w:eastAsia="Times New Roman" w:hAnsi="Times New Roman" w:cs="Times New Roman"/>
                <w:sz w:val="16"/>
                <w:szCs w:val="16"/>
              </w:rPr>
              <w:t xml:space="preserve"> сформовано та видано 1890 </w:t>
            </w:r>
            <w:proofErr w:type="spellStart"/>
            <w:proofErr w:type="gramStart"/>
            <w:r w:rsidRPr="00FC74E9">
              <w:rPr>
                <w:rFonts w:ascii="Times New Roman" w:eastAsia="Times New Roman" w:hAnsi="Times New Roman" w:cs="Times New Roman"/>
                <w:sz w:val="16"/>
                <w:szCs w:val="16"/>
              </w:rPr>
              <w:t>новорічних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подарунків</w:t>
            </w:r>
            <w:proofErr w:type="spellEnd"/>
            <w:proofErr w:type="gramEnd"/>
            <w:r w:rsidRPr="00FC74E9">
              <w:rPr>
                <w:rFonts w:ascii="Times New Roman" w:eastAsia="Times New Roman" w:hAnsi="Times New Roman" w:cs="Times New Roman"/>
                <w:sz w:val="16"/>
                <w:szCs w:val="16"/>
              </w:rPr>
              <w:t xml:space="preserve"> для </w:t>
            </w:r>
            <w:proofErr w:type="spellStart"/>
            <w:r w:rsidRPr="00FC74E9">
              <w:rPr>
                <w:rFonts w:ascii="Times New Roman" w:eastAsia="Times New Roman" w:hAnsi="Times New Roman" w:cs="Times New Roman"/>
                <w:sz w:val="16"/>
                <w:szCs w:val="16"/>
              </w:rPr>
              <w:t>вихованців</w:t>
            </w:r>
            <w:proofErr w:type="spellEnd"/>
            <w:r w:rsidRPr="00FC74E9">
              <w:rPr>
                <w:rFonts w:ascii="Times New Roman" w:eastAsia="Times New Roman" w:hAnsi="Times New Roman" w:cs="Times New Roman"/>
                <w:sz w:val="16"/>
                <w:szCs w:val="16"/>
              </w:rPr>
              <w:t xml:space="preserve"> ЗДО, ЗЗСО </w:t>
            </w:r>
          </w:p>
        </w:tc>
      </w:tr>
      <w:tr w:rsidR="00FC74E9" w:rsidRPr="00FC74E9" w14:paraId="5B6EF1C8" w14:textId="77777777" w:rsidTr="00FC74E9">
        <w:trPr>
          <w:trHeight w:val="225"/>
        </w:trPr>
        <w:tc>
          <w:tcPr>
            <w:tcW w:w="15677" w:type="dxa"/>
            <w:gridSpan w:val="15"/>
            <w:tcBorders>
              <w:top w:val="single" w:sz="4" w:space="0" w:color="auto"/>
              <w:left w:val="single" w:sz="4" w:space="0" w:color="auto"/>
              <w:bottom w:val="single" w:sz="4" w:space="0" w:color="auto"/>
              <w:right w:val="single" w:sz="4" w:space="0" w:color="auto"/>
            </w:tcBorders>
            <w:shd w:val="clear" w:color="000000" w:fill="DDEBF7"/>
            <w:vAlign w:val="center"/>
            <w:hideMark/>
          </w:tcPr>
          <w:p w14:paraId="7732302C" w14:textId="77777777" w:rsidR="00FC74E9" w:rsidRPr="00FC74E9" w:rsidRDefault="00FC74E9" w:rsidP="00FC74E9">
            <w:pPr>
              <w:spacing w:after="0" w:line="240" w:lineRule="auto"/>
              <w:jc w:val="center"/>
              <w:rPr>
                <w:rFonts w:ascii="Times New Roman" w:eastAsia="Times New Roman" w:hAnsi="Times New Roman" w:cs="Times New Roman"/>
                <w:b/>
                <w:bCs/>
                <w:sz w:val="16"/>
                <w:szCs w:val="16"/>
              </w:rPr>
            </w:pPr>
            <w:r w:rsidRPr="00FC74E9">
              <w:rPr>
                <w:rFonts w:ascii="Times New Roman" w:eastAsia="Times New Roman" w:hAnsi="Times New Roman" w:cs="Times New Roman"/>
                <w:b/>
                <w:bCs/>
                <w:sz w:val="16"/>
                <w:szCs w:val="16"/>
              </w:rPr>
              <w:t>10.  Проєкт «</w:t>
            </w:r>
            <w:proofErr w:type="spellStart"/>
            <w:r w:rsidRPr="00FC74E9">
              <w:rPr>
                <w:rFonts w:ascii="Times New Roman" w:eastAsia="Times New Roman" w:hAnsi="Times New Roman" w:cs="Times New Roman"/>
                <w:b/>
                <w:bCs/>
                <w:sz w:val="16"/>
                <w:szCs w:val="16"/>
              </w:rPr>
              <w:t>Здоров’я</w:t>
            </w:r>
            <w:proofErr w:type="spellEnd"/>
            <w:r w:rsidRPr="00FC74E9">
              <w:rPr>
                <w:rFonts w:ascii="Times New Roman" w:eastAsia="Times New Roman" w:hAnsi="Times New Roman" w:cs="Times New Roman"/>
                <w:b/>
                <w:bCs/>
                <w:sz w:val="16"/>
                <w:szCs w:val="16"/>
              </w:rPr>
              <w:t xml:space="preserve"> через </w:t>
            </w:r>
            <w:proofErr w:type="spellStart"/>
            <w:r w:rsidRPr="00FC74E9">
              <w:rPr>
                <w:rFonts w:ascii="Times New Roman" w:eastAsia="Times New Roman" w:hAnsi="Times New Roman" w:cs="Times New Roman"/>
                <w:b/>
                <w:bCs/>
                <w:sz w:val="16"/>
                <w:szCs w:val="16"/>
              </w:rPr>
              <w:t>освіту</w:t>
            </w:r>
            <w:proofErr w:type="spellEnd"/>
            <w:r w:rsidRPr="00FC74E9">
              <w:rPr>
                <w:rFonts w:ascii="Times New Roman" w:eastAsia="Times New Roman" w:hAnsi="Times New Roman" w:cs="Times New Roman"/>
                <w:b/>
                <w:bCs/>
                <w:sz w:val="16"/>
                <w:szCs w:val="16"/>
              </w:rPr>
              <w:t>»</w:t>
            </w:r>
          </w:p>
        </w:tc>
      </w:tr>
      <w:tr w:rsidR="00FC74E9" w:rsidRPr="00FC74E9" w14:paraId="185C87F9" w14:textId="77777777" w:rsidTr="00FC74E9">
        <w:trPr>
          <w:gridAfter w:val="2"/>
          <w:wAfter w:w="55" w:type="dxa"/>
          <w:trHeight w:val="450"/>
        </w:trPr>
        <w:tc>
          <w:tcPr>
            <w:tcW w:w="562" w:type="dxa"/>
            <w:vMerge w:val="restart"/>
            <w:tcBorders>
              <w:top w:val="nil"/>
              <w:left w:val="single" w:sz="4" w:space="0" w:color="auto"/>
              <w:bottom w:val="single" w:sz="4" w:space="0" w:color="auto"/>
              <w:right w:val="single" w:sz="4" w:space="0" w:color="auto"/>
            </w:tcBorders>
            <w:shd w:val="clear" w:color="000000" w:fill="FFFFFF"/>
            <w:vAlign w:val="center"/>
            <w:hideMark/>
          </w:tcPr>
          <w:p w14:paraId="4A3E71C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lastRenderedPageBreak/>
              <w:t>1</w:t>
            </w:r>
          </w:p>
        </w:tc>
        <w:tc>
          <w:tcPr>
            <w:tcW w:w="2333" w:type="dxa"/>
            <w:vMerge w:val="restart"/>
            <w:tcBorders>
              <w:top w:val="nil"/>
              <w:left w:val="single" w:sz="4" w:space="0" w:color="auto"/>
              <w:bottom w:val="single" w:sz="4" w:space="0" w:color="auto"/>
              <w:right w:val="single" w:sz="4" w:space="0" w:color="auto"/>
            </w:tcBorders>
            <w:shd w:val="clear" w:color="000000" w:fill="FFFFFF"/>
            <w:vAlign w:val="center"/>
            <w:hideMark/>
          </w:tcPr>
          <w:p w14:paraId="589FBD4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Здоров’я</w:t>
            </w:r>
            <w:proofErr w:type="spellEnd"/>
            <w:r w:rsidRPr="00FC74E9">
              <w:rPr>
                <w:rFonts w:ascii="Times New Roman" w:eastAsia="Times New Roman" w:hAnsi="Times New Roman" w:cs="Times New Roman"/>
                <w:sz w:val="16"/>
                <w:szCs w:val="16"/>
              </w:rPr>
              <w:t xml:space="preserve"> через </w:t>
            </w:r>
            <w:proofErr w:type="spellStart"/>
            <w:r w:rsidRPr="00FC74E9">
              <w:rPr>
                <w:rFonts w:ascii="Times New Roman" w:eastAsia="Times New Roman" w:hAnsi="Times New Roman" w:cs="Times New Roman"/>
                <w:sz w:val="16"/>
                <w:szCs w:val="16"/>
              </w:rPr>
              <w:t>освіту</w:t>
            </w:r>
            <w:proofErr w:type="spellEnd"/>
          </w:p>
        </w:tc>
        <w:tc>
          <w:tcPr>
            <w:tcW w:w="2345" w:type="dxa"/>
            <w:tcBorders>
              <w:top w:val="nil"/>
              <w:left w:val="nil"/>
              <w:bottom w:val="single" w:sz="4" w:space="0" w:color="auto"/>
              <w:right w:val="single" w:sz="4" w:space="0" w:color="auto"/>
            </w:tcBorders>
            <w:shd w:val="clear" w:color="auto" w:fill="auto"/>
            <w:vAlign w:val="center"/>
            <w:hideMark/>
          </w:tcPr>
          <w:p w14:paraId="032C37EA"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Оновлення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спортивної</w:t>
            </w:r>
            <w:proofErr w:type="spellEnd"/>
            <w:r w:rsidRPr="00FC74E9">
              <w:rPr>
                <w:rFonts w:ascii="Times New Roman" w:eastAsia="Times New Roman" w:hAnsi="Times New Roman" w:cs="Times New Roman"/>
                <w:sz w:val="16"/>
                <w:szCs w:val="16"/>
              </w:rPr>
              <w:t xml:space="preserve"> </w:t>
            </w:r>
            <w:proofErr w:type="spellStart"/>
            <w:proofErr w:type="gramStart"/>
            <w:r w:rsidRPr="00FC74E9">
              <w:rPr>
                <w:rFonts w:ascii="Times New Roman" w:eastAsia="Times New Roman" w:hAnsi="Times New Roman" w:cs="Times New Roman"/>
                <w:sz w:val="16"/>
                <w:szCs w:val="16"/>
              </w:rPr>
              <w:t>бази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закладів</w:t>
            </w:r>
            <w:proofErr w:type="spellEnd"/>
            <w:proofErr w:type="gram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громади</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5269C28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3E59A46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10057DC2"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3DB629A2"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1068017F"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010E3038"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Моніторинг</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здоров’я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дітей</w:t>
            </w:r>
            <w:proofErr w:type="spellEnd"/>
            <w:r w:rsidRPr="00FC74E9">
              <w:rPr>
                <w:rFonts w:ascii="Times New Roman" w:eastAsia="Times New Roman" w:hAnsi="Times New Roman" w:cs="Times New Roman"/>
                <w:sz w:val="16"/>
                <w:szCs w:val="16"/>
              </w:rPr>
              <w:t xml:space="preserve"> проводиться раз на </w:t>
            </w:r>
            <w:proofErr w:type="spellStart"/>
            <w:r w:rsidRPr="00FC74E9">
              <w:rPr>
                <w:rFonts w:ascii="Times New Roman" w:eastAsia="Times New Roman" w:hAnsi="Times New Roman" w:cs="Times New Roman"/>
                <w:sz w:val="16"/>
                <w:szCs w:val="16"/>
              </w:rPr>
              <w:t>рік</w:t>
            </w:r>
            <w:proofErr w:type="spellEnd"/>
            <w:r w:rsidRPr="00FC74E9">
              <w:rPr>
                <w:rFonts w:ascii="Times New Roman" w:eastAsia="Times New Roman" w:hAnsi="Times New Roman" w:cs="Times New Roman"/>
                <w:sz w:val="16"/>
                <w:szCs w:val="16"/>
              </w:rPr>
              <w:t xml:space="preserve"> перед початком </w:t>
            </w:r>
            <w:proofErr w:type="spellStart"/>
            <w:r w:rsidRPr="00FC74E9">
              <w:rPr>
                <w:rFonts w:ascii="Times New Roman" w:eastAsia="Times New Roman" w:hAnsi="Times New Roman" w:cs="Times New Roman"/>
                <w:sz w:val="16"/>
                <w:szCs w:val="16"/>
              </w:rPr>
              <w:t>навчального</w:t>
            </w:r>
            <w:proofErr w:type="spellEnd"/>
            <w:r w:rsidRPr="00FC74E9">
              <w:rPr>
                <w:rFonts w:ascii="Times New Roman" w:eastAsia="Times New Roman" w:hAnsi="Times New Roman" w:cs="Times New Roman"/>
                <w:sz w:val="16"/>
                <w:szCs w:val="16"/>
              </w:rPr>
              <w:t xml:space="preserve"> року</w:t>
            </w:r>
          </w:p>
        </w:tc>
      </w:tr>
      <w:tr w:rsidR="00FC74E9" w:rsidRPr="00FC74E9" w14:paraId="4F880DAD" w14:textId="77777777" w:rsidTr="00FC74E9">
        <w:trPr>
          <w:gridAfter w:val="2"/>
          <w:wAfter w:w="55" w:type="dxa"/>
          <w:trHeight w:val="675"/>
        </w:trPr>
        <w:tc>
          <w:tcPr>
            <w:tcW w:w="562" w:type="dxa"/>
            <w:vMerge/>
            <w:tcBorders>
              <w:top w:val="nil"/>
              <w:left w:val="single" w:sz="4" w:space="0" w:color="auto"/>
              <w:bottom w:val="single" w:sz="4" w:space="0" w:color="auto"/>
              <w:right w:val="single" w:sz="4" w:space="0" w:color="auto"/>
            </w:tcBorders>
            <w:vAlign w:val="center"/>
            <w:hideMark/>
          </w:tcPr>
          <w:p w14:paraId="30D914B4"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12FC1A0B"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6C7FCF41"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Забезпечення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функціонування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закладів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в </w:t>
            </w:r>
            <w:proofErr w:type="spellStart"/>
            <w:r w:rsidRPr="00FC74E9">
              <w:rPr>
                <w:rFonts w:ascii="Times New Roman" w:eastAsia="Times New Roman" w:hAnsi="Times New Roman" w:cs="Times New Roman"/>
                <w:sz w:val="16"/>
                <w:szCs w:val="16"/>
              </w:rPr>
              <w:t>режимі</w:t>
            </w:r>
            <w:proofErr w:type="spellEnd"/>
            <w:r w:rsidRPr="00FC74E9">
              <w:rPr>
                <w:rFonts w:ascii="Times New Roman" w:eastAsia="Times New Roman" w:hAnsi="Times New Roman" w:cs="Times New Roman"/>
                <w:sz w:val="16"/>
                <w:szCs w:val="16"/>
              </w:rPr>
              <w:t xml:space="preserve"> </w:t>
            </w:r>
            <w:proofErr w:type="spellStart"/>
            <w:proofErr w:type="gramStart"/>
            <w:r w:rsidRPr="00FC74E9">
              <w:rPr>
                <w:rFonts w:ascii="Times New Roman" w:eastAsia="Times New Roman" w:hAnsi="Times New Roman" w:cs="Times New Roman"/>
                <w:sz w:val="16"/>
                <w:szCs w:val="16"/>
              </w:rPr>
              <w:t>сприяння</w:t>
            </w:r>
            <w:proofErr w:type="spellEnd"/>
            <w:r w:rsidRPr="00FC74E9">
              <w:rPr>
                <w:rFonts w:ascii="Times New Roman" w:eastAsia="Times New Roman" w:hAnsi="Times New Roman" w:cs="Times New Roman"/>
                <w:sz w:val="16"/>
                <w:szCs w:val="16"/>
              </w:rPr>
              <w:t xml:space="preserve">  здоровому</w:t>
            </w:r>
            <w:proofErr w:type="gramEnd"/>
            <w:r w:rsidRPr="00FC74E9">
              <w:rPr>
                <w:rFonts w:ascii="Times New Roman" w:eastAsia="Times New Roman" w:hAnsi="Times New Roman" w:cs="Times New Roman"/>
                <w:sz w:val="16"/>
                <w:szCs w:val="16"/>
              </w:rPr>
              <w:t xml:space="preserve"> способу </w:t>
            </w:r>
            <w:proofErr w:type="spellStart"/>
            <w:r w:rsidRPr="00FC74E9">
              <w:rPr>
                <w:rFonts w:ascii="Times New Roman" w:eastAsia="Times New Roman" w:hAnsi="Times New Roman" w:cs="Times New Roman"/>
                <w:sz w:val="16"/>
                <w:szCs w:val="16"/>
              </w:rPr>
              <w:t>життя</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7E3EDC1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4C8E877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12EFDF1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174E1654"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29BB44FF"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1052B21F"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При </w:t>
            </w:r>
            <w:proofErr w:type="spellStart"/>
            <w:r w:rsidRPr="00FC74E9">
              <w:rPr>
                <w:rFonts w:ascii="Times New Roman" w:eastAsia="Times New Roman" w:hAnsi="Times New Roman" w:cs="Times New Roman"/>
                <w:sz w:val="16"/>
                <w:szCs w:val="16"/>
              </w:rPr>
              <w:t>Ліцеях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Олександрівський</w:t>
            </w:r>
            <w:proofErr w:type="spellEnd"/>
            <w:r w:rsidRPr="00FC74E9">
              <w:rPr>
                <w:rFonts w:ascii="Times New Roman" w:eastAsia="Times New Roman" w:hAnsi="Times New Roman" w:cs="Times New Roman"/>
                <w:sz w:val="16"/>
                <w:szCs w:val="16"/>
              </w:rPr>
              <w:t xml:space="preserve">» та «Фонтанський» створено </w:t>
            </w:r>
            <w:proofErr w:type="spellStart"/>
            <w:r w:rsidRPr="00FC74E9">
              <w:rPr>
                <w:rFonts w:ascii="Times New Roman" w:eastAsia="Times New Roman" w:hAnsi="Times New Roman" w:cs="Times New Roman"/>
                <w:sz w:val="16"/>
                <w:szCs w:val="16"/>
                <w:u w:val="single"/>
              </w:rPr>
              <w:t>продовжують</w:t>
            </w:r>
            <w:proofErr w:type="spellEnd"/>
            <w:r w:rsidRPr="00FC74E9">
              <w:rPr>
                <w:rFonts w:ascii="Times New Roman" w:eastAsia="Times New Roman" w:hAnsi="Times New Roman" w:cs="Times New Roman"/>
                <w:sz w:val="16"/>
                <w:szCs w:val="16"/>
                <w:u w:val="single"/>
              </w:rPr>
              <w:t xml:space="preserve"> </w:t>
            </w:r>
            <w:proofErr w:type="spellStart"/>
            <w:r w:rsidRPr="00FC74E9">
              <w:rPr>
                <w:rFonts w:ascii="Times New Roman" w:eastAsia="Times New Roman" w:hAnsi="Times New Roman" w:cs="Times New Roman"/>
                <w:sz w:val="16"/>
                <w:szCs w:val="16"/>
                <w:u w:val="single"/>
              </w:rPr>
              <w:t>функціонувати</w:t>
            </w:r>
            <w:proofErr w:type="spellEnd"/>
            <w:r w:rsidRPr="00FC74E9">
              <w:rPr>
                <w:rFonts w:ascii="Times New Roman" w:eastAsia="Times New Roman" w:hAnsi="Times New Roman" w:cs="Times New Roman"/>
                <w:sz w:val="16"/>
                <w:szCs w:val="16"/>
              </w:rPr>
              <w:t xml:space="preserve"> </w:t>
            </w:r>
            <w:proofErr w:type="spellStart"/>
            <w:proofErr w:type="gramStart"/>
            <w:r w:rsidRPr="00FC74E9">
              <w:rPr>
                <w:rFonts w:ascii="Times New Roman" w:eastAsia="Times New Roman" w:hAnsi="Times New Roman" w:cs="Times New Roman"/>
                <w:sz w:val="16"/>
                <w:szCs w:val="16"/>
              </w:rPr>
              <w:t>багатофункціональні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спортивні</w:t>
            </w:r>
            <w:proofErr w:type="spellEnd"/>
            <w:proofErr w:type="gram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майданчики</w:t>
            </w:r>
            <w:proofErr w:type="spellEnd"/>
          </w:p>
        </w:tc>
      </w:tr>
      <w:tr w:rsidR="00FC74E9" w:rsidRPr="00FC74E9" w14:paraId="2C869441" w14:textId="77777777" w:rsidTr="00FC74E9">
        <w:trPr>
          <w:gridAfter w:val="2"/>
          <w:wAfter w:w="55" w:type="dxa"/>
          <w:trHeight w:val="2025"/>
        </w:trPr>
        <w:tc>
          <w:tcPr>
            <w:tcW w:w="562" w:type="dxa"/>
            <w:vMerge/>
            <w:tcBorders>
              <w:top w:val="nil"/>
              <w:left w:val="single" w:sz="4" w:space="0" w:color="auto"/>
              <w:bottom w:val="single" w:sz="4" w:space="0" w:color="auto"/>
              <w:right w:val="single" w:sz="4" w:space="0" w:color="auto"/>
            </w:tcBorders>
            <w:vAlign w:val="center"/>
            <w:hideMark/>
          </w:tcPr>
          <w:p w14:paraId="31818B74"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51CFA04E"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2545AEE6"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Проведення</w:t>
            </w:r>
            <w:proofErr w:type="spellEnd"/>
            <w:r w:rsidRPr="00FC74E9">
              <w:rPr>
                <w:rFonts w:ascii="Times New Roman" w:eastAsia="Times New Roman" w:hAnsi="Times New Roman" w:cs="Times New Roman"/>
                <w:sz w:val="16"/>
                <w:szCs w:val="16"/>
              </w:rPr>
              <w:t xml:space="preserve">: - </w:t>
            </w:r>
            <w:proofErr w:type="spellStart"/>
            <w:r w:rsidRPr="00FC74E9">
              <w:rPr>
                <w:rFonts w:ascii="Times New Roman" w:eastAsia="Times New Roman" w:hAnsi="Times New Roman" w:cs="Times New Roman"/>
                <w:sz w:val="16"/>
                <w:szCs w:val="16"/>
              </w:rPr>
              <w:t>рухових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вправ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фізкультхвилинки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під</w:t>
            </w:r>
            <w:proofErr w:type="spellEnd"/>
            <w:r w:rsidRPr="00FC74E9">
              <w:rPr>
                <w:rFonts w:ascii="Times New Roman" w:eastAsia="Times New Roman" w:hAnsi="Times New Roman" w:cs="Times New Roman"/>
                <w:sz w:val="16"/>
                <w:szCs w:val="16"/>
              </w:rPr>
              <w:t xml:space="preserve"> час </w:t>
            </w:r>
            <w:proofErr w:type="spellStart"/>
            <w:r w:rsidRPr="00FC74E9">
              <w:rPr>
                <w:rFonts w:ascii="Times New Roman" w:eastAsia="Times New Roman" w:hAnsi="Times New Roman" w:cs="Times New Roman"/>
                <w:sz w:val="16"/>
                <w:szCs w:val="16"/>
              </w:rPr>
              <w:t>проведення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уроків</w:t>
            </w:r>
            <w:proofErr w:type="spellEnd"/>
            <w:r w:rsidRPr="00FC74E9">
              <w:rPr>
                <w:rFonts w:ascii="Times New Roman" w:eastAsia="Times New Roman" w:hAnsi="Times New Roman" w:cs="Times New Roman"/>
                <w:sz w:val="16"/>
                <w:szCs w:val="16"/>
              </w:rPr>
              <w:t xml:space="preserve">/занять. </w:t>
            </w:r>
            <w:proofErr w:type="spellStart"/>
            <w:r w:rsidRPr="00FC74E9">
              <w:rPr>
                <w:rFonts w:ascii="Times New Roman" w:eastAsia="Times New Roman" w:hAnsi="Times New Roman" w:cs="Times New Roman"/>
                <w:sz w:val="16"/>
                <w:szCs w:val="16"/>
              </w:rPr>
              <w:t>фізкультурного-просвітницького</w:t>
            </w:r>
            <w:proofErr w:type="spellEnd"/>
            <w:r w:rsidRPr="00FC74E9">
              <w:rPr>
                <w:rFonts w:ascii="Times New Roman" w:eastAsia="Times New Roman" w:hAnsi="Times New Roman" w:cs="Times New Roman"/>
                <w:sz w:val="16"/>
                <w:szCs w:val="16"/>
              </w:rPr>
              <w:t xml:space="preserve"> фестивалю «Молодь </w:t>
            </w:r>
            <w:proofErr w:type="spellStart"/>
            <w:r w:rsidRPr="00FC74E9">
              <w:rPr>
                <w:rFonts w:ascii="Times New Roman" w:eastAsia="Times New Roman" w:hAnsi="Times New Roman" w:cs="Times New Roman"/>
                <w:sz w:val="16"/>
                <w:szCs w:val="16"/>
              </w:rPr>
              <w:t>обирає</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здоров’я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комплексних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змагань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Всеукраїнської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спартакіади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школярів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Олімпійського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тижня</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Олімпійського</w:t>
            </w:r>
            <w:proofErr w:type="spellEnd"/>
            <w:r w:rsidRPr="00FC74E9">
              <w:rPr>
                <w:rFonts w:ascii="Times New Roman" w:eastAsia="Times New Roman" w:hAnsi="Times New Roman" w:cs="Times New Roman"/>
                <w:sz w:val="16"/>
                <w:szCs w:val="16"/>
              </w:rPr>
              <w:t xml:space="preserve"> уроку в рамках Дня </w:t>
            </w:r>
            <w:proofErr w:type="spellStart"/>
            <w:r w:rsidRPr="00FC74E9">
              <w:rPr>
                <w:rFonts w:ascii="Times New Roman" w:eastAsia="Times New Roman" w:hAnsi="Times New Roman" w:cs="Times New Roman"/>
                <w:sz w:val="16"/>
                <w:szCs w:val="16"/>
              </w:rPr>
              <w:t>фізичної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культури</w:t>
            </w:r>
            <w:proofErr w:type="spellEnd"/>
            <w:r w:rsidRPr="00FC74E9">
              <w:rPr>
                <w:rFonts w:ascii="Times New Roman" w:eastAsia="Times New Roman" w:hAnsi="Times New Roman" w:cs="Times New Roman"/>
                <w:sz w:val="16"/>
                <w:szCs w:val="16"/>
              </w:rPr>
              <w:t xml:space="preserve"> та спорту</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14:paraId="7D5369D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04117252"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2C5B7341"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4B6158AF"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709403C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7961805E"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Заходи </w:t>
            </w:r>
            <w:proofErr w:type="spellStart"/>
            <w:r w:rsidRPr="00FC74E9">
              <w:rPr>
                <w:rFonts w:ascii="Times New Roman" w:eastAsia="Times New Roman" w:hAnsi="Times New Roman" w:cs="Times New Roman"/>
                <w:sz w:val="16"/>
                <w:szCs w:val="16"/>
              </w:rPr>
              <w:t>профілактичної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роботи</w:t>
            </w:r>
            <w:proofErr w:type="spellEnd"/>
            <w:r w:rsidRPr="00FC74E9">
              <w:rPr>
                <w:rFonts w:ascii="Times New Roman" w:eastAsia="Times New Roman" w:hAnsi="Times New Roman" w:cs="Times New Roman"/>
                <w:sz w:val="16"/>
                <w:szCs w:val="16"/>
              </w:rPr>
              <w:t xml:space="preserve"> з метою </w:t>
            </w:r>
            <w:proofErr w:type="spellStart"/>
            <w:proofErr w:type="gramStart"/>
            <w:r w:rsidRPr="00FC74E9">
              <w:rPr>
                <w:rFonts w:ascii="Times New Roman" w:eastAsia="Times New Roman" w:hAnsi="Times New Roman" w:cs="Times New Roman"/>
                <w:sz w:val="16"/>
                <w:szCs w:val="16"/>
              </w:rPr>
              <w:t>сприяння</w:t>
            </w:r>
            <w:proofErr w:type="spellEnd"/>
            <w:r w:rsidRPr="00FC74E9">
              <w:rPr>
                <w:rFonts w:ascii="Times New Roman" w:eastAsia="Times New Roman" w:hAnsi="Times New Roman" w:cs="Times New Roman"/>
                <w:sz w:val="16"/>
                <w:szCs w:val="16"/>
              </w:rPr>
              <w:t xml:space="preserve">  здоровому</w:t>
            </w:r>
            <w:proofErr w:type="gramEnd"/>
            <w:r w:rsidRPr="00FC74E9">
              <w:rPr>
                <w:rFonts w:ascii="Times New Roman" w:eastAsia="Times New Roman" w:hAnsi="Times New Roman" w:cs="Times New Roman"/>
                <w:sz w:val="16"/>
                <w:szCs w:val="16"/>
              </w:rPr>
              <w:t xml:space="preserve"> способу </w:t>
            </w:r>
            <w:proofErr w:type="spellStart"/>
            <w:r w:rsidRPr="00FC74E9">
              <w:rPr>
                <w:rFonts w:ascii="Times New Roman" w:eastAsia="Times New Roman" w:hAnsi="Times New Roman" w:cs="Times New Roman"/>
                <w:sz w:val="16"/>
                <w:szCs w:val="16"/>
              </w:rPr>
              <w:t>життя</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учнями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закладів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проводяться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постійно</w:t>
            </w:r>
            <w:proofErr w:type="spellEnd"/>
            <w:r w:rsidRPr="00FC74E9">
              <w:rPr>
                <w:rFonts w:ascii="Times New Roman" w:eastAsia="Times New Roman" w:hAnsi="Times New Roman" w:cs="Times New Roman"/>
                <w:sz w:val="16"/>
                <w:szCs w:val="16"/>
              </w:rPr>
              <w:t>.</w:t>
            </w:r>
          </w:p>
        </w:tc>
      </w:tr>
      <w:tr w:rsidR="00FC74E9" w:rsidRPr="00FC74E9" w14:paraId="563C740E" w14:textId="77777777" w:rsidTr="00FC74E9">
        <w:trPr>
          <w:gridAfter w:val="2"/>
          <w:wAfter w:w="55" w:type="dxa"/>
          <w:trHeight w:val="675"/>
        </w:trPr>
        <w:tc>
          <w:tcPr>
            <w:tcW w:w="562" w:type="dxa"/>
            <w:vMerge/>
            <w:tcBorders>
              <w:top w:val="nil"/>
              <w:left w:val="single" w:sz="4" w:space="0" w:color="auto"/>
              <w:bottom w:val="single" w:sz="4" w:space="0" w:color="auto"/>
              <w:right w:val="single" w:sz="4" w:space="0" w:color="auto"/>
            </w:tcBorders>
            <w:vAlign w:val="center"/>
            <w:hideMark/>
          </w:tcPr>
          <w:p w14:paraId="41F25010"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07F65679"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10601F93"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попереджувальних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заходів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щодо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профілактики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розповсюдження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гострих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респіраторних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вірусних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інфекцій</w:t>
            </w:r>
            <w:proofErr w:type="spellEnd"/>
          </w:p>
        </w:tc>
        <w:tc>
          <w:tcPr>
            <w:tcW w:w="937" w:type="dxa"/>
            <w:vMerge/>
            <w:tcBorders>
              <w:top w:val="nil"/>
              <w:left w:val="single" w:sz="4" w:space="0" w:color="auto"/>
              <w:bottom w:val="single" w:sz="4" w:space="0" w:color="auto"/>
              <w:right w:val="single" w:sz="4" w:space="0" w:color="auto"/>
            </w:tcBorders>
            <w:vAlign w:val="center"/>
            <w:hideMark/>
          </w:tcPr>
          <w:p w14:paraId="52A8060B"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1615" w:type="dxa"/>
            <w:vMerge/>
            <w:tcBorders>
              <w:top w:val="nil"/>
              <w:left w:val="single" w:sz="4" w:space="0" w:color="auto"/>
              <w:bottom w:val="single" w:sz="4" w:space="0" w:color="auto"/>
              <w:right w:val="single" w:sz="4" w:space="0" w:color="auto"/>
            </w:tcBorders>
            <w:vAlign w:val="center"/>
            <w:hideMark/>
          </w:tcPr>
          <w:p w14:paraId="12FCC451"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850" w:type="dxa"/>
            <w:gridSpan w:val="2"/>
            <w:tcBorders>
              <w:top w:val="nil"/>
              <w:left w:val="nil"/>
              <w:bottom w:val="single" w:sz="4" w:space="0" w:color="auto"/>
              <w:right w:val="single" w:sz="4" w:space="0" w:color="auto"/>
            </w:tcBorders>
            <w:shd w:val="clear" w:color="000000" w:fill="FFFFFF"/>
            <w:vAlign w:val="center"/>
            <w:hideMark/>
          </w:tcPr>
          <w:p w14:paraId="0604159F"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65BE1F1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vMerge/>
            <w:tcBorders>
              <w:top w:val="nil"/>
              <w:left w:val="single" w:sz="4" w:space="0" w:color="auto"/>
              <w:bottom w:val="single" w:sz="4" w:space="0" w:color="auto"/>
              <w:right w:val="single" w:sz="4" w:space="0" w:color="auto"/>
            </w:tcBorders>
            <w:vAlign w:val="center"/>
            <w:hideMark/>
          </w:tcPr>
          <w:p w14:paraId="49BBCD9C"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5110" w:type="dxa"/>
            <w:gridSpan w:val="2"/>
            <w:vMerge/>
            <w:tcBorders>
              <w:top w:val="nil"/>
              <w:left w:val="single" w:sz="4" w:space="0" w:color="auto"/>
              <w:bottom w:val="single" w:sz="4" w:space="0" w:color="auto"/>
              <w:right w:val="single" w:sz="4" w:space="0" w:color="auto"/>
            </w:tcBorders>
            <w:vAlign w:val="center"/>
            <w:hideMark/>
          </w:tcPr>
          <w:p w14:paraId="44CBB71C" w14:textId="77777777" w:rsidR="00FC74E9" w:rsidRPr="00FC74E9" w:rsidRDefault="00FC74E9" w:rsidP="00FC74E9">
            <w:pPr>
              <w:spacing w:after="0" w:line="240" w:lineRule="auto"/>
              <w:rPr>
                <w:rFonts w:ascii="Times New Roman" w:eastAsia="Times New Roman" w:hAnsi="Times New Roman" w:cs="Times New Roman"/>
                <w:sz w:val="16"/>
                <w:szCs w:val="16"/>
              </w:rPr>
            </w:pPr>
          </w:p>
        </w:tc>
      </w:tr>
      <w:tr w:rsidR="00FC74E9" w:rsidRPr="00FC74E9" w14:paraId="5814EAB2" w14:textId="77777777" w:rsidTr="00FC74E9">
        <w:trPr>
          <w:gridAfter w:val="2"/>
          <w:wAfter w:w="55" w:type="dxa"/>
          <w:trHeight w:val="450"/>
        </w:trPr>
        <w:tc>
          <w:tcPr>
            <w:tcW w:w="562" w:type="dxa"/>
            <w:vMerge/>
            <w:tcBorders>
              <w:top w:val="nil"/>
              <w:left w:val="single" w:sz="4" w:space="0" w:color="auto"/>
              <w:bottom w:val="single" w:sz="4" w:space="0" w:color="auto"/>
              <w:right w:val="single" w:sz="4" w:space="0" w:color="auto"/>
            </w:tcBorders>
            <w:vAlign w:val="center"/>
            <w:hideMark/>
          </w:tcPr>
          <w:p w14:paraId="683D107B"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09AE1EE5"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77E3F35B"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Проведення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заходів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щодо</w:t>
            </w:r>
            <w:proofErr w:type="spellEnd"/>
            <w:r w:rsidRPr="00FC74E9">
              <w:rPr>
                <w:rFonts w:ascii="Times New Roman" w:eastAsia="Times New Roman" w:hAnsi="Times New Roman" w:cs="Times New Roman"/>
                <w:sz w:val="16"/>
                <w:szCs w:val="16"/>
              </w:rPr>
              <w:t xml:space="preserve"> </w:t>
            </w:r>
            <w:proofErr w:type="spellStart"/>
            <w:proofErr w:type="gramStart"/>
            <w:r w:rsidRPr="00FC74E9">
              <w:rPr>
                <w:rFonts w:ascii="Times New Roman" w:eastAsia="Times New Roman" w:hAnsi="Times New Roman" w:cs="Times New Roman"/>
                <w:sz w:val="16"/>
                <w:szCs w:val="16"/>
              </w:rPr>
              <w:t>організації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оздоровлення</w:t>
            </w:r>
            <w:proofErr w:type="spellEnd"/>
            <w:proofErr w:type="gram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дітей</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підлітків</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7EFBE4C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2085079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2A81804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4522FBC2"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6A2124C1"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148BF3CE"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Виконується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постійно</w:t>
            </w:r>
            <w:proofErr w:type="spellEnd"/>
          </w:p>
        </w:tc>
      </w:tr>
      <w:tr w:rsidR="00FC74E9" w:rsidRPr="00FC74E9" w14:paraId="05233353" w14:textId="77777777" w:rsidTr="00FC74E9">
        <w:trPr>
          <w:trHeight w:val="225"/>
        </w:trPr>
        <w:tc>
          <w:tcPr>
            <w:tcW w:w="15677" w:type="dxa"/>
            <w:gridSpan w:val="15"/>
            <w:tcBorders>
              <w:top w:val="single" w:sz="4" w:space="0" w:color="auto"/>
              <w:left w:val="single" w:sz="4" w:space="0" w:color="auto"/>
              <w:bottom w:val="single" w:sz="4" w:space="0" w:color="auto"/>
              <w:right w:val="single" w:sz="4" w:space="0" w:color="auto"/>
            </w:tcBorders>
            <w:shd w:val="clear" w:color="000000" w:fill="DDEBF7"/>
            <w:vAlign w:val="center"/>
            <w:hideMark/>
          </w:tcPr>
          <w:p w14:paraId="357C85BB" w14:textId="77777777" w:rsidR="00FC74E9" w:rsidRPr="00FC74E9" w:rsidRDefault="00FC74E9" w:rsidP="00FC74E9">
            <w:pPr>
              <w:spacing w:after="0" w:line="240" w:lineRule="auto"/>
              <w:jc w:val="center"/>
              <w:rPr>
                <w:rFonts w:ascii="Times New Roman" w:eastAsia="Times New Roman" w:hAnsi="Times New Roman" w:cs="Times New Roman"/>
                <w:b/>
                <w:bCs/>
                <w:sz w:val="16"/>
                <w:szCs w:val="16"/>
              </w:rPr>
            </w:pPr>
            <w:r w:rsidRPr="00FC74E9">
              <w:rPr>
                <w:rFonts w:ascii="Times New Roman" w:eastAsia="Times New Roman" w:hAnsi="Times New Roman" w:cs="Times New Roman"/>
                <w:b/>
                <w:bCs/>
                <w:sz w:val="16"/>
                <w:szCs w:val="16"/>
              </w:rPr>
              <w:t>11.  Проєкт «</w:t>
            </w:r>
            <w:proofErr w:type="spellStart"/>
            <w:r w:rsidRPr="00FC74E9">
              <w:rPr>
                <w:rFonts w:ascii="Times New Roman" w:eastAsia="Times New Roman" w:hAnsi="Times New Roman" w:cs="Times New Roman"/>
                <w:b/>
                <w:bCs/>
                <w:sz w:val="16"/>
                <w:szCs w:val="16"/>
              </w:rPr>
              <w:t>Особлива</w:t>
            </w:r>
            <w:proofErr w:type="spellEnd"/>
            <w:r w:rsidRPr="00FC74E9">
              <w:rPr>
                <w:rFonts w:ascii="Times New Roman" w:eastAsia="Times New Roman" w:hAnsi="Times New Roman" w:cs="Times New Roman"/>
                <w:b/>
                <w:bCs/>
                <w:sz w:val="16"/>
                <w:szCs w:val="16"/>
              </w:rPr>
              <w:t xml:space="preserve"> </w:t>
            </w:r>
            <w:proofErr w:type="spellStart"/>
            <w:r w:rsidRPr="00FC74E9">
              <w:rPr>
                <w:rFonts w:ascii="Times New Roman" w:eastAsia="Times New Roman" w:hAnsi="Times New Roman" w:cs="Times New Roman"/>
                <w:b/>
                <w:bCs/>
                <w:sz w:val="16"/>
                <w:szCs w:val="16"/>
              </w:rPr>
              <w:t>дитина</w:t>
            </w:r>
            <w:proofErr w:type="spellEnd"/>
            <w:r w:rsidRPr="00FC74E9">
              <w:rPr>
                <w:rFonts w:ascii="Times New Roman" w:eastAsia="Times New Roman" w:hAnsi="Times New Roman" w:cs="Times New Roman"/>
                <w:b/>
                <w:bCs/>
                <w:sz w:val="16"/>
                <w:szCs w:val="16"/>
              </w:rPr>
              <w:t>»</w:t>
            </w:r>
          </w:p>
        </w:tc>
      </w:tr>
      <w:tr w:rsidR="00FC74E9" w:rsidRPr="00FC74E9" w14:paraId="7BD55986" w14:textId="77777777" w:rsidTr="00FC74E9">
        <w:trPr>
          <w:gridAfter w:val="2"/>
          <w:wAfter w:w="55" w:type="dxa"/>
          <w:trHeight w:val="900"/>
        </w:trPr>
        <w:tc>
          <w:tcPr>
            <w:tcW w:w="562" w:type="dxa"/>
            <w:vMerge w:val="restart"/>
            <w:tcBorders>
              <w:top w:val="nil"/>
              <w:left w:val="single" w:sz="4" w:space="0" w:color="auto"/>
              <w:bottom w:val="single" w:sz="4" w:space="0" w:color="auto"/>
              <w:right w:val="single" w:sz="4" w:space="0" w:color="auto"/>
            </w:tcBorders>
            <w:shd w:val="clear" w:color="000000" w:fill="FFFFFF"/>
            <w:vAlign w:val="center"/>
            <w:hideMark/>
          </w:tcPr>
          <w:p w14:paraId="3274A93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w:t>
            </w:r>
          </w:p>
        </w:tc>
        <w:tc>
          <w:tcPr>
            <w:tcW w:w="2333" w:type="dxa"/>
            <w:vMerge w:val="restart"/>
            <w:tcBorders>
              <w:top w:val="nil"/>
              <w:left w:val="single" w:sz="4" w:space="0" w:color="auto"/>
              <w:bottom w:val="single" w:sz="4" w:space="0" w:color="auto"/>
              <w:right w:val="single" w:sz="4" w:space="0" w:color="auto"/>
            </w:tcBorders>
            <w:shd w:val="clear" w:color="000000" w:fill="FFFFFF"/>
            <w:vAlign w:val="center"/>
            <w:hideMark/>
          </w:tcPr>
          <w:p w14:paraId="408C169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Організаційно-</w:t>
            </w:r>
            <w:proofErr w:type="gramStart"/>
            <w:r w:rsidRPr="00FC74E9">
              <w:rPr>
                <w:rFonts w:ascii="Times New Roman" w:eastAsia="Times New Roman" w:hAnsi="Times New Roman" w:cs="Times New Roman"/>
                <w:sz w:val="16"/>
                <w:szCs w:val="16"/>
              </w:rPr>
              <w:t>правові</w:t>
            </w:r>
            <w:proofErr w:type="spellEnd"/>
            <w:r w:rsidRPr="00FC74E9">
              <w:rPr>
                <w:rFonts w:ascii="Times New Roman" w:eastAsia="Times New Roman" w:hAnsi="Times New Roman" w:cs="Times New Roman"/>
                <w:sz w:val="16"/>
                <w:szCs w:val="16"/>
              </w:rPr>
              <w:t xml:space="preserve">  засади</w:t>
            </w:r>
            <w:proofErr w:type="gramEnd"/>
          </w:p>
        </w:tc>
        <w:tc>
          <w:tcPr>
            <w:tcW w:w="2345" w:type="dxa"/>
            <w:tcBorders>
              <w:top w:val="nil"/>
              <w:left w:val="nil"/>
              <w:bottom w:val="single" w:sz="4" w:space="0" w:color="auto"/>
              <w:right w:val="single" w:sz="4" w:space="0" w:color="auto"/>
            </w:tcBorders>
            <w:shd w:val="clear" w:color="auto" w:fill="auto"/>
            <w:vAlign w:val="center"/>
            <w:hideMark/>
          </w:tcPr>
          <w:p w14:paraId="594C865C"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Проаналізувати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кількісний</w:t>
            </w:r>
            <w:proofErr w:type="spellEnd"/>
            <w:r w:rsidRPr="00FC74E9">
              <w:rPr>
                <w:rFonts w:ascii="Times New Roman" w:eastAsia="Times New Roman" w:hAnsi="Times New Roman" w:cs="Times New Roman"/>
                <w:sz w:val="16"/>
                <w:szCs w:val="16"/>
              </w:rPr>
              <w:t xml:space="preserve"> склад </w:t>
            </w:r>
            <w:proofErr w:type="spellStart"/>
            <w:r w:rsidRPr="00FC74E9">
              <w:rPr>
                <w:rFonts w:ascii="Times New Roman" w:eastAsia="Times New Roman" w:hAnsi="Times New Roman" w:cs="Times New Roman"/>
                <w:sz w:val="16"/>
                <w:szCs w:val="16"/>
              </w:rPr>
              <w:t>дітей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які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потребують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корекції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фізичного</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або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розумового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розвитку</w:t>
            </w:r>
            <w:proofErr w:type="spellEnd"/>
            <w:r w:rsidRPr="00FC74E9">
              <w:rPr>
                <w:rFonts w:ascii="Times New Roman" w:eastAsia="Times New Roman" w:hAnsi="Times New Roman" w:cs="Times New Roman"/>
                <w:sz w:val="16"/>
                <w:szCs w:val="16"/>
              </w:rPr>
              <w:t xml:space="preserve">, за </w:t>
            </w:r>
            <w:proofErr w:type="spellStart"/>
            <w:r w:rsidRPr="00FC74E9">
              <w:rPr>
                <w:rFonts w:ascii="Times New Roman" w:eastAsia="Times New Roman" w:hAnsi="Times New Roman" w:cs="Times New Roman"/>
                <w:sz w:val="16"/>
                <w:szCs w:val="16"/>
              </w:rPr>
              <w:t>нозологіями</w:t>
            </w:r>
            <w:proofErr w:type="spellEnd"/>
            <w:r w:rsidRPr="00FC74E9">
              <w:rPr>
                <w:rFonts w:ascii="Times New Roman" w:eastAsia="Times New Roman" w:hAnsi="Times New Roman" w:cs="Times New Roman"/>
                <w:sz w:val="16"/>
                <w:szCs w:val="16"/>
              </w:rPr>
              <w:t xml:space="preserve">, а </w:t>
            </w:r>
            <w:proofErr w:type="spellStart"/>
            <w:r w:rsidRPr="00FC74E9">
              <w:rPr>
                <w:rFonts w:ascii="Times New Roman" w:eastAsia="Times New Roman" w:hAnsi="Times New Roman" w:cs="Times New Roman"/>
                <w:sz w:val="16"/>
                <w:szCs w:val="16"/>
              </w:rPr>
              <w:t>саме</w:t>
            </w:r>
            <w:proofErr w:type="spellEnd"/>
            <w:r w:rsidRPr="00FC74E9">
              <w:rPr>
                <w:rFonts w:ascii="Times New Roman" w:eastAsia="Times New Roman" w:hAnsi="Times New Roman" w:cs="Times New Roman"/>
                <w:sz w:val="16"/>
                <w:szCs w:val="16"/>
              </w:rPr>
              <w:t>:</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14:paraId="67CB64E4"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00EA6722"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3B8330D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32F53F09"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0580118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1D2DA9BC"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Забезпечено</w:t>
            </w:r>
            <w:proofErr w:type="spellEnd"/>
          </w:p>
        </w:tc>
      </w:tr>
      <w:tr w:rsidR="00FC74E9" w:rsidRPr="00FC74E9" w14:paraId="7D32B690" w14:textId="77777777" w:rsidTr="00FC74E9">
        <w:trPr>
          <w:gridAfter w:val="2"/>
          <w:wAfter w:w="55" w:type="dxa"/>
          <w:trHeight w:val="1575"/>
        </w:trPr>
        <w:tc>
          <w:tcPr>
            <w:tcW w:w="562" w:type="dxa"/>
            <w:vMerge/>
            <w:tcBorders>
              <w:top w:val="nil"/>
              <w:left w:val="single" w:sz="4" w:space="0" w:color="auto"/>
              <w:bottom w:val="single" w:sz="4" w:space="0" w:color="auto"/>
              <w:right w:val="single" w:sz="4" w:space="0" w:color="auto"/>
            </w:tcBorders>
            <w:vAlign w:val="center"/>
            <w:hideMark/>
          </w:tcPr>
          <w:p w14:paraId="42D86DC7"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03F84E21"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67D9EB81"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з </w:t>
            </w:r>
            <w:proofErr w:type="spellStart"/>
            <w:r w:rsidRPr="00FC74E9">
              <w:rPr>
                <w:rFonts w:ascii="Times New Roman" w:eastAsia="Times New Roman" w:hAnsi="Times New Roman" w:cs="Times New Roman"/>
                <w:sz w:val="16"/>
                <w:szCs w:val="16"/>
              </w:rPr>
              <w:t>сенсорними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порушеннями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глухі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зниженим</w:t>
            </w:r>
            <w:proofErr w:type="spellEnd"/>
            <w:r w:rsidRPr="00FC74E9">
              <w:rPr>
                <w:rFonts w:ascii="Times New Roman" w:eastAsia="Times New Roman" w:hAnsi="Times New Roman" w:cs="Times New Roman"/>
                <w:sz w:val="16"/>
                <w:szCs w:val="16"/>
              </w:rPr>
              <w:t xml:space="preserve"> слухом, </w:t>
            </w:r>
            <w:proofErr w:type="spellStart"/>
            <w:r w:rsidRPr="00FC74E9">
              <w:rPr>
                <w:rFonts w:ascii="Times New Roman" w:eastAsia="Times New Roman" w:hAnsi="Times New Roman" w:cs="Times New Roman"/>
                <w:sz w:val="16"/>
                <w:szCs w:val="16"/>
              </w:rPr>
              <w:t>сліпі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зниженим</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зором</w:t>
            </w:r>
            <w:proofErr w:type="spellEnd"/>
            <w:r w:rsidRPr="00FC74E9">
              <w:rPr>
                <w:rFonts w:ascii="Times New Roman" w:eastAsia="Times New Roman" w:hAnsi="Times New Roman" w:cs="Times New Roman"/>
                <w:sz w:val="16"/>
                <w:szCs w:val="16"/>
              </w:rPr>
              <w:t xml:space="preserve">, з тяжкими </w:t>
            </w:r>
            <w:proofErr w:type="spellStart"/>
            <w:r w:rsidRPr="00FC74E9">
              <w:rPr>
                <w:rFonts w:ascii="Times New Roman" w:eastAsia="Times New Roman" w:hAnsi="Times New Roman" w:cs="Times New Roman"/>
                <w:sz w:val="16"/>
                <w:szCs w:val="16"/>
              </w:rPr>
              <w:t>порушеннями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мови</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порушеннями</w:t>
            </w:r>
            <w:proofErr w:type="spellEnd"/>
            <w:r w:rsidRPr="00FC74E9">
              <w:rPr>
                <w:rFonts w:ascii="Times New Roman" w:eastAsia="Times New Roman" w:hAnsi="Times New Roman" w:cs="Times New Roman"/>
                <w:sz w:val="16"/>
                <w:szCs w:val="16"/>
              </w:rPr>
              <w:t xml:space="preserve"> опорно-</w:t>
            </w:r>
            <w:proofErr w:type="spellStart"/>
            <w:r w:rsidRPr="00FC74E9">
              <w:rPr>
                <w:rFonts w:ascii="Times New Roman" w:eastAsia="Times New Roman" w:hAnsi="Times New Roman" w:cs="Times New Roman"/>
                <w:sz w:val="16"/>
                <w:szCs w:val="16"/>
              </w:rPr>
              <w:t>рухового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апарату</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розумовою</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відсталістю</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які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навчаються</w:t>
            </w:r>
            <w:proofErr w:type="spellEnd"/>
            <w:r w:rsidRPr="00FC74E9">
              <w:rPr>
                <w:rFonts w:ascii="Times New Roman" w:eastAsia="Times New Roman" w:hAnsi="Times New Roman" w:cs="Times New Roman"/>
                <w:sz w:val="16"/>
                <w:szCs w:val="16"/>
              </w:rPr>
              <w:t xml:space="preserve"> в закладах </w:t>
            </w:r>
            <w:proofErr w:type="spellStart"/>
            <w:r w:rsidRPr="00FC74E9">
              <w:rPr>
                <w:rFonts w:ascii="Times New Roman" w:eastAsia="Times New Roman" w:hAnsi="Times New Roman" w:cs="Times New Roman"/>
                <w:sz w:val="16"/>
                <w:szCs w:val="16"/>
              </w:rPr>
              <w:t>дошкільної</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загальної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середньої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
        </w:tc>
        <w:tc>
          <w:tcPr>
            <w:tcW w:w="937" w:type="dxa"/>
            <w:vMerge/>
            <w:tcBorders>
              <w:top w:val="nil"/>
              <w:left w:val="single" w:sz="4" w:space="0" w:color="auto"/>
              <w:bottom w:val="single" w:sz="4" w:space="0" w:color="auto"/>
              <w:right w:val="single" w:sz="4" w:space="0" w:color="auto"/>
            </w:tcBorders>
            <w:vAlign w:val="center"/>
            <w:hideMark/>
          </w:tcPr>
          <w:p w14:paraId="2E2C9173"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1615" w:type="dxa"/>
            <w:vMerge/>
            <w:tcBorders>
              <w:top w:val="nil"/>
              <w:left w:val="single" w:sz="4" w:space="0" w:color="auto"/>
              <w:bottom w:val="single" w:sz="4" w:space="0" w:color="auto"/>
              <w:right w:val="single" w:sz="4" w:space="0" w:color="auto"/>
            </w:tcBorders>
            <w:vAlign w:val="center"/>
            <w:hideMark/>
          </w:tcPr>
          <w:p w14:paraId="7ED4BD98"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850" w:type="dxa"/>
            <w:gridSpan w:val="2"/>
            <w:tcBorders>
              <w:top w:val="nil"/>
              <w:left w:val="nil"/>
              <w:bottom w:val="single" w:sz="4" w:space="0" w:color="auto"/>
              <w:right w:val="single" w:sz="4" w:space="0" w:color="auto"/>
            </w:tcBorders>
            <w:shd w:val="clear" w:color="000000" w:fill="FFFFFF"/>
            <w:vAlign w:val="center"/>
            <w:hideMark/>
          </w:tcPr>
          <w:p w14:paraId="427A61B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6C044A54"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vMerge/>
            <w:tcBorders>
              <w:top w:val="nil"/>
              <w:left w:val="single" w:sz="4" w:space="0" w:color="auto"/>
              <w:bottom w:val="single" w:sz="4" w:space="0" w:color="auto"/>
              <w:right w:val="single" w:sz="4" w:space="0" w:color="auto"/>
            </w:tcBorders>
            <w:vAlign w:val="center"/>
            <w:hideMark/>
          </w:tcPr>
          <w:p w14:paraId="7BA45AF8"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5110" w:type="dxa"/>
            <w:gridSpan w:val="2"/>
            <w:vMerge/>
            <w:tcBorders>
              <w:top w:val="nil"/>
              <w:left w:val="single" w:sz="4" w:space="0" w:color="auto"/>
              <w:bottom w:val="single" w:sz="4" w:space="0" w:color="auto"/>
              <w:right w:val="single" w:sz="4" w:space="0" w:color="auto"/>
            </w:tcBorders>
            <w:vAlign w:val="center"/>
            <w:hideMark/>
          </w:tcPr>
          <w:p w14:paraId="6B42D001" w14:textId="77777777" w:rsidR="00FC74E9" w:rsidRPr="00FC74E9" w:rsidRDefault="00FC74E9" w:rsidP="00FC74E9">
            <w:pPr>
              <w:spacing w:after="0" w:line="240" w:lineRule="auto"/>
              <w:rPr>
                <w:rFonts w:ascii="Times New Roman" w:eastAsia="Times New Roman" w:hAnsi="Times New Roman" w:cs="Times New Roman"/>
                <w:sz w:val="16"/>
                <w:szCs w:val="16"/>
              </w:rPr>
            </w:pPr>
          </w:p>
        </w:tc>
      </w:tr>
      <w:tr w:rsidR="00FC74E9" w:rsidRPr="00FC74E9" w14:paraId="2658D1C9" w14:textId="77777777" w:rsidTr="00FC74E9">
        <w:trPr>
          <w:gridAfter w:val="2"/>
          <w:wAfter w:w="55" w:type="dxa"/>
          <w:trHeight w:val="1350"/>
        </w:trPr>
        <w:tc>
          <w:tcPr>
            <w:tcW w:w="562" w:type="dxa"/>
            <w:vMerge/>
            <w:tcBorders>
              <w:top w:val="nil"/>
              <w:left w:val="single" w:sz="4" w:space="0" w:color="auto"/>
              <w:bottom w:val="single" w:sz="4" w:space="0" w:color="auto"/>
              <w:right w:val="single" w:sz="4" w:space="0" w:color="auto"/>
            </w:tcBorders>
            <w:vAlign w:val="center"/>
            <w:hideMark/>
          </w:tcPr>
          <w:p w14:paraId="1D92AA6D"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1EA0D1AB"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1A985E32"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Створити</w:t>
            </w:r>
            <w:proofErr w:type="spellEnd"/>
            <w:r w:rsidRPr="00FC74E9">
              <w:rPr>
                <w:rFonts w:ascii="Times New Roman" w:eastAsia="Times New Roman" w:hAnsi="Times New Roman" w:cs="Times New Roman"/>
                <w:sz w:val="16"/>
                <w:szCs w:val="16"/>
              </w:rPr>
              <w:t xml:space="preserve"> систему </w:t>
            </w:r>
            <w:proofErr w:type="spellStart"/>
            <w:r w:rsidRPr="00FC74E9">
              <w:rPr>
                <w:rFonts w:ascii="Times New Roman" w:eastAsia="Times New Roman" w:hAnsi="Times New Roman" w:cs="Times New Roman"/>
                <w:sz w:val="16"/>
                <w:szCs w:val="16"/>
              </w:rPr>
              <w:t>моніторингу</w:t>
            </w:r>
            <w:proofErr w:type="spellEnd"/>
            <w:r w:rsidRPr="00FC74E9">
              <w:rPr>
                <w:rFonts w:ascii="Times New Roman" w:eastAsia="Times New Roman" w:hAnsi="Times New Roman" w:cs="Times New Roman"/>
                <w:sz w:val="16"/>
                <w:szCs w:val="16"/>
              </w:rPr>
              <w:t xml:space="preserve"> стану </w:t>
            </w:r>
            <w:proofErr w:type="spellStart"/>
            <w:r w:rsidRPr="00FC74E9">
              <w:rPr>
                <w:rFonts w:ascii="Times New Roman" w:eastAsia="Times New Roman" w:hAnsi="Times New Roman" w:cs="Times New Roman"/>
                <w:sz w:val="16"/>
                <w:szCs w:val="16"/>
              </w:rPr>
              <w:t>впровадження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інклюзивної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навчальних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досягнень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учнів</w:t>
            </w:r>
            <w:proofErr w:type="spellEnd"/>
            <w:r w:rsidRPr="00FC74E9">
              <w:rPr>
                <w:rFonts w:ascii="Times New Roman" w:eastAsia="Times New Roman" w:hAnsi="Times New Roman" w:cs="Times New Roman"/>
                <w:sz w:val="16"/>
                <w:szCs w:val="16"/>
              </w:rPr>
              <w:t xml:space="preserve"> в </w:t>
            </w:r>
            <w:proofErr w:type="spellStart"/>
            <w:r w:rsidRPr="00FC74E9">
              <w:rPr>
                <w:rFonts w:ascii="Times New Roman" w:eastAsia="Times New Roman" w:hAnsi="Times New Roman" w:cs="Times New Roman"/>
                <w:sz w:val="16"/>
                <w:szCs w:val="16"/>
              </w:rPr>
              <w:t>умовах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інклюзивного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обсягу</w:t>
            </w:r>
            <w:proofErr w:type="spellEnd"/>
            <w:r w:rsidRPr="00FC74E9">
              <w:rPr>
                <w:rFonts w:ascii="Times New Roman" w:eastAsia="Times New Roman" w:hAnsi="Times New Roman" w:cs="Times New Roman"/>
                <w:sz w:val="16"/>
                <w:szCs w:val="16"/>
              </w:rPr>
              <w:t xml:space="preserve"> і </w:t>
            </w:r>
            <w:proofErr w:type="spellStart"/>
            <w:r w:rsidRPr="00FC74E9">
              <w:rPr>
                <w:rFonts w:ascii="Times New Roman" w:eastAsia="Times New Roman" w:hAnsi="Times New Roman" w:cs="Times New Roman"/>
                <w:sz w:val="16"/>
                <w:szCs w:val="16"/>
              </w:rPr>
              <w:t>якості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наданих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освітніх</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корекційно-реабілітаційних</w:t>
            </w:r>
            <w:proofErr w:type="spellEnd"/>
            <w:r w:rsidRPr="00FC74E9">
              <w:rPr>
                <w:rFonts w:ascii="Times New Roman" w:eastAsia="Times New Roman" w:hAnsi="Times New Roman" w:cs="Times New Roman"/>
                <w:sz w:val="16"/>
                <w:szCs w:val="16"/>
              </w:rPr>
              <w:t xml:space="preserve"> послуг</w:t>
            </w:r>
          </w:p>
        </w:tc>
        <w:tc>
          <w:tcPr>
            <w:tcW w:w="937" w:type="dxa"/>
            <w:tcBorders>
              <w:top w:val="nil"/>
              <w:left w:val="nil"/>
              <w:bottom w:val="single" w:sz="4" w:space="0" w:color="auto"/>
              <w:right w:val="single" w:sz="4" w:space="0" w:color="auto"/>
            </w:tcBorders>
            <w:shd w:val="clear" w:color="000000" w:fill="FFFFFF"/>
            <w:vAlign w:val="center"/>
            <w:hideMark/>
          </w:tcPr>
          <w:p w14:paraId="62626C2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74DC9CD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4E78C6A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0A6AE971"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428A3A9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4BF58E16"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створено базу </w:t>
            </w:r>
            <w:proofErr w:type="spellStart"/>
            <w:r w:rsidRPr="00FC74E9">
              <w:rPr>
                <w:rFonts w:ascii="Times New Roman" w:eastAsia="Times New Roman" w:hAnsi="Times New Roman" w:cs="Times New Roman"/>
                <w:sz w:val="16"/>
                <w:szCs w:val="16"/>
              </w:rPr>
              <w:t>даних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дітей</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особливими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освітніми</w:t>
            </w:r>
            <w:proofErr w:type="spellEnd"/>
            <w:r w:rsidRPr="00FC74E9">
              <w:rPr>
                <w:rFonts w:ascii="Times New Roman" w:eastAsia="Times New Roman" w:hAnsi="Times New Roman" w:cs="Times New Roman"/>
                <w:sz w:val="16"/>
                <w:szCs w:val="16"/>
              </w:rPr>
              <w:t xml:space="preserve"> потребами</w:t>
            </w:r>
          </w:p>
        </w:tc>
      </w:tr>
      <w:tr w:rsidR="00FC74E9" w:rsidRPr="00FC74E9" w14:paraId="3C0B6623" w14:textId="77777777" w:rsidTr="00FC74E9">
        <w:trPr>
          <w:gridAfter w:val="2"/>
          <w:wAfter w:w="55" w:type="dxa"/>
          <w:trHeight w:val="3150"/>
        </w:trPr>
        <w:tc>
          <w:tcPr>
            <w:tcW w:w="562" w:type="dxa"/>
            <w:vMerge/>
            <w:tcBorders>
              <w:top w:val="nil"/>
              <w:left w:val="single" w:sz="4" w:space="0" w:color="auto"/>
              <w:bottom w:val="single" w:sz="4" w:space="0" w:color="auto"/>
              <w:right w:val="single" w:sz="4" w:space="0" w:color="auto"/>
            </w:tcBorders>
            <w:vAlign w:val="center"/>
            <w:hideMark/>
          </w:tcPr>
          <w:p w14:paraId="3874E629"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77AE7A13"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7B8E1A2B"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Організувати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інклюзивне</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інтегроване</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навчання</w:t>
            </w:r>
            <w:proofErr w:type="spellEnd"/>
            <w:r w:rsidRPr="00FC74E9">
              <w:rPr>
                <w:rFonts w:ascii="Times New Roman" w:eastAsia="Times New Roman" w:hAnsi="Times New Roman" w:cs="Times New Roman"/>
                <w:sz w:val="16"/>
                <w:szCs w:val="16"/>
              </w:rPr>
              <w:t xml:space="preserve"> через </w:t>
            </w:r>
            <w:proofErr w:type="spellStart"/>
            <w:r w:rsidRPr="00FC74E9">
              <w:rPr>
                <w:rFonts w:ascii="Times New Roman" w:eastAsia="Times New Roman" w:hAnsi="Times New Roman" w:cs="Times New Roman"/>
                <w:sz w:val="16"/>
                <w:szCs w:val="16"/>
              </w:rPr>
              <w:t>створення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спеціальних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класів</w:t>
            </w:r>
            <w:proofErr w:type="spellEnd"/>
            <w:r w:rsidRPr="00FC74E9">
              <w:rPr>
                <w:rFonts w:ascii="Times New Roman" w:eastAsia="Times New Roman" w:hAnsi="Times New Roman" w:cs="Times New Roman"/>
                <w:sz w:val="16"/>
                <w:szCs w:val="16"/>
              </w:rPr>
              <w:t>/</w:t>
            </w:r>
            <w:proofErr w:type="spellStart"/>
            <w:r w:rsidRPr="00FC74E9">
              <w:rPr>
                <w:rFonts w:ascii="Times New Roman" w:eastAsia="Times New Roman" w:hAnsi="Times New Roman" w:cs="Times New Roman"/>
                <w:sz w:val="16"/>
                <w:szCs w:val="16"/>
              </w:rPr>
              <w:t>груп</w:t>
            </w:r>
            <w:proofErr w:type="spellEnd"/>
            <w:r w:rsidRPr="00FC74E9">
              <w:rPr>
                <w:rFonts w:ascii="Times New Roman" w:eastAsia="Times New Roman" w:hAnsi="Times New Roman" w:cs="Times New Roman"/>
                <w:sz w:val="16"/>
                <w:szCs w:val="16"/>
              </w:rPr>
              <w:t xml:space="preserve"> </w:t>
            </w:r>
            <w:proofErr w:type="gramStart"/>
            <w:r w:rsidRPr="00FC74E9">
              <w:rPr>
                <w:rFonts w:ascii="Times New Roman" w:eastAsia="Times New Roman" w:hAnsi="Times New Roman" w:cs="Times New Roman"/>
                <w:sz w:val="16"/>
                <w:szCs w:val="16"/>
              </w:rPr>
              <w:t>у закладах</w:t>
            </w:r>
            <w:proofErr w:type="gram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з метою </w:t>
            </w:r>
            <w:proofErr w:type="spellStart"/>
            <w:r w:rsidRPr="00FC74E9">
              <w:rPr>
                <w:rFonts w:ascii="Times New Roman" w:eastAsia="Times New Roman" w:hAnsi="Times New Roman" w:cs="Times New Roman"/>
                <w:sz w:val="16"/>
                <w:szCs w:val="16"/>
              </w:rPr>
              <w:t>реалізації</w:t>
            </w:r>
            <w:proofErr w:type="spellEnd"/>
            <w:r w:rsidRPr="00FC74E9">
              <w:rPr>
                <w:rFonts w:ascii="Times New Roman" w:eastAsia="Times New Roman" w:hAnsi="Times New Roman" w:cs="Times New Roman"/>
                <w:sz w:val="16"/>
                <w:szCs w:val="16"/>
              </w:rPr>
              <w:t xml:space="preserve"> права </w:t>
            </w:r>
            <w:proofErr w:type="spellStart"/>
            <w:r w:rsidRPr="00FC74E9">
              <w:rPr>
                <w:rFonts w:ascii="Times New Roman" w:eastAsia="Times New Roman" w:hAnsi="Times New Roman" w:cs="Times New Roman"/>
                <w:sz w:val="16"/>
                <w:szCs w:val="16"/>
              </w:rPr>
              <w:t>дітей</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особливими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освітніми</w:t>
            </w:r>
            <w:proofErr w:type="spellEnd"/>
            <w:r w:rsidRPr="00FC74E9">
              <w:rPr>
                <w:rFonts w:ascii="Times New Roman" w:eastAsia="Times New Roman" w:hAnsi="Times New Roman" w:cs="Times New Roman"/>
                <w:sz w:val="16"/>
                <w:szCs w:val="16"/>
              </w:rPr>
              <w:t xml:space="preserve"> потребами на </w:t>
            </w:r>
            <w:proofErr w:type="spellStart"/>
            <w:r w:rsidRPr="00FC74E9">
              <w:rPr>
                <w:rFonts w:ascii="Times New Roman" w:eastAsia="Times New Roman" w:hAnsi="Times New Roman" w:cs="Times New Roman"/>
                <w:sz w:val="16"/>
                <w:szCs w:val="16"/>
              </w:rPr>
              <w:t>освіту</w:t>
            </w:r>
            <w:proofErr w:type="spellEnd"/>
            <w:r w:rsidRPr="00FC74E9">
              <w:rPr>
                <w:rFonts w:ascii="Times New Roman" w:eastAsia="Times New Roman" w:hAnsi="Times New Roman" w:cs="Times New Roman"/>
                <w:sz w:val="16"/>
                <w:szCs w:val="16"/>
              </w:rPr>
              <w:t xml:space="preserve"> за </w:t>
            </w:r>
            <w:proofErr w:type="spellStart"/>
            <w:r w:rsidRPr="00FC74E9">
              <w:rPr>
                <w:rFonts w:ascii="Times New Roman" w:eastAsia="Times New Roman" w:hAnsi="Times New Roman" w:cs="Times New Roman"/>
                <w:sz w:val="16"/>
                <w:szCs w:val="16"/>
              </w:rPr>
              <w:t>місцем</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проживання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їх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соціалізації</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інтеграції</w:t>
            </w:r>
            <w:proofErr w:type="spellEnd"/>
            <w:r w:rsidRPr="00FC74E9">
              <w:rPr>
                <w:rFonts w:ascii="Times New Roman" w:eastAsia="Times New Roman" w:hAnsi="Times New Roman" w:cs="Times New Roman"/>
                <w:sz w:val="16"/>
                <w:szCs w:val="16"/>
              </w:rPr>
              <w:t xml:space="preserve"> в </w:t>
            </w:r>
            <w:proofErr w:type="spellStart"/>
            <w:r w:rsidRPr="00FC74E9">
              <w:rPr>
                <w:rFonts w:ascii="Times New Roman" w:eastAsia="Times New Roman" w:hAnsi="Times New Roman" w:cs="Times New Roman"/>
                <w:sz w:val="16"/>
                <w:szCs w:val="16"/>
              </w:rPr>
              <w:t>суспільство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Комплектувати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класи</w:t>
            </w:r>
            <w:proofErr w:type="spellEnd"/>
            <w:r w:rsidRPr="00FC74E9">
              <w:rPr>
                <w:rFonts w:ascii="Times New Roman" w:eastAsia="Times New Roman" w:hAnsi="Times New Roman" w:cs="Times New Roman"/>
                <w:sz w:val="16"/>
                <w:szCs w:val="16"/>
              </w:rPr>
              <w:t>/</w:t>
            </w:r>
            <w:proofErr w:type="spellStart"/>
            <w:r w:rsidRPr="00FC74E9">
              <w:rPr>
                <w:rFonts w:ascii="Times New Roman" w:eastAsia="Times New Roman" w:hAnsi="Times New Roman" w:cs="Times New Roman"/>
                <w:sz w:val="16"/>
                <w:szCs w:val="16"/>
              </w:rPr>
              <w:t>групи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відповідно</w:t>
            </w:r>
            <w:proofErr w:type="spellEnd"/>
            <w:r w:rsidRPr="00FC74E9">
              <w:rPr>
                <w:rFonts w:ascii="Times New Roman" w:eastAsia="Times New Roman" w:hAnsi="Times New Roman" w:cs="Times New Roman"/>
                <w:sz w:val="16"/>
                <w:szCs w:val="16"/>
              </w:rPr>
              <w:t xml:space="preserve"> до </w:t>
            </w:r>
            <w:proofErr w:type="spellStart"/>
            <w:r w:rsidRPr="00FC74E9">
              <w:rPr>
                <w:rFonts w:ascii="Times New Roman" w:eastAsia="Times New Roman" w:hAnsi="Times New Roman" w:cs="Times New Roman"/>
                <w:sz w:val="16"/>
                <w:szCs w:val="16"/>
              </w:rPr>
              <w:t>особливостей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психофізичного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розвитку</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навчально-пізнавальної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діяльності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дітей</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вадами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зору</w:t>
            </w:r>
            <w:proofErr w:type="spellEnd"/>
            <w:r w:rsidRPr="00FC74E9">
              <w:rPr>
                <w:rFonts w:ascii="Times New Roman" w:eastAsia="Times New Roman" w:hAnsi="Times New Roman" w:cs="Times New Roman"/>
                <w:sz w:val="16"/>
                <w:szCs w:val="16"/>
              </w:rPr>
              <w:t>, слуху, опорно-</w:t>
            </w:r>
            <w:proofErr w:type="spellStart"/>
            <w:r w:rsidRPr="00FC74E9">
              <w:rPr>
                <w:rFonts w:ascii="Times New Roman" w:eastAsia="Times New Roman" w:hAnsi="Times New Roman" w:cs="Times New Roman"/>
                <w:sz w:val="16"/>
                <w:szCs w:val="16"/>
              </w:rPr>
              <w:t>рухового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апарату</w:t>
            </w:r>
            <w:proofErr w:type="spellEnd"/>
            <w:r w:rsidRPr="00FC74E9">
              <w:rPr>
                <w:rFonts w:ascii="Times New Roman" w:eastAsia="Times New Roman" w:hAnsi="Times New Roman" w:cs="Times New Roman"/>
                <w:sz w:val="16"/>
                <w:szCs w:val="16"/>
              </w:rPr>
              <w:t xml:space="preserve">, тяжкими </w:t>
            </w:r>
            <w:proofErr w:type="spellStart"/>
            <w:r w:rsidRPr="00FC74E9">
              <w:rPr>
                <w:rFonts w:ascii="Times New Roman" w:eastAsia="Times New Roman" w:hAnsi="Times New Roman" w:cs="Times New Roman"/>
                <w:sz w:val="16"/>
                <w:szCs w:val="16"/>
              </w:rPr>
              <w:t>порушеннями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мовлення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затримкою</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психічного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розвитку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розумовою</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відсталістю</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158ED9C9"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2445B8B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21CCA711"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4331F571"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6EA1C7B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4F77A540"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запроваджено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моніторинг</w:t>
            </w:r>
            <w:proofErr w:type="spellEnd"/>
            <w:r w:rsidRPr="00FC74E9">
              <w:rPr>
                <w:rFonts w:ascii="Times New Roman" w:eastAsia="Times New Roman" w:hAnsi="Times New Roman" w:cs="Times New Roman"/>
                <w:sz w:val="16"/>
                <w:szCs w:val="16"/>
              </w:rPr>
              <w:t xml:space="preserve"> стану </w:t>
            </w:r>
            <w:proofErr w:type="spellStart"/>
            <w:r w:rsidRPr="00FC74E9">
              <w:rPr>
                <w:rFonts w:ascii="Times New Roman" w:eastAsia="Times New Roman" w:hAnsi="Times New Roman" w:cs="Times New Roman"/>
                <w:sz w:val="16"/>
                <w:szCs w:val="16"/>
              </w:rPr>
              <w:t>інклюзивної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навчальних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досягнень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учнів</w:t>
            </w:r>
            <w:proofErr w:type="spellEnd"/>
            <w:r w:rsidRPr="00FC74E9">
              <w:rPr>
                <w:rFonts w:ascii="Times New Roman" w:eastAsia="Times New Roman" w:hAnsi="Times New Roman" w:cs="Times New Roman"/>
                <w:sz w:val="16"/>
                <w:szCs w:val="16"/>
              </w:rPr>
              <w:t xml:space="preserve"> в </w:t>
            </w:r>
            <w:proofErr w:type="spellStart"/>
            <w:r w:rsidRPr="00FC74E9">
              <w:rPr>
                <w:rFonts w:ascii="Times New Roman" w:eastAsia="Times New Roman" w:hAnsi="Times New Roman" w:cs="Times New Roman"/>
                <w:sz w:val="16"/>
                <w:szCs w:val="16"/>
              </w:rPr>
              <w:t>умовах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інклюзивного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що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дозволяє</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відстежувати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успішну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реалізацію</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індивідуальної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програми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розвитку</w:t>
            </w:r>
            <w:proofErr w:type="spellEnd"/>
          </w:p>
        </w:tc>
      </w:tr>
      <w:tr w:rsidR="00FC74E9" w:rsidRPr="00FC74E9" w14:paraId="3EE7219A" w14:textId="77777777" w:rsidTr="00FC74E9">
        <w:trPr>
          <w:gridAfter w:val="2"/>
          <w:wAfter w:w="55" w:type="dxa"/>
          <w:trHeight w:val="225"/>
        </w:trPr>
        <w:tc>
          <w:tcPr>
            <w:tcW w:w="562" w:type="dxa"/>
            <w:vMerge/>
            <w:tcBorders>
              <w:top w:val="nil"/>
              <w:left w:val="single" w:sz="4" w:space="0" w:color="auto"/>
              <w:bottom w:val="single" w:sz="4" w:space="0" w:color="auto"/>
              <w:right w:val="single" w:sz="4" w:space="0" w:color="auto"/>
            </w:tcBorders>
            <w:vAlign w:val="center"/>
            <w:hideMark/>
          </w:tcPr>
          <w:p w14:paraId="1C5A170C"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4732E207"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vMerge w:val="restart"/>
            <w:tcBorders>
              <w:top w:val="nil"/>
              <w:left w:val="single" w:sz="4" w:space="0" w:color="auto"/>
              <w:bottom w:val="single" w:sz="4" w:space="0" w:color="auto"/>
              <w:right w:val="single" w:sz="4" w:space="0" w:color="auto"/>
            </w:tcBorders>
            <w:shd w:val="clear" w:color="auto" w:fill="auto"/>
            <w:vAlign w:val="center"/>
            <w:hideMark/>
          </w:tcPr>
          <w:p w14:paraId="06160901"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Направляти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керівні</w:t>
            </w:r>
            <w:proofErr w:type="spellEnd"/>
            <w:r w:rsidRPr="00FC74E9">
              <w:rPr>
                <w:rFonts w:ascii="Times New Roman" w:eastAsia="Times New Roman" w:hAnsi="Times New Roman" w:cs="Times New Roman"/>
                <w:sz w:val="16"/>
                <w:szCs w:val="16"/>
              </w:rPr>
              <w:t xml:space="preserve"> кадри та </w:t>
            </w:r>
            <w:proofErr w:type="spellStart"/>
            <w:r w:rsidRPr="00FC74E9">
              <w:rPr>
                <w:rFonts w:ascii="Times New Roman" w:eastAsia="Times New Roman" w:hAnsi="Times New Roman" w:cs="Times New Roman"/>
                <w:sz w:val="16"/>
                <w:szCs w:val="16"/>
              </w:rPr>
              <w:t>педагогів</w:t>
            </w:r>
            <w:proofErr w:type="spellEnd"/>
            <w:r w:rsidRPr="00FC74E9">
              <w:rPr>
                <w:rFonts w:ascii="Times New Roman" w:eastAsia="Times New Roman" w:hAnsi="Times New Roman" w:cs="Times New Roman"/>
                <w:sz w:val="16"/>
                <w:szCs w:val="16"/>
              </w:rPr>
              <w:t xml:space="preserve"> на </w:t>
            </w:r>
            <w:proofErr w:type="spellStart"/>
            <w:r w:rsidRPr="00FC74E9">
              <w:rPr>
                <w:rFonts w:ascii="Times New Roman" w:eastAsia="Times New Roman" w:hAnsi="Times New Roman" w:cs="Times New Roman"/>
                <w:sz w:val="16"/>
                <w:szCs w:val="16"/>
              </w:rPr>
              <w:t>курси</w:t>
            </w:r>
            <w:proofErr w:type="spellEnd"/>
            <w:r w:rsidRPr="00FC74E9">
              <w:rPr>
                <w:rFonts w:ascii="Times New Roman" w:eastAsia="Times New Roman" w:hAnsi="Times New Roman" w:cs="Times New Roman"/>
                <w:sz w:val="16"/>
                <w:szCs w:val="16"/>
              </w:rPr>
              <w:t xml:space="preserve"> з проблем </w:t>
            </w:r>
            <w:proofErr w:type="spellStart"/>
            <w:r w:rsidRPr="00FC74E9">
              <w:rPr>
                <w:rFonts w:ascii="Times New Roman" w:eastAsia="Times New Roman" w:hAnsi="Times New Roman" w:cs="Times New Roman"/>
                <w:sz w:val="16"/>
                <w:szCs w:val="16"/>
              </w:rPr>
              <w:t>інклюзії</w:t>
            </w:r>
            <w:proofErr w:type="spellEnd"/>
            <w:r w:rsidRPr="00FC74E9">
              <w:rPr>
                <w:rFonts w:ascii="Times New Roman" w:eastAsia="Times New Roman" w:hAnsi="Times New Roman" w:cs="Times New Roman"/>
                <w:sz w:val="16"/>
                <w:szCs w:val="16"/>
              </w:rPr>
              <w:t xml:space="preserve"> </w:t>
            </w:r>
            <w:proofErr w:type="gramStart"/>
            <w:r w:rsidRPr="00FC74E9">
              <w:rPr>
                <w:rFonts w:ascii="Times New Roman" w:eastAsia="Times New Roman" w:hAnsi="Times New Roman" w:cs="Times New Roman"/>
                <w:sz w:val="16"/>
                <w:szCs w:val="16"/>
              </w:rPr>
              <w:t>( за</w:t>
            </w:r>
            <w:proofErr w:type="gramEnd"/>
            <w:r w:rsidRPr="00FC74E9">
              <w:rPr>
                <w:rFonts w:ascii="Times New Roman" w:eastAsia="Times New Roman" w:hAnsi="Times New Roman" w:cs="Times New Roman"/>
                <w:sz w:val="16"/>
                <w:szCs w:val="16"/>
              </w:rPr>
              <w:t xml:space="preserve"> потребою)</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14:paraId="1664126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1822C54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08F5D4D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59F2CC24"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528E55F9"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39850394"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У 2024/</w:t>
            </w:r>
            <w:proofErr w:type="gramStart"/>
            <w:r w:rsidRPr="00FC74E9">
              <w:rPr>
                <w:rFonts w:ascii="Times New Roman" w:eastAsia="Times New Roman" w:hAnsi="Times New Roman" w:cs="Times New Roman"/>
                <w:sz w:val="16"/>
                <w:szCs w:val="16"/>
              </w:rPr>
              <w:t xml:space="preserve">2025  </w:t>
            </w:r>
            <w:proofErr w:type="spellStart"/>
            <w:r w:rsidRPr="00FC74E9">
              <w:rPr>
                <w:rFonts w:ascii="Times New Roman" w:eastAsia="Times New Roman" w:hAnsi="Times New Roman" w:cs="Times New Roman"/>
                <w:sz w:val="16"/>
                <w:szCs w:val="16"/>
              </w:rPr>
              <w:t>навчальному</w:t>
            </w:r>
            <w:proofErr w:type="spellEnd"/>
            <w:proofErr w:type="gram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році</w:t>
            </w:r>
            <w:proofErr w:type="spellEnd"/>
            <w:r w:rsidRPr="00FC74E9">
              <w:rPr>
                <w:rFonts w:ascii="Times New Roman" w:eastAsia="Times New Roman" w:hAnsi="Times New Roman" w:cs="Times New Roman"/>
                <w:sz w:val="16"/>
                <w:szCs w:val="16"/>
              </w:rPr>
              <w:t xml:space="preserve"> створено:</w:t>
            </w:r>
          </w:p>
        </w:tc>
      </w:tr>
      <w:tr w:rsidR="00FC74E9" w:rsidRPr="00FC74E9" w14:paraId="2489E1A9" w14:textId="77777777" w:rsidTr="00FC74E9">
        <w:trPr>
          <w:gridAfter w:val="2"/>
          <w:wAfter w:w="55" w:type="dxa"/>
          <w:trHeight w:val="450"/>
        </w:trPr>
        <w:tc>
          <w:tcPr>
            <w:tcW w:w="562" w:type="dxa"/>
            <w:vMerge/>
            <w:tcBorders>
              <w:top w:val="nil"/>
              <w:left w:val="single" w:sz="4" w:space="0" w:color="auto"/>
              <w:bottom w:val="single" w:sz="4" w:space="0" w:color="auto"/>
              <w:right w:val="single" w:sz="4" w:space="0" w:color="auto"/>
            </w:tcBorders>
            <w:vAlign w:val="center"/>
            <w:hideMark/>
          </w:tcPr>
          <w:p w14:paraId="4400ECCF"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72898F32"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vMerge/>
            <w:tcBorders>
              <w:top w:val="nil"/>
              <w:left w:val="single" w:sz="4" w:space="0" w:color="auto"/>
              <w:bottom w:val="single" w:sz="4" w:space="0" w:color="auto"/>
              <w:right w:val="single" w:sz="4" w:space="0" w:color="auto"/>
            </w:tcBorders>
            <w:vAlign w:val="center"/>
            <w:hideMark/>
          </w:tcPr>
          <w:p w14:paraId="224774BE"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937" w:type="dxa"/>
            <w:vMerge/>
            <w:tcBorders>
              <w:top w:val="nil"/>
              <w:left w:val="single" w:sz="4" w:space="0" w:color="auto"/>
              <w:bottom w:val="single" w:sz="4" w:space="0" w:color="auto"/>
              <w:right w:val="single" w:sz="4" w:space="0" w:color="auto"/>
            </w:tcBorders>
            <w:vAlign w:val="center"/>
            <w:hideMark/>
          </w:tcPr>
          <w:p w14:paraId="2A564F01"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1615" w:type="dxa"/>
            <w:vMerge/>
            <w:tcBorders>
              <w:top w:val="nil"/>
              <w:left w:val="single" w:sz="4" w:space="0" w:color="auto"/>
              <w:bottom w:val="single" w:sz="4" w:space="0" w:color="auto"/>
              <w:right w:val="single" w:sz="4" w:space="0" w:color="auto"/>
            </w:tcBorders>
            <w:vAlign w:val="center"/>
            <w:hideMark/>
          </w:tcPr>
          <w:p w14:paraId="4C2192C2"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850" w:type="dxa"/>
            <w:gridSpan w:val="2"/>
            <w:tcBorders>
              <w:top w:val="nil"/>
              <w:left w:val="nil"/>
              <w:bottom w:val="single" w:sz="4" w:space="0" w:color="auto"/>
              <w:right w:val="single" w:sz="4" w:space="0" w:color="auto"/>
            </w:tcBorders>
            <w:shd w:val="clear" w:color="000000" w:fill="FFFFFF"/>
            <w:vAlign w:val="center"/>
            <w:hideMark/>
          </w:tcPr>
          <w:p w14:paraId="3F07FB9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304A8A0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vMerge/>
            <w:tcBorders>
              <w:top w:val="nil"/>
              <w:left w:val="single" w:sz="4" w:space="0" w:color="auto"/>
              <w:bottom w:val="single" w:sz="4" w:space="0" w:color="auto"/>
              <w:right w:val="single" w:sz="4" w:space="0" w:color="auto"/>
            </w:tcBorders>
            <w:vAlign w:val="center"/>
            <w:hideMark/>
          </w:tcPr>
          <w:p w14:paraId="369EB3D2"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5110" w:type="dxa"/>
            <w:gridSpan w:val="2"/>
            <w:tcBorders>
              <w:top w:val="nil"/>
              <w:left w:val="nil"/>
              <w:bottom w:val="single" w:sz="4" w:space="0" w:color="auto"/>
              <w:right w:val="single" w:sz="4" w:space="0" w:color="auto"/>
            </w:tcBorders>
            <w:shd w:val="clear" w:color="000000" w:fill="FFFFFF"/>
            <w:vAlign w:val="center"/>
            <w:hideMark/>
          </w:tcPr>
          <w:p w14:paraId="01654161"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      23 </w:t>
            </w:r>
            <w:proofErr w:type="spellStart"/>
            <w:r w:rsidRPr="00FC74E9">
              <w:rPr>
                <w:rFonts w:ascii="Times New Roman" w:eastAsia="Times New Roman" w:hAnsi="Times New Roman" w:cs="Times New Roman"/>
                <w:sz w:val="16"/>
                <w:szCs w:val="16"/>
              </w:rPr>
              <w:t>класи</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інклюзивним</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навчанням</w:t>
            </w:r>
            <w:proofErr w:type="spellEnd"/>
            <w:r w:rsidRPr="00FC74E9">
              <w:rPr>
                <w:rFonts w:ascii="Times New Roman" w:eastAsia="Times New Roman" w:hAnsi="Times New Roman" w:cs="Times New Roman"/>
                <w:sz w:val="16"/>
                <w:szCs w:val="16"/>
              </w:rPr>
              <w:t xml:space="preserve"> (27 </w:t>
            </w:r>
            <w:proofErr w:type="spellStart"/>
            <w:r w:rsidRPr="00FC74E9">
              <w:rPr>
                <w:rFonts w:ascii="Times New Roman" w:eastAsia="Times New Roman" w:hAnsi="Times New Roman" w:cs="Times New Roman"/>
                <w:sz w:val="16"/>
                <w:szCs w:val="16"/>
              </w:rPr>
              <w:t>учнів</w:t>
            </w:r>
            <w:proofErr w:type="spellEnd"/>
            <w:r w:rsidRPr="00FC74E9">
              <w:rPr>
                <w:rFonts w:ascii="Times New Roman" w:eastAsia="Times New Roman" w:hAnsi="Times New Roman" w:cs="Times New Roman"/>
                <w:sz w:val="16"/>
                <w:szCs w:val="16"/>
              </w:rPr>
              <w:t xml:space="preserve">) в закладах </w:t>
            </w:r>
            <w:proofErr w:type="spellStart"/>
            <w:r w:rsidRPr="00FC74E9">
              <w:rPr>
                <w:rFonts w:ascii="Times New Roman" w:eastAsia="Times New Roman" w:hAnsi="Times New Roman" w:cs="Times New Roman"/>
                <w:sz w:val="16"/>
                <w:szCs w:val="16"/>
              </w:rPr>
              <w:t>загальної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середньої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w:t>
            </w:r>
          </w:p>
        </w:tc>
      </w:tr>
      <w:tr w:rsidR="00FC74E9" w:rsidRPr="00FC74E9" w14:paraId="7B264748" w14:textId="77777777" w:rsidTr="00FC74E9">
        <w:trPr>
          <w:gridAfter w:val="2"/>
          <w:wAfter w:w="55" w:type="dxa"/>
          <w:trHeight w:val="225"/>
        </w:trPr>
        <w:tc>
          <w:tcPr>
            <w:tcW w:w="562" w:type="dxa"/>
            <w:vMerge/>
            <w:tcBorders>
              <w:top w:val="nil"/>
              <w:left w:val="single" w:sz="4" w:space="0" w:color="auto"/>
              <w:bottom w:val="single" w:sz="4" w:space="0" w:color="auto"/>
              <w:right w:val="single" w:sz="4" w:space="0" w:color="auto"/>
            </w:tcBorders>
            <w:vAlign w:val="center"/>
            <w:hideMark/>
          </w:tcPr>
          <w:p w14:paraId="58A2C572"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777D7C77"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vMerge/>
            <w:tcBorders>
              <w:top w:val="nil"/>
              <w:left w:val="single" w:sz="4" w:space="0" w:color="auto"/>
              <w:bottom w:val="single" w:sz="4" w:space="0" w:color="auto"/>
              <w:right w:val="single" w:sz="4" w:space="0" w:color="auto"/>
            </w:tcBorders>
            <w:vAlign w:val="center"/>
            <w:hideMark/>
          </w:tcPr>
          <w:p w14:paraId="241CE5DB"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937" w:type="dxa"/>
            <w:vMerge/>
            <w:tcBorders>
              <w:top w:val="nil"/>
              <w:left w:val="single" w:sz="4" w:space="0" w:color="auto"/>
              <w:bottom w:val="single" w:sz="4" w:space="0" w:color="auto"/>
              <w:right w:val="single" w:sz="4" w:space="0" w:color="auto"/>
            </w:tcBorders>
            <w:vAlign w:val="center"/>
            <w:hideMark/>
          </w:tcPr>
          <w:p w14:paraId="03AAC985"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1615" w:type="dxa"/>
            <w:vMerge/>
            <w:tcBorders>
              <w:top w:val="nil"/>
              <w:left w:val="single" w:sz="4" w:space="0" w:color="auto"/>
              <w:bottom w:val="single" w:sz="4" w:space="0" w:color="auto"/>
              <w:right w:val="single" w:sz="4" w:space="0" w:color="auto"/>
            </w:tcBorders>
            <w:vAlign w:val="center"/>
            <w:hideMark/>
          </w:tcPr>
          <w:p w14:paraId="4A01A751"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850" w:type="dxa"/>
            <w:gridSpan w:val="2"/>
            <w:tcBorders>
              <w:top w:val="nil"/>
              <w:left w:val="nil"/>
              <w:bottom w:val="single" w:sz="4" w:space="0" w:color="auto"/>
              <w:right w:val="single" w:sz="4" w:space="0" w:color="auto"/>
            </w:tcBorders>
            <w:shd w:val="clear" w:color="000000" w:fill="FFFFFF"/>
            <w:vAlign w:val="center"/>
            <w:hideMark/>
          </w:tcPr>
          <w:p w14:paraId="3C7CAA83"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15A6468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vMerge/>
            <w:tcBorders>
              <w:top w:val="nil"/>
              <w:left w:val="single" w:sz="4" w:space="0" w:color="auto"/>
              <w:bottom w:val="single" w:sz="4" w:space="0" w:color="auto"/>
              <w:right w:val="single" w:sz="4" w:space="0" w:color="auto"/>
            </w:tcBorders>
            <w:vAlign w:val="center"/>
            <w:hideMark/>
          </w:tcPr>
          <w:p w14:paraId="26EB46FC"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5110" w:type="dxa"/>
            <w:gridSpan w:val="2"/>
            <w:tcBorders>
              <w:top w:val="nil"/>
              <w:left w:val="nil"/>
              <w:bottom w:val="single" w:sz="4" w:space="0" w:color="auto"/>
              <w:right w:val="single" w:sz="4" w:space="0" w:color="auto"/>
            </w:tcBorders>
            <w:shd w:val="clear" w:color="000000" w:fill="FFFFFF"/>
            <w:vAlign w:val="center"/>
            <w:hideMark/>
          </w:tcPr>
          <w:p w14:paraId="2B0F0B03"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10 </w:t>
            </w:r>
            <w:proofErr w:type="spellStart"/>
            <w:r w:rsidRPr="00FC74E9">
              <w:rPr>
                <w:rFonts w:ascii="Times New Roman" w:eastAsia="Times New Roman" w:hAnsi="Times New Roman" w:cs="Times New Roman"/>
                <w:sz w:val="16"/>
                <w:szCs w:val="16"/>
              </w:rPr>
              <w:t>груп</w:t>
            </w:r>
            <w:proofErr w:type="spellEnd"/>
            <w:r w:rsidRPr="00FC74E9">
              <w:rPr>
                <w:rFonts w:ascii="Times New Roman" w:eastAsia="Times New Roman" w:hAnsi="Times New Roman" w:cs="Times New Roman"/>
                <w:sz w:val="16"/>
                <w:szCs w:val="16"/>
              </w:rPr>
              <w:t xml:space="preserve"> (13 </w:t>
            </w:r>
            <w:proofErr w:type="spellStart"/>
            <w:r w:rsidRPr="00FC74E9">
              <w:rPr>
                <w:rFonts w:ascii="Times New Roman" w:eastAsia="Times New Roman" w:hAnsi="Times New Roman" w:cs="Times New Roman"/>
                <w:sz w:val="16"/>
                <w:szCs w:val="16"/>
              </w:rPr>
              <w:t>вихованців</w:t>
            </w:r>
            <w:proofErr w:type="spellEnd"/>
            <w:r w:rsidRPr="00FC74E9">
              <w:rPr>
                <w:rFonts w:ascii="Times New Roman" w:eastAsia="Times New Roman" w:hAnsi="Times New Roman" w:cs="Times New Roman"/>
                <w:sz w:val="16"/>
                <w:szCs w:val="16"/>
              </w:rPr>
              <w:t xml:space="preserve">) в закладах </w:t>
            </w:r>
            <w:proofErr w:type="spellStart"/>
            <w:r w:rsidRPr="00FC74E9">
              <w:rPr>
                <w:rFonts w:ascii="Times New Roman" w:eastAsia="Times New Roman" w:hAnsi="Times New Roman" w:cs="Times New Roman"/>
                <w:sz w:val="16"/>
                <w:szCs w:val="16"/>
              </w:rPr>
              <w:t>дошкільної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p>
        </w:tc>
      </w:tr>
      <w:tr w:rsidR="00FC74E9" w:rsidRPr="00FC74E9" w14:paraId="1184494C" w14:textId="77777777" w:rsidTr="00FC74E9">
        <w:trPr>
          <w:gridAfter w:val="2"/>
          <w:wAfter w:w="55" w:type="dxa"/>
          <w:trHeight w:val="900"/>
        </w:trPr>
        <w:tc>
          <w:tcPr>
            <w:tcW w:w="562" w:type="dxa"/>
            <w:vMerge w:val="restart"/>
            <w:tcBorders>
              <w:top w:val="nil"/>
              <w:left w:val="single" w:sz="4" w:space="0" w:color="auto"/>
              <w:bottom w:val="single" w:sz="4" w:space="0" w:color="auto"/>
              <w:right w:val="single" w:sz="4" w:space="0" w:color="auto"/>
            </w:tcBorders>
            <w:shd w:val="clear" w:color="000000" w:fill="FFFFFF"/>
            <w:vAlign w:val="center"/>
            <w:hideMark/>
          </w:tcPr>
          <w:p w14:paraId="0689832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w:t>
            </w:r>
          </w:p>
        </w:tc>
        <w:tc>
          <w:tcPr>
            <w:tcW w:w="2333" w:type="dxa"/>
            <w:vMerge w:val="restart"/>
            <w:tcBorders>
              <w:top w:val="nil"/>
              <w:left w:val="single" w:sz="4" w:space="0" w:color="auto"/>
              <w:bottom w:val="single" w:sz="4" w:space="0" w:color="auto"/>
              <w:right w:val="single" w:sz="4" w:space="0" w:color="auto"/>
            </w:tcBorders>
            <w:shd w:val="clear" w:color="000000" w:fill="FFFFFF"/>
            <w:vAlign w:val="center"/>
            <w:hideMark/>
          </w:tcPr>
          <w:p w14:paraId="64793B8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Підготовка</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педагогічних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кадрів</w:t>
            </w:r>
            <w:proofErr w:type="spellEnd"/>
          </w:p>
        </w:tc>
        <w:tc>
          <w:tcPr>
            <w:tcW w:w="2345" w:type="dxa"/>
            <w:tcBorders>
              <w:top w:val="nil"/>
              <w:left w:val="nil"/>
              <w:bottom w:val="single" w:sz="4" w:space="0" w:color="auto"/>
              <w:right w:val="single" w:sz="4" w:space="0" w:color="auto"/>
            </w:tcBorders>
            <w:shd w:val="clear" w:color="auto" w:fill="auto"/>
            <w:vAlign w:val="center"/>
            <w:hideMark/>
          </w:tcPr>
          <w:p w14:paraId="19ED3AAE"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Організувати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семінари-практикуми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щодо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психологічної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готовності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педагогів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працювати</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дітьми</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обмеженими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можливостями</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3CF0E52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0092D42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1BE148E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2CB6F8B3"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026FB92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131E6E90"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В КЗВО «Одеська </w:t>
            </w:r>
            <w:proofErr w:type="spellStart"/>
            <w:r w:rsidRPr="00FC74E9">
              <w:rPr>
                <w:rFonts w:ascii="Times New Roman" w:eastAsia="Times New Roman" w:hAnsi="Times New Roman" w:cs="Times New Roman"/>
                <w:sz w:val="16"/>
                <w:szCs w:val="16"/>
              </w:rPr>
              <w:t>академія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неперервної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roofErr w:type="spellStart"/>
            <w:proofErr w:type="gramStart"/>
            <w:r w:rsidRPr="00FC74E9">
              <w:rPr>
                <w:rFonts w:ascii="Times New Roman" w:eastAsia="Times New Roman" w:hAnsi="Times New Roman" w:cs="Times New Roman"/>
                <w:sz w:val="16"/>
                <w:szCs w:val="16"/>
              </w:rPr>
              <w:t>Одеської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обласної</w:t>
            </w:r>
            <w:proofErr w:type="spellEnd"/>
            <w:proofErr w:type="gramEnd"/>
            <w:r w:rsidRPr="00FC74E9">
              <w:rPr>
                <w:rFonts w:ascii="Times New Roman" w:eastAsia="Times New Roman" w:hAnsi="Times New Roman" w:cs="Times New Roman"/>
                <w:sz w:val="16"/>
                <w:szCs w:val="16"/>
              </w:rPr>
              <w:t xml:space="preserve"> ради» </w:t>
            </w:r>
            <w:proofErr w:type="spellStart"/>
            <w:r w:rsidRPr="00FC74E9">
              <w:rPr>
                <w:rFonts w:ascii="Times New Roman" w:eastAsia="Times New Roman" w:hAnsi="Times New Roman" w:cs="Times New Roman"/>
                <w:sz w:val="16"/>
                <w:szCs w:val="16"/>
              </w:rPr>
              <w:t>надаються</w:t>
            </w:r>
            <w:proofErr w:type="spellEnd"/>
            <w:r w:rsidRPr="00FC74E9">
              <w:rPr>
                <w:rFonts w:ascii="Times New Roman" w:eastAsia="Times New Roman" w:hAnsi="Times New Roman" w:cs="Times New Roman"/>
                <w:sz w:val="16"/>
                <w:szCs w:val="16"/>
              </w:rPr>
              <w:t xml:space="preserve"> заявки на участь </w:t>
            </w:r>
            <w:proofErr w:type="spellStart"/>
            <w:r w:rsidRPr="00FC74E9">
              <w:rPr>
                <w:rFonts w:ascii="Times New Roman" w:eastAsia="Times New Roman" w:hAnsi="Times New Roman" w:cs="Times New Roman"/>
                <w:sz w:val="16"/>
                <w:szCs w:val="16"/>
              </w:rPr>
              <w:t>педагогічних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працівників</w:t>
            </w:r>
            <w:proofErr w:type="spellEnd"/>
            <w:r w:rsidRPr="00FC74E9">
              <w:rPr>
                <w:rFonts w:ascii="Times New Roman" w:eastAsia="Times New Roman" w:hAnsi="Times New Roman" w:cs="Times New Roman"/>
                <w:sz w:val="16"/>
                <w:szCs w:val="16"/>
              </w:rPr>
              <w:t xml:space="preserve"> в рамках </w:t>
            </w:r>
            <w:proofErr w:type="spellStart"/>
            <w:r w:rsidRPr="00FC74E9">
              <w:rPr>
                <w:rFonts w:ascii="Times New Roman" w:eastAsia="Times New Roman" w:hAnsi="Times New Roman" w:cs="Times New Roman"/>
                <w:sz w:val="16"/>
                <w:szCs w:val="16"/>
              </w:rPr>
              <w:t>підвищення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кваліфікації</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даної</w:t>
            </w:r>
            <w:proofErr w:type="spellEnd"/>
            <w:r w:rsidRPr="00FC74E9">
              <w:rPr>
                <w:rFonts w:ascii="Times New Roman" w:eastAsia="Times New Roman" w:hAnsi="Times New Roman" w:cs="Times New Roman"/>
                <w:sz w:val="16"/>
                <w:szCs w:val="16"/>
              </w:rPr>
              <w:t xml:space="preserve"> тематики.</w:t>
            </w:r>
          </w:p>
        </w:tc>
      </w:tr>
      <w:tr w:rsidR="00FC74E9" w:rsidRPr="00FC74E9" w14:paraId="67E1D528" w14:textId="77777777" w:rsidTr="00FC74E9">
        <w:trPr>
          <w:gridAfter w:val="2"/>
          <w:wAfter w:w="55" w:type="dxa"/>
          <w:trHeight w:val="675"/>
        </w:trPr>
        <w:tc>
          <w:tcPr>
            <w:tcW w:w="562" w:type="dxa"/>
            <w:vMerge/>
            <w:tcBorders>
              <w:top w:val="nil"/>
              <w:left w:val="single" w:sz="4" w:space="0" w:color="auto"/>
              <w:bottom w:val="single" w:sz="4" w:space="0" w:color="auto"/>
              <w:right w:val="single" w:sz="4" w:space="0" w:color="auto"/>
            </w:tcBorders>
            <w:vAlign w:val="center"/>
            <w:hideMark/>
          </w:tcPr>
          <w:p w14:paraId="1AFC9335"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66A828FD"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5C39541A"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Організувати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проведення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засідання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тематичного</w:t>
            </w:r>
            <w:proofErr w:type="spellEnd"/>
            <w:r w:rsidRPr="00FC74E9">
              <w:rPr>
                <w:rFonts w:ascii="Times New Roman" w:eastAsia="Times New Roman" w:hAnsi="Times New Roman" w:cs="Times New Roman"/>
                <w:sz w:val="16"/>
                <w:szCs w:val="16"/>
              </w:rPr>
              <w:t xml:space="preserve"> «круглого столу» </w:t>
            </w:r>
            <w:proofErr w:type="spellStart"/>
            <w:r w:rsidRPr="00FC74E9">
              <w:rPr>
                <w:rFonts w:ascii="Times New Roman" w:eastAsia="Times New Roman" w:hAnsi="Times New Roman" w:cs="Times New Roman"/>
                <w:sz w:val="16"/>
                <w:szCs w:val="16"/>
              </w:rPr>
              <w:t>із</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залученням</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практичних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психологів</w:t>
            </w:r>
            <w:proofErr w:type="spellEnd"/>
            <w:r w:rsidRPr="00FC74E9">
              <w:rPr>
                <w:rFonts w:ascii="Times New Roman" w:eastAsia="Times New Roman" w:hAnsi="Times New Roman" w:cs="Times New Roman"/>
                <w:sz w:val="16"/>
                <w:szCs w:val="16"/>
              </w:rPr>
              <w:t>.</w:t>
            </w:r>
          </w:p>
        </w:tc>
        <w:tc>
          <w:tcPr>
            <w:tcW w:w="937" w:type="dxa"/>
            <w:tcBorders>
              <w:top w:val="nil"/>
              <w:left w:val="nil"/>
              <w:bottom w:val="single" w:sz="4" w:space="0" w:color="auto"/>
              <w:right w:val="single" w:sz="4" w:space="0" w:color="auto"/>
            </w:tcBorders>
            <w:shd w:val="clear" w:color="000000" w:fill="FFFFFF"/>
            <w:vAlign w:val="center"/>
            <w:hideMark/>
          </w:tcPr>
          <w:p w14:paraId="1E5C580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57AA555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3C99D9E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75495C3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1A62A583"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557440AB"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Психологічною</w:t>
            </w:r>
            <w:proofErr w:type="spellEnd"/>
            <w:r w:rsidRPr="00FC74E9">
              <w:rPr>
                <w:rFonts w:ascii="Times New Roman" w:eastAsia="Times New Roman" w:hAnsi="Times New Roman" w:cs="Times New Roman"/>
                <w:sz w:val="16"/>
                <w:szCs w:val="16"/>
              </w:rPr>
              <w:t xml:space="preserve"> службою </w:t>
            </w:r>
            <w:proofErr w:type="spellStart"/>
            <w:r w:rsidRPr="00FC74E9">
              <w:rPr>
                <w:rFonts w:ascii="Times New Roman" w:eastAsia="Times New Roman" w:hAnsi="Times New Roman" w:cs="Times New Roman"/>
                <w:sz w:val="16"/>
                <w:szCs w:val="16"/>
              </w:rPr>
              <w:t>закладів</w:t>
            </w:r>
            <w:proofErr w:type="spellEnd"/>
            <w:r w:rsidRPr="00FC74E9">
              <w:rPr>
                <w:rFonts w:ascii="Times New Roman" w:eastAsia="Times New Roman" w:hAnsi="Times New Roman" w:cs="Times New Roman"/>
                <w:sz w:val="16"/>
                <w:szCs w:val="16"/>
              </w:rPr>
              <w:t xml:space="preserve"> </w:t>
            </w:r>
            <w:proofErr w:type="spellStart"/>
            <w:proofErr w:type="gram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проводяться</w:t>
            </w:r>
            <w:proofErr w:type="spellEnd"/>
            <w:proofErr w:type="gram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семінари-практикуми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щодо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психологічної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готовності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педагогів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працювати</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дітьми</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обмеженими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можливостями</w:t>
            </w:r>
            <w:proofErr w:type="spellEnd"/>
          </w:p>
        </w:tc>
      </w:tr>
      <w:tr w:rsidR="00FC74E9" w:rsidRPr="00FC74E9" w14:paraId="1DF2B6DC" w14:textId="77777777" w:rsidTr="00FC74E9">
        <w:trPr>
          <w:gridAfter w:val="2"/>
          <w:wAfter w:w="55" w:type="dxa"/>
          <w:trHeight w:val="1575"/>
        </w:trPr>
        <w:tc>
          <w:tcPr>
            <w:tcW w:w="562" w:type="dxa"/>
            <w:vMerge/>
            <w:tcBorders>
              <w:top w:val="nil"/>
              <w:left w:val="single" w:sz="4" w:space="0" w:color="auto"/>
              <w:bottom w:val="single" w:sz="4" w:space="0" w:color="auto"/>
              <w:right w:val="single" w:sz="4" w:space="0" w:color="auto"/>
            </w:tcBorders>
            <w:vAlign w:val="center"/>
            <w:hideMark/>
          </w:tcPr>
          <w:p w14:paraId="5DBB5518"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76BC5354"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31D5C703"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Запровадити</w:t>
            </w:r>
            <w:proofErr w:type="spellEnd"/>
            <w:r w:rsidRPr="00FC74E9">
              <w:rPr>
                <w:rFonts w:ascii="Times New Roman" w:eastAsia="Times New Roman" w:hAnsi="Times New Roman" w:cs="Times New Roman"/>
                <w:sz w:val="16"/>
                <w:szCs w:val="16"/>
              </w:rPr>
              <w:t xml:space="preserve"> систему </w:t>
            </w:r>
            <w:proofErr w:type="spellStart"/>
            <w:r w:rsidRPr="00FC74E9">
              <w:rPr>
                <w:rFonts w:ascii="Times New Roman" w:eastAsia="Times New Roman" w:hAnsi="Times New Roman" w:cs="Times New Roman"/>
                <w:sz w:val="16"/>
                <w:szCs w:val="16"/>
              </w:rPr>
              <w:t>організаційно-методичної</w:t>
            </w:r>
            <w:proofErr w:type="spellEnd"/>
            <w:r w:rsidRPr="00FC74E9">
              <w:rPr>
                <w:rFonts w:ascii="Times New Roman" w:eastAsia="Times New Roman" w:hAnsi="Times New Roman" w:cs="Times New Roman"/>
                <w:sz w:val="16"/>
                <w:szCs w:val="16"/>
              </w:rPr>
              <w:t>, консультативно-</w:t>
            </w:r>
            <w:proofErr w:type="spellStart"/>
            <w:r w:rsidRPr="00FC74E9">
              <w:rPr>
                <w:rFonts w:ascii="Times New Roman" w:eastAsia="Times New Roman" w:hAnsi="Times New Roman" w:cs="Times New Roman"/>
                <w:sz w:val="16"/>
                <w:szCs w:val="16"/>
              </w:rPr>
              <w:t>роз’яснювальної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роботи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серед</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керівних</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педагогічних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кадрів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навчальних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закладів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батьків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щодо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забезпечення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психолого</w:t>
            </w:r>
            <w:proofErr w:type="spellEnd"/>
            <w:r w:rsidRPr="00FC74E9">
              <w:rPr>
                <w:rFonts w:ascii="Times New Roman" w:eastAsia="Times New Roman" w:hAnsi="Times New Roman" w:cs="Times New Roman"/>
                <w:sz w:val="16"/>
                <w:szCs w:val="16"/>
              </w:rPr>
              <w:t>–</w:t>
            </w:r>
            <w:proofErr w:type="spellStart"/>
            <w:r w:rsidRPr="00FC74E9">
              <w:rPr>
                <w:rFonts w:ascii="Times New Roman" w:eastAsia="Times New Roman" w:hAnsi="Times New Roman" w:cs="Times New Roman"/>
                <w:sz w:val="16"/>
                <w:szCs w:val="16"/>
              </w:rPr>
              <w:t>педагогічного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супроводу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дітей</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особливими</w:t>
            </w:r>
            <w:proofErr w:type="spellEnd"/>
            <w:r w:rsidRPr="00FC74E9">
              <w:rPr>
                <w:rFonts w:ascii="Times New Roman" w:eastAsia="Times New Roman" w:hAnsi="Times New Roman" w:cs="Times New Roman"/>
                <w:sz w:val="16"/>
                <w:szCs w:val="16"/>
              </w:rPr>
              <w:t xml:space="preserve"> потребами</w:t>
            </w:r>
          </w:p>
        </w:tc>
        <w:tc>
          <w:tcPr>
            <w:tcW w:w="937" w:type="dxa"/>
            <w:tcBorders>
              <w:top w:val="nil"/>
              <w:left w:val="nil"/>
              <w:bottom w:val="single" w:sz="4" w:space="0" w:color="auto"/>
              <w:right w:val="single" w:sz="4" w:space="0" w:color="auto"/>
            </w:tcBorders>
            <w:shd w:val="clear" w:color="000000" w:fill="FFFFFF"/>
            <w:vAlign w:val="center"/>
            <w:hideMark/>
          </w:tcPr>
          <w:p w14:paraId="71407D8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521D84A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5176F36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5B639B9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1755CBE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517C05AE"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gramStart"/>
            <w:r w:rsidRPr="00FC74E9">
              <w:rPr>
                <w:rFonts w:ascii="Times New Roman" w:eastAsia="Times New Roman" w:hAnsi="Times New Roman" w:cs="Times New Roman"/>
                <w:sz w:val="16"/>
                <w:szCs w:val="16"/>
              </w:rPr>
              <w:t>У закладах</w:t>
            </w:r>
            <w:proofErr w:type="gram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працівниками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психологічної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служби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проводяться</w:t>
            </w:r>
            <w:proofErr w:type="spellEnd"/>
            <w:r w:rsidRPr="00FC74E9">
              <w:rPr>
                <w:rFonts w:ascii="Times New Roman" w:eastAsia="Times New Roman" w:hAnsi="Times New Roman" w:cs="Times New Roman"/>
                <w:sz w:val="16"/>
                <w:szCs w:val="16"/>
              </w:rPr>
              <w:t xml:space="preserve"> заходи з </w:t>
            </w:r>
            <w:proofErr w:type="spellStart"/>
            <w:r w:rsidRPr="00FC74E9">
              <w:rPr>
                <w:rFonts w:ascii="Times New Roman" w:eastAsia="Times New Roman" w:hAnsi="Times New Roman" w:cs="Times New Roman"/>
                <w:sz w:val="16"/>
                <w:szCs w:val="16"/>
              </w:rPr>
              <w:t>відповідної</w:t>
            </w:r>
            <w:proofErr w:type="spellEnd"/>
            <w:r w:rsidRPr="00FC74E9">
              <w:rPr>
                <w:rFonts w:ascii="Times New Roman" w:eastAsia="Times New Roman" w:hAnsi="Times New Roman" w:cs="Times New Roman"/>
                <w:sz w:val="16"/>
                <w:szCs w:val="16"/>
              </w:rPr>
              <w:t xml:space="preserve"> тематики.</w:t>
            </w:r>
          </w:p>
        </w:tc>
      </w:tr>
      <w:tr w:rsidR="00FC74E9" w:rsidRPr="00FC74E9" w14:paraId="7F103493" w14:textId="77777777" w:rsidTr="00FC74E9">
        <w:trPr>
          <w:gridAfter w:val="2"/>
          <w:wAfter w:w="55" w:type="dxa"/>
          <w:trHeight w:val="900"/>
        </w:trPr>
        <w:tc>
          <w:tcPr>
            <w:tcW w:w="562" w:type="dxa"/>
            <w:vMerge/>
            <w:tcBorders>
              <w:top w:val="nil"/>
              <w:left w:val="single" w:sz="4" w:space="0" w:color="auto"/>
              <w:bottom w:val="single" w:sz="4" w:space="0" w:color="auto"/>
              <w:right w:val="single" w:sz="4" w:space="0" w:color="auto"/>
            </w:tcBorders>
            <w:vAlign w:val="center"/>
            <w:hideMark/>
          </w:tcPr>
          <w:p w14:paraId="035DD6D0"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4206A894"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147E0664"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Організувати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вивчення</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узагальнення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кращого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досвіду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педагогічних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колективів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закладів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із</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реалізації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ідей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інклюзивної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матеріали</w:t>
            </w:r>
            <w:proofErr w:type="spellEnd"/>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14:paraId="41C7EEE3"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2E245C0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43EB18B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2D1EEED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16BE1603"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155F2B63"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Надано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методичну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підтримку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функціонуванню</w:t>
            </w:r>
            <w:proofErr w:type="spellEnd"/>
            <w:r w:rsidRPr="00FC74E9">
              <w:rPr>
                <w:rFonts w:ascii="Times New Roman" w:eastAsia="Times New Roman" w:hAnsi="Times New Roman" w:cs="Times New Roman"/>
                <w:sz w:val="16"/>
                <w:szCs w:val="16"/>
              </w:rPr>
              <w:t xml:space="preserve"> в ЗЗСО </w:t>
            </w:r>
            <w:proofErr w:type="spellStart"/>
            <w:r w:rsidRPr="00FC74E9">
              <w:rPr>
                <w:rFonts w:ascii="Times New Roman" w:eastAsia="Times New Roman" w:hAnsi="Times New Roman" w:cs="Times New Roman"/>
                <w:sz w:val="16"/>
                <w:szCs w:val="16"/>
              </w:rPr>
              <w:t>громади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ефективних</w:t>
            </w:r>
            <w:proofErr w:type="spellEnd"/>
            <w:r w:rsidRPr="00FC74E9">
              <w:rPr>
                <w:rFonts w:ascii="Times New Roman" w:eastAsia="Times New Roman" w:hAnsi="Times New Roman" w:cs="Times New Roman"/>
                <w:sz w:val="16"/>
                <w:szCs w:val="16"/>
              </w:rPr>
              <w:t xml:space="preserve"> моделей </w:t>
            </w:r>
            <w:proofErr w:type="spellStart"/>
            <w:r w:rsidRPr="00FC74E9">
              <w:rPr>
                <w:rFonts w:ascii="Times New Roman" w:eastAsia="Times New Roman" w:hAnsi="Times New Roman" w:cs="Times New Roman"/>
                <w:sz w:val="16"/>
                <w:szCs w:val="16"/>
              </w:rPr>
              <w:t>діяльності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органів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учнівського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самоврядування</w:t>
            </w:r>
            <w:proofErr w:type="spellEnd"/>
            <w:r w:rsidRPr="00FC74E9">
              <w:rPr>
                <w:rFonts w:ascii="Times New Roman" w:eastAsia="Times New Roman" w:hAnsi="Times New Roman" w:cs="Times New Roman"/>
                <w:sz w:val="16"/>
                <w:szCs w:val="16"/>
              </w:rPr>
              <w:t xml:space="preserve"> в межах </w:t>
            </w:r>
            <w:proofErr w:type="spellStart"/>
            <w:r w:rsidRPr="00FC74E9">
              <w:rPr>
                <w:rFonts w:ascii="Times New Roman" w:eastAsia="Times New Roman" w:hAnsi="Times New Roman" w:cs="Times New Roman"/>
                <w:sz w:val="16"/>
                <w:szCs w:val="16"/>
              </w:rPr>
              <w:t>партнерської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співпраці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педагогів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учнів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батьків</w:t>
            </w:r>
            <w:proofErr w:type="spellEnd"/>
            <w:r w:rsidRPr="00FC74E9">
              <w:rPr>
                <w:rFonts w:ascii="Times New Roman" w:eastAsia="Times New Roman" w:hAnsi="Times New Roman" w:cs="Times New Roman"/>
                <w:sz w:val="16"/>
                <w:szCs w:val="16"/>
              </w:rPr>
              <w:t>.</w:t>
            </w:r>
          </w:p>
        </w:tc>
      </w:tr>
      <w:tr w:rsidR="00FC74E9" w:rsidRPr="00FC74E9" w14:paraId="693D772D" w14:textId="77777777" w:rsidTr="00FC74E9">
        <w:trPr>
          <w:gridAfter w:val="2"/>
          <w:wAfter w:w="55" w:type="dxa"/>
          <w:trHeight w:val="450"/>
        </w:trPr>
        <w:tc>
          <w:tcPr>
            <w:tcW w:w="562" w:type="dxa"/>
            <w:vMerge/>
            <w:tcBorders>
              <w:top w:val="nil"/>
              <w:left w:val="single" w:sz="4" w:space="0" w:color="auto"/>
              <w:bottom w:val="single" w:sz="4" w:space="0" w:color="auto"/>
              <w:right w:val="single" w:sz="4" w:space="0" w:color="auto"/>
            </w:tcBorders>
            <w:vAlign w:val="center"/>
            <w:hideMark/>
          </w:tcPr>
          <w:p w14:paraId="2BBDF3C6"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313DBCE3"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28840EA8"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викладати</w:t>
            </w:r>
            <w:proofErr w:type="spellEnd"/>
            <w:r w:rsidRPr="00FC74E9">
              <w:rPr>
                <w:rFonts w:ascii="Times New Roman" w:eastAsia="Times New Roman" w:hAnsi="Times New Roman" w:cs="Times New Roman"/>
                <w:sz w:val="16"/>
                <w:szCs w:val="16"/>
              </w:rPr>
              <w:t xml:space="preserve"> в </w:t>
            </w:r>
            <w:proofErr w:type="spellStart"/>
            <w:r w:rsidRPr="00FC74E9">
              <w:rPr>
                <w:rFonts w:ascii="Times New Roman" w:eastAsia="Times New Roman" w:hAnsi="Times New Roman" w:cs="Times New Roman"/>
                <w:sz w:val="16"/>
                <w:szCs w:val="16"/>
              </w:rPr>
              <w:t>періодичних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виданнях</w:t>
            </w:r>
            <w:proofErr w:type="spellEnd"/>
            <w:r w:rsidRPr="00FC74E9">
              <w:rPr>
                <w:rFonts w:ascii="Times New Roman" w:eastAsia="Times New Roman" w:hAnsi="Times New Roman" w:cs="Times New Roman"/>
                <w:sz w:val="16"/>
                <w:szCs w:val="16"/>
              </w:rPr>
              <w:t>, на сайтах</w:t>
            </w:r>
          </w:p>
        </w:tc>
        <w:tc>
          <w:tcPr>
            <w:tcW w:w="937" w:type="dxa"/>
            <w:vMerge/>
            <w:tcBorders>
              <w:top w:val="nil"/>
              <w:left w:val="single" w:sz="4" w:space="0" w:color="auto"/>
              <w:bottom w:val="single" w:sz="4" w:space="0" w:color="auto"/>
              <w:right w:val="single" w:sz="4" w:space="0" w:color="auto"/>
            </w:tcBorders>
            <w:vAlign w:val="center"/>
            <w:hideMark/>
          </w:tcPr>
          <w:p w14:paraId="6D3313BA"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1615" w:type="dxa"/>
            <w:vMerge/>
            <w:tcBorders>
              <w:top w:val="nil"/>
              <w:left w:val="single" w:sz="4" w:space="0" w:color="auto"/>
              <w:bottom w:val="single" w:sz="4" w:space="0" w:color="auto"/>
              <w:right w:val="single" w:sz="4" w:space="0" w:color="auto"/>
            </w:tcBorders>
            <w:vAlign w:val="center"/>
            <w:hideMark/>
          </w:tcPr>
          <w:p w14:paraId="5B88B876"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850" w:type="dxa"/>
            <w:gridSpan w:val="2"/>
            <w:tcBorders>
              <w:top w:val="nil"/>
              <w:left w:val="nil"/>
              <w:bottom w:val="single" w:sz="4" w:space="0" w:color="auto"/>
              <w:right w:val="single" w:sz="4" w:space="0" w:color="auto"/>
            </w:tcBorders>
            <w:shd w:val="clear" w:color="000000" w:fill="FFFFFF"/>
            <w:vAlign w:val="center"/>
            <w:hideMark/>
          </w:tcPr>
          <w:p w14:paraId="2719644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1429CB39"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vMerge/>
            <w:tcBorders>
              <w:top w:val="nil"/>
              <w:left w:val="single" w:sz="4" w:space="0" w:color="auto"/>
              <w:bottom w:val="single" w:sz="4" w:space="0" w:color="auto"/>
              <w:right w:val="single" w:sz="4" w:space="0" w:color="auto"/>
            </w:tcBorders>
            <w:vAlign w:val="center"/>
            <w:hideMark/>
          </w:tcPr>
          <w:p w14:paraId="2265F6BE"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5110" w:type="dxa"/>
            <w:gridSpan w:val="2"/>
            <w:vMerge/>
            <w:tcBorders>
              <w:top w:val="nil"/>
              <w:left w:val="single" w:sz="4" w:space="0" w:color="auto"/>
              <w:bottom w:val="single" w:sz="4" w:space="0" w:color="auto"/>
              <w:right w:val="single" w:sz="4" w:space="0" w:color="auto"/>
            </w:tcBorders>
            <w:vAlign w:val="center"/>
            <w:hideMark/>
          </w:tcPr>
          <w:p w14:paraId="3CB790DE" w14:textId="77777777" w:rsidR="00FC74E9" w:rsidRPr="00FC74E9" w:rsidRDefault="00FC74E9" w:rsidP="00FC74E9">
            <w:pPr>
              <w:spacing w:after="0" w:line="240" w:lineRule="auto"/>
              <w:rPr>
                <w:rFonts w:ascii="Times New Roman" w:eastAsia="Times New Roman" w:hAnsi="Times New Roman" w:cs="Times New Roman"/>
                <w:sz w:val="16"/>
                <w:szCs w:val="16"/>
              </w:rPr>
            </w:pPr>
          </w:p>
        </w:tc>
      </w:tr>
      <w:tr w:rsidR="00FC74E9" w:rsidRPr="00FC74E9" w14:paraId="60DAE525" w14:textId="77777777" w:rsidTr="00FC74E9">
        <w:trPr>
          <w:gridAfter w:val="2"/>
          <w:wAfter w:w="55" w:type="dxa"/>
          <w:trHeight w:val="1110"/>
        </w:trPr>
        <w:tc>
          <w:tcPr>
            <w:tcW w:w="562" w:type="dxa"/>
            <w:vMerge/>
            <w:tcBorders>
              <w:top w:val="nil"/>
              <w:left w:val="single" w:sz="4" w:space="0" w:color="auto"/>
              <w:bottom w:val="single" w:sz="4" w:space="0" w:color="auto"/>
              <w:right w:val="single" w:sz="4" w:space="0" w:color="auto"/>
            </w:tcBorders>
            <w:vAlign w:val="center"/>
            <w:hideMark/>
          </w:tcPr>
          <w:p w14:paraId="7611F414"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29CD9156"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4E4D63A3"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Спрямувати</w:t>
            </w:r>
            <w:proofErr w:type="spellEnd"/>
            <w:r w:rsidRPr="00FC74E9">
              <w:rPr>
                <w:rFonts w:ascii="Times New Roman" w:eastAsia="Times New Roman" w:hAnsi="Times New Roman" w:cs="Times New Roman"/>
                <w:sz w:val="16"/>
                <w:szCs w:val="16"/>
              </w:rPr>
              <w:t xml:space="preserve"> роботу </w:t>
            </w:r>
            <w:proofErr w:type="spellStart"/>
            <w:r w:rsidRPr="00FC74E9">
              <w:rPr>
                <w:rFonts w:ascii="Times New Roman" w:eastAsia="Times New Roman" w:hAnsi="Times New Roman" w:cs="Times New Roman"/>
                <w:sz w:val="16"/>
                <w:szCs w:val="16"/>
              </w:rPr>
              <w:t>закладів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на </w:t>
            </w:r>
            <w:proofErr w:type="spellStart"/>
            <w:r w:rsidRPr="00FC74E9">
              <w:rPr>
                <w:rFonts w:ascii="Times New Roman" w:eastAsia="Times New Roman" w:hAnsi="Times New Roman" w:cs="Times New Roman"/>
                <w:sz w:val="16"/>
                <w:szCs w:val="16"/>
              </w:rPr>
              <w:t>забезпечення</w:t>
            </w:r>
            <w:proofErr w:type="spellEnd"/>
            <w:r w:rsidRPr="00FC74E9">
              <w:rPr>
                <w:rFonts w:ascii="Times New Roman" w:eastAsia="Times New Roman" w:hAnsi="Times New Roman" w:cs="Times New Roman"/>
                <w:sz w:val="16"/>
                <w:szCs w:val="16"/>
              </w:rPr>
              <w:t xml:space="preserve"> психолого-</w:t>
            </w:r>
            <w:proofErr w:type="spellStart"/>
            <w:r w:rsidRPr="00FC74E9">
              <w:rPr>
                <w:rFonts w:ascii="Times New Roman" w:eastAsia="Times New Roman" w:hAnsi="Times New Roman" w:cs="Times New Roman"/>
                <w:sz w:val="16"/>
                <w:szCs w:val="16"/>
              </w:rPr>
              <w:t>педагогічного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супроводу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дітей</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особливими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освітніми</w:t>
            </w:r>
            <w:proofErr w:type="spellEnd"/>
            <w:r w:rsidRPr="00FC74E9">
              <w:rPr>
                <w:rFonts w:ascii="Times New Roman" w:eastAsia="Times New Roman" w:hAnsi="Times New Roman" w:cs="Times New Roman"/>
                <w:sz w:val="16"/>
                <w:szCs w:val="16"/>
              </w:rPr>
              <w:t xml:space="preserve"> потребами в </w:t>
            </w:r>
            <w:proofErr w:type="spellStart"/>
            <w:r w:rsidRPr="00FC74E9">
              <w:rPr>
                <w:rFonts w:ascii="Times New Roman" w:eastAsia="Times New Roman" w:hAnsi="Times New Roman" w:cs="Times New Roman"/>
                <w:sz w:val="16"/>
                <w:szCs w:val="16"/>
              </w:rPr>
              <w:t>системі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інклюзивного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залучити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практичних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психологів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закладів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до </w:t>
            </w:r>
            <w:proofErr w:type="spellStart"/>
            <w:r w:rsidRPr="00FC74E9">
              <w:rPr>
                <w:rFonts w:ascii="Times New Roman" w:eastAsia="Times New Roman" w:hAnsi="Times New Roman" w:cs="Times New Roman"/>
                <w:sz w:val="16"/>
                <w:szCs w:val="16"/>
              </w:rPr>
              <w:t>системи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корекційно</w:t>
            </w:r>
            <w:proofErr w:type="spellEnd"/>
            <w:r w:rsidRPr="00FC74E9">
              <w:rPr>
                <w:rFonts w:ascii="Times New Roman" w:eastAsia="Times New Roman" w:hAnsi="Times New Roman" w:cs="Times New Roman"/>
                <w:sz w:val="16"/>
                <w:szCs w:val="16"/>
              </w:rPr>
              <w:t xml:space="preserve">-розвиткової </w:t>
            </w:r>
            <w:proofErr w:type="spellStart"/>
            <w:r w:rsidRPr="00FC74E9">
              <w:rPr>
                <w:rFonts w:ascii="Times New Roman" w:eastAsia="Times New Roman" w:hAnsi="Times New Roman" w:cs="Times New Roman"/>
                <w:sz w:val="16"/>
                <w:szCs w:val="16"/>
              </w:rPr>
              <w:t>роботи</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09F4446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7AF1C5C3"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283CC493"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3E4E0342"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51DFDC3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1410BACC"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Впровадження</w:t>
            </w:r>
            <w:proofErr w:type="spellEnd"/>
            <w:r w:rsidRPr="00FC74E9">
              <w:rPr>
                <w:rFonts w:ascii="Times New Roman" w:eastAsia="Times New Roman" w:hAnsi="Times New Roman" w:cs="Times New Roman"/>
                <w:sz w:val="16"/>
                <w:szCs w:val="16"/>
              </w:rPr>
              <w:t xml:space="preserve"> передового </w:t>
            </w:r>
            <w:proofErr w:type="spellStart"/>
            <w:r w:rsidRPr="00FC74E9">
              <w:rPr>
                <w:rFonts w:ascii="Times New Roman" w:eastAsia="Times New Roman" w:hAnsi="Times New Roman" w:cs="Times New Roman"/>
                <w:sz w:val="16"/>
                <w:szCs w:val="16"/>
              </w:rPr>
              <w:t>педагогічного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досвіду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викладачами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закладів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здійснювалося</w:t>
            </w:r>
            <w:proofErr w:type="spellEnd"/>
            <w:r w:rsidRPr="00FC74E9">
              <w:rPr>
                <w:rFonts w:ascii="Times New Roman" w:eastAsia="Times New Roman" w:hAnsi="Times New Roman" w:cs="Times New Roman"/>
                <w:sz w:val="16"/>
                <w:szCs w:val="16"/>
              </w:rPr>
              <w:t xml:space="preserve"> шляхом </w:t>
            </w:r>
            <w:proofErr w:type="spellStart"/>
            <w:r w:rsidRPr="00FC74E9">
              <w:rPr>
                <w:rFonts w:ascii="Times New Roman" w:eastAsia="Times New Roman" w:hAnsi="Times New Roman" w:cs="Times New Roman"/>
                <w:sz w:val="16"/>
                <w:szCs w:val="16"/>
              </w:rPr>
              <w:t>проведення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відкритих</w:t>
            </w:r>
            <w:proofErr w:type="spellEnd"/>
            <w:r w:rsidRPr="00FC74E9">
              <w:rPr>
                <w:rFonts w:ascii="Times New Roman" w:eastAsia="Times New Roman" w:hAnsi="Times New Roman" w:cs="Times New Roman"/>
                <w:sz w:val="16"/>
                <w:szCs w:val="16"/>
              </w:rPr>
              <w:t xml:space="preserve"> занять, </w:t>
            </w:r>
            <w:proofErr w:type="spellStart"/>
            <w:r w:rsidRPr="00FC74E9">
              <w:rPr>
                <w:rFonts w:ascii="Times New Roman" w:eastAsia="Times New Roman" w:hAnsi="Times New Roman" w:cs="Times New Roman"/>
                <w:sz w:val="16"/>
                <w:szCs w:val="16"/>
              </w:rPr>
              <w:t>уроків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позакласних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заходів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створення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методичних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розробок</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презентацій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які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використовують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інші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викладачі</w:t>
            </w:r>
            <w:proofErr w:type="spellEnd"/>
            <w:r w:rsidRPr="00FC74E9">
              <w:rPr>
                <w:rFonts w:ascii="Times New Roman" w:eastAsia="Times New Roman" w:hAnsi="Times New Roman" w:cs="Times New Roman"/>
                <w:sz w:val="16"/>
                <w:szCs w:val="16"/>
              </w:rPr>
              <w:t xml:space="preserve"> у </w:t>
            </w:r>
            <w:proofErr w:type="spellStart"/>
            <w:r w:rsidRPr="00FC74E9">
              <w:rPr>
                <w:rFonts w:ascii="Times New Roman" w:eastAsia="Times New Roman" w:hAnsi="Times New Roman" w:cs="Times New Roman"/>
                <w:sz w:val="16"/>
                <w:szCs w:val="16"/>
              </w:rPr>
              <w:t>своїй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педагогічній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діяльності</w:t>
            </w:r>
            <w:proofErr w:type="spellEnd"/>
            <w:r w:rsidRPr="00FC74E9">
              <w:rPr>
                <w:rFonts w:ascii="Times New Roman" w:eastAsia="Times New Roman" w:hAnsi="Times New Roman" w:cs="Times New Roman"/>
                <w:sz w:val="16"/>
                <w:szCs w:val="16"/>
              </w:rPr>
              <w:t>.</w:t>
            </w:r>
          </w:p>
        </w:tc>
      </w:tr>
      <w:tr w:rsidR="00FC74E9" w:rsidRPr="00FC74E9" w14:paraId="31AD715D" w14:textId="77777777" w:rsidTr="00FC74E9">
        <w:trPr>
          <w:gridAfter w:val="2"/>
          <w:wAfter w:w="55" w:type="dxa"/>
          <w:trHeight w:val="1350"/>
        </w:trPr>
        <w:tc>
          <w:tcPr>
            <w:tcW w:w="562" w:type="dxa"/>
            <w:vMerge w:val="restart"/>
            <w:tcBorders>
              <w:top w:val="nil"/>
              <w:left w:val="single" w:sz="4" w:space="0" w:color="auto"/>
              <w:bottom w:val="single" w:sz="4" w:space="0" w:color="auto"/>
              <w:right w:val="single" w:sz="4" w:space="0" w:color="auto"/>
            </w:tcBorders>
            <w:shd w:val="clear" w:color="000000" w:fill="FFFFFF"/>
            <w:vAlign w:val="center"/>
            <w:hideMark/>
          </w:tcPr>
          <w:p w14:paraId="4895AFC1"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3</w:t>
            </w:r>
          </w:p>
        </w:tc>
        <w:tc>
          <w:tcPr>
            <w:tcW w:w="2333" w:type="dxa"/>
            <w:vMerge w:val="restart"/>
            <w:tcBorders>
              <w:top w:val="nil"/>
              <w:left w:val="single" w:sz="4" w:space="0" w:color="auto"/>
              <w:bottom w:val="single" w:sz="4" w:space="0" w:color="auto"/>
              <w:right w:val="single" w:sz="4" w:space="0" w:color="auto"/>
            </w:tcBorders>
            <w:shd w:val="clear" w:color="000000" w:fill="FFFFFF"/>
            <w:vAlign w:val="center"/>
            <w:hideMark/>
          </w:tcPr>
          <w:p w14:paraId="31846DD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Навчально-методичне</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забезпечення</w:t>
            </w:r>
            <w:proofErr w:type="spellEnd"/>
          </w:p>
        </w:tc>
        <w:tc>
          <w:tcPr>
            <w:tcW w:w="2345" w:type="dxa"/>
            <w:tcBorders>
              <w:top w:val="nil"/>
              <w:left w:val="nil"/>
              <w:bottom w:val="single" w:sz="4" w:space="0" w:color="auto"/>
              <w:right w:val="single" w:sz="4" w:space="0" w:color="auto"/>
            </w:tcBorders>
            <w:shd w:val="clear" w:color="auto" w:fill="auto"/>
            <w:vAlign w:val="center"/>
            <w:hideMark/>
          </w:tcPr>
          <w:p w14:paraId="4077563B"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Надавати</w:t>
            </w:r>
            <w:proofErr w:type="spellEnd"/>
            <w:r w:rsidRPr="00FC74E9">
              <w:rPr>
                <w:rFonts w:ascii="Times New Roman" w:eastAsia="Times New Roman" w:hAnsi="Times New Roman" w:cs="Times New Roman"/>
                <w:sz w:val="16"/>
                <w:szCs w:val="16"/>
              </w:rPr>
              <w:t xml:space="preserve"> консультативно-</w:t>
            </w:r>
            <w:proofErr w:type="spellStart"/>
            <w:r w:rsidRPr="00FC74E9">
              <w:rPr>
                <w:rFonts w:ascii="Times New Roman" w:eastAsia="Times New Roman" w:hAnsi="Times New Roman" w:cs="Times New Roman"/>
                <w:sz w:val="16"/>
                <w:szCs w:val="16"/>
              </w:rPr>
              <w:t>методичну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допомогу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керівним</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педагогічним</w:t>
            </w:r>
            <w:proofErr w:type="spellEnd"/>
            <w:r w:rsidRPr="00FC74E9">
              <w:rPr>
                <w:rFonts w:ascii="Times New Roman" w:eastAsia="Times New Roman" w:hAnsi="Times New Roman" w:cs="Times New Roman"/>
                <w:sz w:val="16"/>
                <w:szCs w:val="16"/>
              </w:rPr>
              <w:t xml:space="preserve"> кадрам </w:t>
            </w:r>
            <w:proofErr w:type="spellStart"/>
            <w:r w:rsidRPr="00FC74E9">
              <w:rPr>
                <w:rFonts w:ascii="Times New Roman" w:eastAsia="Times New Roman" w:hAnsi="Times New Roman" w:cs="Times New Roman"/>
                <w:sz w:val="16"/>
                <w:szCs w:val="16"/>
              </w:rPr>
              <w:t>інклюзивних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дошкільних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груп</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інклюзивних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класів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щодо</w:t>
            </w:r>
            <w:proofErr w:type="spellEnd"/>
            <w:r w:rsidRPr="00FC74E9">
              <w:rPr>
                <w:rFonts w:ascii="Times New Roman" w:eastAsia="Times New Roman" w:hAnsi="Times New Roman" w:cs="Times New Roman"/>
                <w:sz w:val="16"/>
                <w:szCs w:val="16"/>
              </w:rPr>
              <w:t xml:space="preserve"> психолого-</w:t>
            </w:r>
            <w:proofErr w:type="spellStart"/>
            <w:r w:rsidRPr="00FC74E9">
              <w:rPr>
                <w:rFonts w:ascii="Times New Roman" w:eastAsia="Times New Roman" w:hAnsi="Times New Roman" w:cs="Times New Roman"/>
                <w:sz w:val="16"/>
                <w:szCs w:val="16"/>
              </w:rPr>
              <w:t>педагогічної</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соціальної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реабілітації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дітей</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особливими</w:t>
            </w:r>
            <w:proofErr w:type="spellEnd"/>
            <w:r w:rsidRPr="00FC74E9">
              <w:rPr>
                <w:rFonts w:ascii="Times New Roman" w:eastAsia="Times New Roman" w:hAnsi="Times New Roman" w:cs="Times New Roman"/>
                <w:sz w:val="16"/>
                <w:szCs w:val="16"/>
              </w:rPr>
              <w:t xml:space="preserve"> потребами</w:t>
            </w:r>
          </w:p>
        </w:tc>
        <w:tc>
          <w:tcPr>
            <w:tcW w:w="937" w:type="dxa"/>
            <w:tcBorders>
              <w:top w:val="nil"/>
              <w:left w:val="nil"/>
              <w:bottom w:val="single" w:sz="4" w:space="0" w:color="auto"/>
              <w:right w:val="single" w:sz="4" w:space="0" w:color="auto"/>
            </w:tcBorders>
            <w:shd w:val="clear" w:color="000000" w:fill="FFFFFF"/>
            <w:vAlign w:val="center"/>
            <w:hideMark/>
          </w:tcPr>
          <w:p w14:paraId="3D33EFF3"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0C8900F1"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7EF5D1D9"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378069C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5467633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1D571AD7"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 з кожною </w:t>
            </w:r>
            <w:proofErr w:type="spellStart"/>
            <w:r w:rsidRPr="00FC74E9">
              <w:rPr>
                <w:rFonts w:ascii="Times New Roman" w:eastAsia="Times New Roman" w:hAnsi="Times New Roman" w:cs="Times New Roman"/>
                <w:sz w:val="16"/>
                <w:szCs w:val="16"/>
              </w:rPr>
              <w:t>дитиною</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особливими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освітніми</w:t>
            </w:r>
            <w:proofErr w:type="spellEnd"/>
            <w:r w:rsidRPr="00FC74E9">
              <w:rPr>
                <w:rFonts w:ascii="Times New Roman" w:eastAsia="Times New Roman" w:hAnsi="Times New Roman" w:cs="Times New Roman"/>
                <w:sz w:val="16"/>
                <w:szCs w:val="16"/>
              </w:rPr>
              <w:t xml:space="preserve"> потребами </w:t>
            </w:r>
            <w:proofErr w:type="spellStart"/>
            <w:r w:rsidRPr="00FC74E9">
              <w:rPr>
                <w:rFonts w:ascii="Times New Roman" w:eastAsia="Times New Roman" w:hAnsi="Times New Roman" w:cs="Times New Roman"/>
                <w:sz w:val="16"/>
                <w:szCs w:val="16"/>
              </w:rPr>
              <w:t>працює</w:t>
            </w:r>
            <w:proofErr w:type="spellEnd"/>
            <w:r w:rsidRPr="00FC74E9">
              <w:rPr>
                <w:rFonts w:ascii="Times New Roman" w:eastAsia="Times New Roman" w:hAnsi="Times New Roman" w:cs="Times New Roman"/>
                <w:sz w:val="16"/>
                <w:szCs w:val="16"/>
              </w:rPr>
              <w:t xml:space="preserve"> команда психолого-</w:t>
            </w:r>
            <w:proofErr w:type="spellStart"/>
            <w:r w:rsidRPr="00FC74E9">
              <w:rPr>
                <w:rFonts w:ascii="Times New Roman" w:eastAsia="Times New Roman" w:hAnsi="Times New Roman" w:cs="Times New Roman"/>
                <w:sz w:val="16"/>
                <w:szCs w:val="16"/>
              </w:rPr>
              <w:t>педагогічного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супроводу</w:t>
            </w:r>
            <w:proofErr w:type="spellEnd"/>
            <w:r w:rsidRPr="00FC74E9">
              <w:rPr>
                <w:rFonts w:ascii="Times New Roman" w:eastAsia="Times New Roman" w:hAnsi="Times New Roman" w:cs="Times New Roman"/>
                <w:sz w:val="16"/>
                <w:szCs w:val="16"/>
              </w:rPr>
              <w:t xml:space="preserve">, яка є </w:t>
            </w:r>
            <w:proofErr w:type="spellStart"/>
            <w:r w:rsidRPr="00FC74E9">
              <w:rPr>
                <w:rFonts w:ascii="Times New Roman" w:eastAsia="Times New Roman" w:hAnsi="Times New Roman" w:cs="Times New Roman"/>
                <w:sz w:val="16"/>
                <w:szCs w:val="16"/>
              </w:rPr>
              <w:t>важливою</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складового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якісного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інклюзивного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навчання</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розробляє</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індивідуальну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програму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розвитку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дитини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моніторить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її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виконання</w:t>
            </w:r>
            <w:proofErr w:type="spellEnd"/>
            <w:r w:rsidRPr="00FC74E9">
              <w:rPr>
                <w:rFonts w:ascii="Times New Roman" w:eastAsia="Times New Roman" w:hAnsi="Times New Roman" w:cs="Times New Roman"/>
                <w:sz w:val="16"/>
                <w:szCs w:val="16"/>
              </w:rPr>
              <w:t xml:space="preserve">, вносить </w:t>
            </w:r>
            <w:proofErr w:type="spellStart"/>
            <w:r w:rsidRPr="00FC74E9">
              <w:rPr>
                <w:rFonts w:ascii="Times New Roman" w:eastAsia="Times New Roman" w:hAnsi="Times New Roman" w:cs="Times New Roman"/>
                <w:sz w:val="16"/>
                <w:szCs w:val="16"/>
              </w:rPr>
              <w:t>зміни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створює</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умови</w:t>
            </w:r>
            <w:proofErr w:type="spellEnd"/>
            <w:r w:rsidRPr="00FC74E9">
              <w:rPr>
                <w:rFonts w:ascii="Times New Roman" w:eastAsia="Times New Roman" w:hAnsi="Times New Roman" w:cs="Times New Roman"/>
                <w:sz w:val="16"/>
                <w:szCs w:val="16"/>
              </w:rPr>
              <w:t xml:space="preserve"> для </w:t>
            </w:r>
            <w:proofErr w:type="spellStart"/>
            <w:r w:rsidRPr="00FC74E9">
              <w:rPr>
                <w:rFonts w:ascii="Times New Roman" w:eastAsia="Times New Roman" w:hAnsi="Times New Roman" w:cs="Times New Roman"/>
                <w:sz w:val="16"/>
                <w:szCs w:val="16"/>
              </w:rPr>
              <w:t>інтеграції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дитини</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особливими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освітніми</w:t>
            </w:r>
            <w:proofErr w:type="spellEnd"/>
            <w:r w:rsidRPr="00FC74E9">
              <w:rPr>
                <w:rFonts w:ascii="Times New Roman" w:eastAsia="Times New Roman" w:hAnsi="Times New Roman" w:cs="Times New Roman"/>
                <w:sz w:val="16"/>
                <w:szCs w:val="16"/>
              </w:rPr>
              <w:t xml:space="preserve"> потребами в </w:t>
            </w:r>
            <w:proofErr w:type="spellStart"/>
            <w:r w:rsidRPr="00FC74E9">
              <w:rPr>
                <w:rFonts w:ascii="Times New Roman" w:eastAsia="Times New Roman" w:hAnsi="Times New Roman" w:cs="Times New Roman"/>
                <w:sz w:val="16"/>
                <w:szCs w:val="16"/>
              </w:rPr>
              <w:t>освітнє</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середовище</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допомагає</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вчителям</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організувати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інклюзивне</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навчання</w:t>
            </w:r>
            <w:proofErr w:type="spellEnd"/>
            <w:r w:rsidRPr="00FC74E9">
              <w:rPr>
                <w:rFonts w:ascii="Times New Roman" w:eastAsia="Times New Roman" w:hAnsi="Times New Roman" w:cs="Times New Roman"/>
                <w:sz w:val="16"/>
                <w:szCs w:val="16"/>
              </w:rPr>
              <w:t>;</w:t>
            </w:r>
          </w:p>
        </w:tc>
      </w:tr>
      <w:tr w:rsidR="00FC74E9" w:rsidRPr="00FC74E9" w14:paraId="4D01C571" w14:textId="77777777" w:rsidTr="00FC74E9">
        <w:trPr>
          <w:gridAfter w:val="2"/>
          <w:wAfter w:w="55" w:type="dxa"/>
          <w:trHeight w:val="900"/>
        </w:trPr>
        <w:tc>
          <w:tcPr>
            <w:tcW w:w="562" w:type="dxa"/>
            <w:vMerge/>
            <w:tcBorders>
              <w:top w:val="nil"/>
              <w:left w:val="single" w:sz="4" w:space="0" w:color="auto"/>
              <w:bottom w:val="single" w:sz="4" w:space="0" w:color="auto"/>
              <w:right w:val="single" w:sz="4" w:space="0" w:color="auto"/>
            </w:tcBorders>
            <w:vAlign w:val="center"/>
            <w:hideMark/>
          </w:tcPr>
          <w:p w14:paraId="65E2CCA8"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48D23AFF"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442E2D0A"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Надавати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навчально-методичні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рекомендації</w:t>
            </w:r>
            <w:proofErr w:type="spellEnd"/>
            <w:r w:rsidRPr="00FC74E9">
              <w:rPr>
                <w:rFonts w:ascii="Times New Roman" w:eastAsia="Times New Roman" w:hAnsi="Times New Roman" w:cs="Times New Roman"/>
                <w:sz w:val="16"/>
                <w:szCs w:val="16"/>
              </w:rPr>
              <w:t xml:space="preserve"> педагогам, батькам </w:t>
            </w:r>
            <w:proofErr w:type="spellStart"/>
            <w:r w:rsidRPr="00FC74E9">
              <w:rPr>
                <w:rFonts w:ascii="Times New Roman" w:eastAsia="Times New Roman" w:hAnsi="Times New Roman" w:cs="Times New Roman"/>
                <w:sz w:val="16"/>
                <w:szCs w:val="16"/>
              </w:rPr>
              <w:t>щодо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організації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інклюзивної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як </w:t>
            </w:r>
            <w:proofErr w:type="spellStart"/>
            <w:r w:rsidRPr="00FC74E9">
              <w:rPr>
                <w:rFonts w:ascii="Times New Roman" w:eastAsia="Times New Roman" w:hAnsi="Times New Roman" w:cs="Times New Roman"/>
                <w:sz w:val="16"/>
                <w:szCs w:val="16"/>
              </w:rPr>
              <w:t>умови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забезпечення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рівного</w:t>
            </w:r>
            <w:proofErr w:type="spellEnd"/>
            <w:r w:rsidRPr="00FC74E9">
              <w:rPr>
                <w:rFonts w:ascii="Times New Roman" w:eastAsia="Times New Roman" w:hAnsi="Times New Roman" w:cs="Times New Roman"/>
                <w:sz w:val="16"/>
                <w:szCs w:val="16"/>
              </w:rPr>
              <w:t xml:space="preserve"> доступу до </w:t>
            </w:r>
            <w:proofErr w:type="spellStart"/>
            <w:r w:rsidRPr="00FC74E9">
              <w:rPr>
                <w:rFonts w:ascii="Times New Roman" w:eastAsia="Times New Roman" w:hAnsi="Times New Roman" w:cs="Times New Roman"/>
                <w:sz w:val="16"/>
                <w:szCs w:val="16"/>
              </w:rPr>
              <w:t>якісної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3A82C1C2"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4550033F"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29996493"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7CB42953"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26A251C3"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3C275C03"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Забезпечується</w:t>
            </w:r>
            <w:proofErr w:type="spellEnd"/>
          </w:p>
        </w:tc>
      </w:tr>
      <w:tr w:rsidR="00FC74E9" w:rsidRPr="00FC74E9" w14:paraId="16B11E7B" w14:textId="77777777" w:rsidTr="00FC74E9">
        <w:trPr>
          <w:gridAfter w:val="2"/>
          <w:wAfter w:w="55" w:type="dxa"/>
          <w:trHeight w:val="675"/>
        </w:trPr>
        <w:tc>
          <w:tcPr>
            <w:tcW w:w="562" w:type="dxa"/>
            <w:vMerge/>
            <w:tcBorders>
              <w:top w:val="nil"/>
              <w:left w:val="single" w:sz="4" w:space="0" w:color="auto"/>
              <w:bottom w:val="single" w:sz="4" w:space="0" w:color="auto"/>
              <w:right w:val="single" w:sz="4" w:space="0" w:color="auto"/>
            </w:tcBorders>
            <w:vAlign w:val="center"/>
            <w:hideMark/>
          </w:tcPr>
          <w:p w14:paraId="58005E89"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2137897C"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6AA21A1C"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Проводити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семінари-тренінги</w:t>
            </w:r>
            <w:proofErr w:type="spellEnd"/>
            <w:r w:rsidRPr="00FC74E9">
              <w:rPr>
                <w:rFonts w:ascii="Times New Roman" w:eastAsia="Times New Roman" w:hAnsi="Times New Roman" w:cs="Times New Roman"/>
                <w:sz w:val="16"/>
                <w:szCs w:val="16"/>
              </w:rPr>
              <w:t xml:space="preserve"> для </w:t>
            </w:r>
            <w:proofErr w:type="spellStart"/>
            <w:r w:rsidRPr="00FC74E9">
              <w:rPr>
                <w:rFonts w:ascii="Times New Roman" w:eastAsia="Times New Roman" w:hAnsi="Times New Roman" w:cs="Times New Roman"/>
                <w:sz w:val="16"/>
                <w:szCs w:val="16"/>
              </w:rPr>
              <w:t>педагогів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щодо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впровадження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інклюзивного</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інтегрованого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навчання</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67D0899F"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463C96B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1D6ED149"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3F5F991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5180CA5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54DF5448"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Забезпечується</w:t>
            </w:r>
            <w:proofErr w:type="spellEnd"/>
          </w:p>
        </w:tc>
      </w:tr>
      <w:tr w:rsidR="00FC74E9" w:rsidRPr="00FC74E9" w14:paraId="70D0F7CA" w14:textId="77777777" w:rsidTr="00FC74E9">
        <w:trPr>
          <w:gridAfter w:val="2"/>
          <w:wAfter w:w="55" w:type="dxa"/>
          <w:trHeight w:val="675"/>
        </w:trPr>
        <w:tc>
          <w:tcPr>
            <w:tcW w:w="562" w:type="dxa"/>
            <w:vMerge/>
            <w:tcBorders>
              <w:top w:val="nil"/>
              <w:left w:val="single" w:sz="4" w:space="0" w:color="auto"/>
              <w:bottom w:val="single" w:sz="4" w:space="0" w:color="auto"/>
              <w:right w:val="single" w:sz="4" w:space="0" w:color="auto"/>
            </w:tcBorders>
            <w:vAlign w:val="center"/>
            <w:hideMark/>
          </w:tcPr>
          <w:p w14:paraId="23EB23BC"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0EC6AEFA"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773371D4"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Брати</w:t>
            </w:r>
            <w:proofErr w:type="spellEnd"/>
            <w:r w:rsidRPr="00FC74E9">
              <w:rPr>
                <w:rFonts w:ascii="Times New Roman" w:eastAsia="Times New Roman" w:hAnsi="Times New Roman" w:cs="Times New Roman"/>
                <w:sz w:val="16"/>
                <w:szCs w:val="16"/>
              </w:rPr>
              <w:t xml:space="preserve"> участь у </w:t>
            </w:r>
            <w:proofErr w:type="spellStart"/>
            <w:r w:rsidRPr="00FC74E9">
              <w:rPr>
                <w:rFonts w:ascii="Times New Roman" w:eastAsia="Times New Roman" w:hAnsi="Times New Roman" w:cs="Times New Roman"/>
                <w:sz w:val="16"/>
                <w:szCs w:val="16"/>
              </w:rPr>
              <w:t>регіональних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науково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практичних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конференціях</w:t>
            </w:r>
            <w:proofErr w:type="spellEnd"/>
            <w:r w:rsidRPr="00FC74E9">
              <w:rPr>
                <w:rFonts w:ascii="Times New Roman" w:eastAsia="Times New Roman" w:hAnsi="Times New Roman" w:cs="Times New Roman"/>
                <w:sz w:val="16"/>
                <w:szCs w:val="16"/>
              </w:rPr>
              <w:t xml:space="preserve"> з проблем </w:t>
            </w:r>
            <w:proofErr w:type="spellStart"/>
            <w:r w:rsidRPr="00FC74E9">
              <w:rPr>
                <w:rFonts w:ascii="Times New Roman" w:eastAsia="Times New Roman" w:hAnsi="Times New Roman" w:cs="Times New Roman"/>
                <w:sz w:val="16"/>
                <w:szCs w:val="16"/>
              </w:rPr>
              <w:t>інклюзії</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0BA2B70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7C540EF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3FCECC8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7B895D3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5FCAD33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0315A7BF"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gramStart"/>
            <w:r w:rsidRPr="00FC74E9">
              <w:rPr>
                <w:rFonts w:ascii="Times New Roman" w:eastAsia="Times New Roman" w:hAnsi="Times New Roman" w:cs="Times New Roman"/>
                <w:sz w:val="16"/>
                <w:szCs w:val="16"/>
              </w:rPr>
              <w:t>У закладах</w:t>
            </w:r>
            <w:proofErr w:type="gram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працівниками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психологічної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служби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проводяться</w:t>
            </w:r>
            <w:proofErr w:type="spellEnd"/>
            <w:r w:rsidRPr="00FC74E9">
              <w:rPr>
                <w:rFonts w:ascii="Times New Roman" w:eastAsia="Times New Roman" w:hAnsi="Times New Roman" w:cs="Times New Roman"/>
                <w:sz w:val="16"/>
                <w:szCs w:val="16"/>
              </w:rPr>
              <w:t xml:space="preserve"> заходи з </w:t>
            </w:r>
            <w:proofErr w:type="spellStart"/>
            <w:r w:rsidRPr="00FC74E9">
              <w:rPr>
                <w:rFonts w:ascii="Times New Roman" w:eastAsia="Times New Roman" w:hAnsi="Times New Roman" w:cs="Times New Roman"/>
                <w:sz w:val="16"/>
                <w:szCs w:val="16"/>
              </w:rPr>
              <w:t>відповідної</w:t>
            </w:r>
            <w:proofErr w:type="spellEnd"/>
            <w:r w:rsidRPr="00FC74E9">
              <w:rPr>
                <w:rFonts w:ascii="Times New Roman" w:eastAsia="Times New Roman" w:hAnsi="Times New Roman" w:cs="Times New Roman"/>
                <w:sz w:val="16"/>
                <w:szCs w:val="16"/>
              </w:rPr>
              <w:t xml:space="preserve"> тематики.</w:t>
            </w:r>
          </w:p>
        </w:tc>
      </w:tr>
      <w:tr w:rsidR="00FC74E9" w:rsidRPr="00FC74E9" w14:paraId="7B4A35E1" w14:textId="77777777" w:rsidTr="00FC74E9">
        <w:trPr>
          <w:gridAfter w:val="2"/>
          <w:wAfter w:w="55" w:type="dxa"/>
          <w:trHeight w:val="900"/>
        </w:trPr>
        <w:tc>
          <w:tcPr>
            <w:tcW w:w="562" w:type="dxa"/>
            <w:vMerge/>
            <w:tcBorders>
              <w:top w:val="nil"/>
              <w:left w:val="single" w:sz="4" w:space="0" w:color="auto"/>
              <w:bottom w:val="single" w:sz="4" w:space="0" w:color="auto"/>
              <w:right w:val="single" w:sz="4" w:space="0" w:color="auto"/>
            </w:tcBorders>
            <w:vAlign w:val="center"/>
            <w:hideMark/>
          </w:tcPr>
          <w:p w14:paraId="1BBF0370"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09F39E42"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620AF0CA" w14:textId="77777777" w:rsidR="00FC74E9" w:rsidRPr="00FC74E9" w:rsidRDefault="00FC74E9" w:rsidP="00FC74E9">
            <w:pPr>
              <w:spacing w:after="0" w:line="240" w:lineRule="auto"/>
              <w:jc w:val="both"/>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Залучати</w:t>
            </w:r>
            <w:proofErr w:type="spellEnd"/>
            <w:r w:rsidRPr="00FC74E9">
              <w:rPr>
                <w:rFonts w:ascii="Times New Roman" w:eastAsia="Times New Roman" w:hAnsi="Times New Roman" w:cs="Times New Roman"/>
                <w:sz w:val="16"/>
                <w:szCs w:val="16"/>
              </w:rPr>
              <w:t xml:space="preserve"> до </w:t>
            </w:r>
            <w:proofErr w:type="spellStart"/>
            <w:r w:rsidRPr="00FC74E9">
              <w:rPr>
                <w:rFonts w:ascii="Times New Roman" w:eastAsia="Times New Roman" w:hAnsi="Times New Roman" w:cs="Times New Roman"/>
                <w:sz w:val="16"/>
                <w:szCs w:val="16"/>
              </w:rPr>
              <w:t>інклюзивного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фахівців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що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мають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спеціальну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освіту</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здатність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здійснювати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учнів</w:t>
            </w:r>
            <w:proofErr w:type="spellEnd"/>
            <w:r w:rsidRPr="00FC74E9">
              <w:rPr>
                <w:rFonts w:ascii="Times New Roman" w:eastAsia="Times New Roman" w:hAnsi="Times New Roman" w:cs="Times New Roman"/>
                <w:sz w:val="16"/>
                <w:szCs w:val="16"/>
              </w:rPr>
              <w:t xml:space="preserve"> за </w:t>
            </w:r>
            <w:proofErr w:type="spellStart"/>
            <w:r w:rsidRPr="00FC74E9">
              <w:rPr>
                <w:rFonts w:ascii="Times New Roman" w:eastAsia="Times New Roman" w:hAnsi="Times New Roman" w:cs="Times New Roman"/>
                <w:sz w:val="16"/>
                <w:szCs w:val="16"/>
              </w:rPr>
              <w:t>індивідуальною</w:t>
            </w:r>
            <w:proofErr w:type="spellEnd"/>
            <w:r w:rsidRPr="00FC74E9">
              <w:rPr>
                <w:rFonts w:ascii="Times New Roman" w:eastAsia="Times New Roman" w:hAnsi="Times New Roman" w:cs="Times New Roman"/>
                <w:sz w:val="16"/>
                <w:szCs w:val="16"/>
              </w:rPr>
              <w:t xml:space="preserve"> формою.</w:t>
            </w:r>
          </w:p>
        </w:tc>
        <w:tc>
          <w:tcPr>
            <w:tcW w:w="937" w:type="dxa"/>
            <w:tcBorders>
              <w:top w:val="nil"/>
              <w:left w:val="nil"/>
              <w:bottom w:val="single" w:sz="4" w:space="0" w:color="auto"/>
              <w:right w:val="single" w:sz="4" w:space="0" w:color="auto"/>
            </w:tcBorders>
            <w:shd w:val="clear" w:color="000000" w:fill="FFFFFF"/>
            <w:vAlign w:val="center"/>
            <w:hideMark/>
          </w:tcPr>
          <w:p w14:paraId="58C452A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7EA4496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7FA1DC9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7F98B91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21027E2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77AE784E"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Створено </w:t>
            </w:r>
            <w:proofErr w:type="spellStart"/>
            <w:r w:rsidRPr="00FC74E9">
              <w:rPr>
                <w:rFonts w:ascii="Times New Roman" w:eastAsia="Times New Roman" w:hAnsi="Times New Roman" w:cs="Times New Roman"/>
                <w:sz w:val="16"/>
                <w:szCs w:val="16"/>
              </w:rPr>
              <w:t>умови</w:t>
            </w:r>
            <w:proofErr w:type="spellEnd"/>
            <w:r w:rsidRPr="00FC74E9">
              <w:rPr>
                <w:rFonts w:ascii="Times New Roman" w:eastAsia="Times New Roman" w:hAnsi="Times New Roman" w:cs="Times New Roman"/>
                <w:sz w:val="16"/>
                <w:szCs w:val="16"/>
              </w:rPr>
              <w:t xml:space="preserve"> для </w:t>
            </w:r>
            <w:proofErr w:type="spellStart"/>
            <w:r w:rsidRPr="00FC74E9">
              <w:rPr>
                <w:rFonts w:ascii="Times New Roman" w:eastAsia="Times New Roman" w:hAnsi="Times New Roman" w:cs="Times New Roman"/>
                <w:sz w:val="16"/>
                <w:szCs w:val="16"/>
              </w:rPr>
              <w:t>участі</w:t>
            </w:r>
            <w:proofErr w:type="spellEnd"/>
            <w:r w:rsidRPr="00FC74E9">
              <w:rPr>
                <w:rFonts w:ascii="Times New Roman" w:eastAsia="Times New Roman" w:hAnsi="Times New Roman" w:cs="Times New Roman"/>
                <w:sz w:val="16"/>
                <w:szCs w:val="16"/>
              </w:rPr>
              <w:t xml:space="preserve"> у </w:t>
            </w:r>
            <w:proofErr w:type="spellStart"/>
            <w:r w:rsidRPr="00FC74E9">
              <w:rPr>
                <w:rFonts w:ascii="Times New Roman" w:eastAsia="Times New Roman" w:hAnsi="Times New Roman" w:cs="Times New Roman"/>
                <w:sz w:val="16"/>
                <w:szCs w:val="16"/>
              </w:rPr>
              <w:t>регіональних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науково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практичних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конференціях</w:t>
            </w:r>
            <w:proofErr w:type="spellEnd"/>
            <w:r w:rsidRPr="00FC74E9">
              <w:rPr>
                <w:rFonts w:ascii="Times New Roman" w:eastAsia="Times New Roman" w:hAnsi="Times New Roman" w:cs="Times New Roman"/>
                <w:sz w:val="16"/>
                <w:szCs w:val="16"/>
              </w:rPr>
              <w:t xml:space="preserve"> з проблем </w:t>
            </w:r>
            <w:proofErr w:type="spellStart"/>
            <w:r w:rsidRPr="00FC74E9">
              <w:rPr>
                <w:rFonts w:ascii="Times New Roman" w:eastAsia="Times New Roman" w:hAnsi="Times New Roman" w:cs="Times New Roman"/>
                <w:sz w:val="16"/>
                <w:szCs w:val="16"/>
              </w:rPr>
              <w:t>інклюзії</w:t>
            </w:r>
            <w:proofErr w:type="spellEnd"/>
            <w:r w:rsidRPr="00FC74E9">
              <w:rPr>
                <w:rFonts w:ascii="Times New Roman" w:eastAsia="Times New Roman" w:hAnsi="Times New Roman" w:cs="Times New Roman"/>
                <w:sz w:val="16"/>
                <w:szCs w:val="16"/>
              </w:rPr>
              <w:t>.</w:t>
            </w:r>
          </w:p>
        </w:tc>
      </w:tr>
      <w:tr w:rsidR="00FC74E9" w:rsidRPr="00FC74E9" w14:paraId="680BD59A" w14:textId="77777777" w:rsidTr="00FC74E9">
        <w:trPr>
          <w:gridAfter w:val="2"/>
          <w:wAfter w:w="55" w:type="dxa"/>
          <w:trHeight w:val="225"/>
        </w:trPr>
        <w:tc>
          <w:tcPr>
            <w:tcW w:w="562" w:type="dxa"/>
            <w:vMerge w:val="restart"/>
            <w:tcBorders>
              <w:top w:val="nil"/>
              <w:left w:val="single" w:sz="4" w:space="0" w:color="auto"/>
              <w:bottom w:val="single" w:sz="4" w:space="0" w:color="auto"/>
              <w:right w:val="single" w:sz="4" w:space="0" w:color="auto"/>
            </w:tcBorders>
            <w:shd w:val="clear" w:color="000000" w:fill="FFFFFF"/>
            <w:vAlign w:val="center"/>
            <w:hideMark/>
          </w:tcPr>
          <w:p w14:paraId="6901E82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4</w:t>
            </w:r>
          </w:p>
        </w:tc>
        <w:tc>
          <w:tcPr>
            <w:tcW w:w="2333" w:type="dxa"/>
            <w:vMerge w:val="restart"/>
            <w:tcBorders>
              <w:top w:val="nil"/>
              <w:left w:val="single" w:sz="4" w:space="0" w:color="auto"/>
              <w:bottom w:val="single" w:sz="4" w:space="0" w:color="auto"/>
              <w:right w:val="single" w:sz="4" w:space="0" w:color="auto"/>
            </w:tcBorders>
            <w:shd w:val="clear" w:color="000000" w:fill="FFFFFF"/>
            <w:vAlign w:val="center"/>
            <w:hideMark/>
          </w:tcPr>
          <w:p w14:paraId="0934244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Кадрове</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забезпечення</w:t>
            </w:r>
            <w:proofErr w:type="spellEnd"/>
          </w:p>
        </w:tc>
        <w:tc>
          <w:tcPr>
            <w:tcW w:w="2345" w:type="dxa"/>
            <w:vMerge w:val="restart"/>
            <w:tcBorders>
              <w:top w:val="nil"/>
              <w:left w:val="single" w:sz="4" w:space="0" w:color="auto"/>
              <w:bottom w:val="single" w:sz="4" w:space="0" w:color="auto"/>
              <w:right w:val="single" w:sz="4" w:space="0" w:color="auto"/>
            </w:tcBorders>
            <w:shd w:val="clear" w:color="auto" w:fill="auto"/>
            <w:vAlign w:val="center"/>
            <w:hideMark/>
          </w:tcPr>
          <w:p w14:paraId="30602776"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Забезпечити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навчальні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заклади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які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здійснюють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інклюзивне</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необхідною</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кількістю</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спеціальних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підручників</w:t>
            </w:r>
            <w:proofErr w:type="spellEnd"/>
            <w:r w:rsidRPr="00FC74E9">
              <w:rPr>
                <w:rFonts w:ascii="Times New Roman" w:eastAsia="Times New Roman" w:hAnsi="Times New Roman" w:cs="Times New Roman"/>
                <w:sz w:val="16"/>
                <w:szCs w:val="16"/>
              </w:rPr>
              <w:t xml:space="preserve"> і </w:t>
            </w:r>
            <w:proofErr w:type="spellStart"/>
            <w:r w:rsidRPr="00FC74E9">
              <w:rPr>
                <w:rFonts w:ascii="Times New Roman" w:eastAsia="Times New Roman" w:hAnsi="Times New Roman" w:cs="Times New Roman"/>
                <w:sz w:val="16"/>
                <w:szCs w:val="16"/>
              </w:rPr>
              <w:t>наочних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дидактичних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посібників</w:t>
            </w:r>
            <w:proofErr w:type="spellEnd"/>
            <w:r w:rsidRPr="00FC74E9">
              <w:rPr>
                <w:rFonts w:ascii="Times New Roman" w:eastAsia="Times New Roman" w:hAnsi="Times New Roman" w:cs="Times New Roman"/>
                <w:sz w:val="16"/>
                <w:szCs w:val="16"/>
              </w:rPr>
              <w:t xml:space="preserve"> для </w:t>
            </w:r>
            <w:proofErr w:type="spellStart"/>
            <w:r w:rsidRPr="00FC74E9">
              <w:rPr>
                <w:rFonts w:ascii="Times New Roman" w:eastAsia="Times New Roman" w:hAnsi="Times New Roman" w:cs="Times New Roman"/>
                <w:sz w:val="16"/>
                <w:szCs w:val="16"/>
              </w:rPr>
              <w:t>дітей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які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потребують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корекції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фізичного</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або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розумового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розвитку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навчально</w:t>
            </w:r>
            <w:proofErr w:type="spellEnd"/>
            <w:r w:rsidRPr="00FC74E9">
              <w:rPr>
                <w:rFonts w:ascii="Times New Roman" w:eastAsia="Times New Roman" w:hAnsi="Times New Roman" w:cs="Times New Roman"/>
                <w:sz w:val="16"/>
                <w:szCs w:val="16"/>
              </w:rPr>
              <w:t xml:space="preserve">-методичною </w:t>
            </w:r>
            <w:proofErr w:type="spellStart"/>
            <w:r w:rsidRPr="00FC74E9">
              <w:rPr>
                <w:rFonts w:ascii="Times New Roman" w:eastAsia="Times New Roman" w:hAnsi="Times New Roman" w:cs="Times New Roman"/>
                <w:sz w:val="16"/>
                <w:szCs w:val="16"/>
              </w:rPr>
              <w:t>літературою</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програмами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підручниками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посібниками</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урахуванням</w:t>
            </w:r>
            <w:proofErr w:type="spellEnd"/>
            <w:r w:rsidRPr="00FC74E9">
              <w:rPr>
                <w:rFonts w:ascii="Times New Roman" w:eastAsia="Times New Roman" w:hAnsi="Times New Roman" w:cs="Times New Roman"/>
                <w:sz w:val="16"/>
                <w:szCs w:val="16"/>
              </w:rPr>
              <w:t xml:space="preserve"> контингенту </w:t>
            </w:r>
            <w:proofErr w:type="spellStart"/>
            <w:r w:rsidRPr="00FC74E9">
              <w:rPr>
                <w:rFonts w:ascii="Times New Roman" w:eastAsia="Times New Roman" w:hAnsi="Times New Roman" w:cs="Times New Roman"/>
                <w:sz w:val="16"/>
                <w:szCs w:val="16"/>
              </w:rPr>
              <w:t>дітей</w:t>
            </w:r>
            <w:proofErr w:type="spellEnd"/>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14:paraId="73D69CC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0B496001"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18F4B472"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7EBB481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71C9698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56E34646"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Керівники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закладів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укладають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цивільно-правові</w:t>
            </w:r>
            <w:proofErr w:type="spellEnd"/>
            <w:r w:rsidRPr="00FC74E9">
              <w:rPr>
                <w:rFonts w:ascii="Times New Roman" w:eastAsia="Times New Roman" w:hAnsi="Times New Roman" w:cs="Times New Roman"/>
                <w:sz w:val="16"/>
                <w:szCs w:val="16"/>
              </w:rPr>
              <w:t xml:space="preserve"> угоди з </w:t>
            </w:r>
            <w:proofErr w:type="spellStart"/>
            <w:r w:rsidRPr="00FC74E9">
              <w:rPr>
                <w:rFonts w:ascii="Times New Roman" w:eastAsia="Times New Roman" w:hAnsi="Times New Roman" w:cs="Times New Roman"/>
                <w:sz w:val="16"/>
                <w:szCs w:val="16"/>
              </w:rPr>
              <w:t>фахівцями</w:t>
            </w:r>
            <w:proofErr w:type="spellEnd"/>
          </w:p>
        </w:tc>
      </w:tr>
      <w:tr w:rsidR="00FC74E9" w:rsidRPr="00FC74E9" w14:paraId="0B697E7B" w14:textId="77777777" w:rsidTr="00FC74E9">
        <w:trPr>
          <w:gridAfter w:val="2"/>
          <w:wAfter w:w="55" w:type="dxa"/>
          <w:trHeight w:val="225"/>
        </w:trPr>
        <w:tc>
          <w:tcPr>
            <w:tcW w:w="562" w:type="dxa"/>
            <w:vMerge/>
            <w:tcBorders>
              <w:top w:val="nil"/>
              <w:left w:val="single" w:sz="4" w:space="0" w:color="auto"/>
              <w:bottom w:val="single" w:sz="4" w:space="0" w:color="auto"/>
              <w:right w:val="single" w:sz="4" w:space="0" w:color="auto"/>
            </w:tcBorders>
            <w:vAlign w:val="center"/>
            <w:hideMark/>
          </w:tcPr>
          <w:p w14:paraId="290E5D8C"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27278D37"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vMerge/>
            <w:tcBorders>
              <w:top w:val="nil"/>
              <w:left w:val="single" w:sz="4" w:space="0" w:color="auto"/>
              <w:bottom w:val="single" w:sz="4" w:space="0" w:color="auto"/>
              <w:right w:val="single" w:sz="4" w:space="0" w:color="auto"/>
            </w:tcBorders>
            <w:vAlign w:val="center"/>
            <w:hideMark/>
          </w:tcPr>
          <w:p w14:paraId="33614A27"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937" w:type="dxa"/>
            <w:vMerge/>
            <w:tcBorders>
              <w:top w:val="nil"/>
              <w:left w:val="single" w:sz="4" w:space="0" w:color="auto"/>
              <w:bottom w:val="single" w:sz="4" w:space="0" w:color="auto"/>
              <w:right w:val="single" w:sz="4" w:space="0" w:color="auto"/>
            </w:tcBorders>
            <w:vAlign w:val="center"/>
            <w:hideMark/>
          </w:tcPr>
          <w:p w14:paraId="36668579"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1615" w:type="dxa"/>
            <w:vMerge/>
            <w:tcBorders>
              <w:top w:val="nil"/>
              <w:left w:val="single" w:sz="4" w:space="0" w:color="auto"/>
              <w:bottom w:val="single" w:sz="4" w:space="0" w:color="auto"/>
              <w:right w:val="single" w:sz="4" w:space="0" w:color="auto"/>
            </w:tcBorders>
            <w:vAlign w:val="center"/>
            <w:hideMark/>
          </w:tcPr>
          <w:p w14:paraId="161B3B7E"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850" w:type="dxa"/>
            <w:gridSpan w:val="2"/>
            <w:tcBorders>
              <w:top w:val="nil"/>
              <w:left w:val="nil"/>
              <w:bottom w:val="single" w:sz="4" w:space="0" w:color="auto"/>
              <w:right w:val="single" w:sz="4" w:space="0" w:color="auto"/>
            </w:tcBorders>
            <w:shd w:val="clear" w:color="000000" w:fill="FFFFFF"/>
            <w:vAlign w:val="center"/>
            <w:hideMark/>
          </w:tcPr>
          <w:p w14:paraId="2DC5FDA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1FA0E84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vMerge/>
            <w:tcBorders>
              <w:top w:val="nil"/>
              <w:left w:val="single" w:sz="4" w:space="0" w:color="auto"/>
              <w:bottom w:val="single" w:sz="4" w:space="0" w:color="auto"/>
              <w:right w:val="single" w:sz="4" w:space="0" w:color="auto"/>
            </w:tcBorders>
            <w:vAlign w:val="center"/>
            <w:hideMark/>
          </w:tcPr>
          <w:p w14:paraId="7AFCBCBE"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5110" w:type="dxa"/>
            <w:gridSpan w:val="2"/>
            <w:tcBorders>
              <w:top w:val="nil"/>
              <w:left w:val="nil"/>
              <w:bottom w:val="single" w:sz="4" w:space="0" w:color="auto"/>
              <w:right w:val="single" w:sz="4" w:space="0" w:color="auto"/>
            </w:tcBorders>
            <w:shd w:val="clear" w:color="000000" w:fill="FFFFFF"/>
            <w:vAlign w:val="center"/>
            <w:hideMark/>
          </w:tcPr>
          <w:p w14:paraId="4CE1BF02"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для </w:t>
            </w:r>
            <w:proofErr w:type="spellStart"/>
            <w:r w:rsidRPr="00FC74E9">
              <w:rPr>
                <w:rFonts w:ascii="Times New Roman" w:eastAsia="Times New Roman" w:hAnsi="Times New Roman" w:cs="Times New Roman"/>
                <w:sz w:val="16"/>
                <w:szCs w:val="16"/>
              </w:rPr>
              <w:t>надання</w:t>
            </w:r>
            <w:proofErr w:type="spellEnd"/>
            <w:r w:rsidRPr="00FC74E9">
              <w:rPr>
                <w:rFonts w:ascii="Times New Roman" w:eastAsia="Times New Roman" w:hAnsi="Times New Roman" w:cs="Times New Roman"/>
                <w:sz w:val="16"/>
                <w:szCs w:val="16"/>
              </w:rPr>
              <w:t xml:space="preserve"> психолого-</w:t>
            </w:r>
            <w:proofErr w:type="spellStart"/>
            <w:r w:rsidRPr="00FC74E9">
              <w:rPr>
                <w:rFonts w:ascii="Times New Roman" w:eastAsia="Times New Roman" w:hAnsi="Times New Roman" w:cs="Times New Roman"/>
                <w:sz w:val="16"/>
                <w:szCs w:val="16"/>
              </w:rPr>
              <w:t>педагогічних</w:t>
            </w:r>
            <w:proofErr w:type="spellEnd"/>
            <w:r w:rsidRPr="00FC74E9">
              <w:rPr>
                <w:rFonts w:ascii="Times New Roman" w:eastAsia="Times New Roman" w:hAnsi="Times New Roman" w:cs="Times New Roman"/>
                <w:sz w:val="16"/>
                <w:szCs w:val="16"/>
              </w:rPr>
              <w:t xml:space="preserve"> і </w:t>
            </w:r>
            <w:proofErr w:type="spellStart"/>
            <w:r w:rsidRPr="00FC74E9">
              <w:rPr>
                <w:rFonts w:ascii="Times New Roman" w:eastAsia="Times New Roman" w:hAnsi="Times New Roman" w:cs="Times New Roman"/>
                <w:sz w:val="16"/>
                <w:szCs w:val="16"/>
              </w:rPr>
              <w:t>корекційно</w:t>
            </w:r>
            <w:proofErr w:type="spellEnd"/>
            <w:r w:rsidRPr="00FC74E9">
              <w:rPr>
                <w:rFonts w:ascii="Times New Roman" w:eastAsia="Times New Roman" w:hAnsi="Times New Roman" w:cs="Times New Roman"/>
                <w:sz w:val="16"/>
                <w:szCs w:val="16"/>
              </w:rPr>
              <w:t>-розвиткових послуг за</w:t>
            </w:r>
          </w:p>
        </w:tc>
      </w:tr>
      <w:tr w:rsidR="00FC74E9" w:rsidRPr="00FC74E9" w14:paraId="63ECC558" w14:textId="77777777" w:rsidTr="00FC74E9">
        <w:trPr>
          <w:gridAfter w:val="2"/>
          <w:wAfter w:w="55" w:type="dxa"/>
          <w:trHeight w:val="225"/>
        </w:trPr>
        <w:tc>
          <w:tcPr>
            <w:tcW w:w="562" w:type="dxa"/>
            <w:vMerge/>
            <w:tcBorders>
              <w:top w:val="nil"/>
              <w:left w:val="single" w:sz="4" w:space="0" w:color="auto"/>
              <w:bottom w:val="single" w:sz="4" w:space="0" w:color="auto"/>
              <w:right w:val="single" w:sz="4" w:space="0" w:color="auto"/>
            </w:tcBorders>
            <w:vAlign w:val="center"/>
            <w:hideMark/>
          </w:tcPr>
          <w:p w14:paraId="6925E47C"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6DBB64E7"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vMerge/>
            <w:tcBorders>
              <w:top w:val="nil"/>
              <w:left w:val="single" w:sz="4" w:space="0" w:color="auto"/>
              <w:bottom w:val="single" w:sz="4" w:space="0" w:color="auto"/>
              <w:right w:val="single" w:sz="4" w:space="0" w:color="auto"/>
            </w:tcBorders>
            <w:vAlign w:val="center"/>
            <w:hideMark/>
          </w:tcPr>
          <w:p w14:paraId="491AD56C"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937" w:type="dxa"/>
            <w:vMerge/>
            <w:tcBorders>
              <w:top w:val="nil"/>
              <w:left w:val="single" w:sz="4" w:space="0" w:color="auto"/>
              <w:bottom w:val="single" w:sz="4" w:space="0" w:color="auto"/>
              <w:right w:val="single" w:sz="4" w:space="0" w:color="auto"/>
            </w:tcBorders>
            <w:vAlign w:val="center"/>
            <w:hideMark/>
          </w:tcPr>
          <w:p w14:paraId="257A7278"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1615" w:type="dxa"/>
            <w:vMerge/>
            <w:tcBorders>
              <w:top w:val="nil"/>
              <w:left w:val="single" w:sz="4" w:space="0" w:color="auto"/>
              <w:bottom w:val="single" w:sz="4" w:space="0" w:color="auto"/>
              <w:right w:val="single" w:sz="4" w:space="0" w:color="auto"/>
            </w:tcBorders>
            <w:vAlign w:val="center"/>
            <w:hideMark/>
          </w:tcPr>
          <w:p w14:paraId="65861E16"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850" w:type="dxa"/>
            <w:gridSpan w:val="2"/>
            <w:tcBorders>
              <w:top w:val="nil"/>
              <w:left w:val="nil"/>
              <w:bottom w:val="single" w:sz="4" w:space="0" w:color="auto"/>
              <w:right w:val="single" w:sz="4" w:space="0" w:color="auto"/>
            </w:tcBorders>
            <w:shd w:val="clear" w:color="000000" w:fill="FFFFFF"/>
            <w:vAlign w:val="center"/>
            <w:hideMark/>
          </w:tcPr>
          <w:p w14:paraId="653D308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777C3CA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vMerge/>
            <w:tcBorders>
              <w:top w:val="nil"/>
              <w:left w:val="single" w:sz="4" w:space="0" w:color="auto"/>
              <w:bottom w:val="single" w:sz="4" w:space="0" w:color="auto"/>
              <w:right w:val="single" w:sz="4" w:space="0" w:color="auto"/>
            </w:tcBorders>
            <w:vAlign w:val="center"/>
            <w:hideMark/>
          </w:tcPr>
          <w:p w14:paraId="7430C689"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5110" w:type="dxa"/>
            <w:gridSpan w:val="2"/>
            <w:tcBorders>
              <w:top w:val="nil"/>
              <w:left w:val="nil"/>
              <w:bottom w:val="single" w:sz="4" w:space="0" w:color="auto"/>
              <w:right w:val="single" w:sz="4" w:space="0" w:color="auto"/>
            </w:tcBorders>
            <w:shd w:val="clear" w:color="000000" w:fill="FFFFFF"/>
            <w:vAlign w:val="center"/>
            <w:hideMark/>
          </w:tcPr>
          <w:p w14:paraId="0E3D6232"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потребою </w:t>
            </w:r>
            <w:proofErr w:type="spellStart"/>
            <w:r w:rsidRPr="00FC74E9">
              <w:rPr>
                <w:rFonts w:ascii="Times New Roman" w:eastAsia="Times New Roman" w:hAnsi="Times New Roman" w:cs="Times New Roman"/>
                <w:sz w:val="16"/>
                <w:szCs w:val="16"/>
              </w:rPr>
              <w:t>дитини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якщо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такий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фахівець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відсутній</w:t>
            </w:r>
            <w:proofErr w:type="spellEnd"/>
            <w:r w:rsidRPr="00FC74E9">
              <w:rPr>
                <w:rFonts w:ascii="Times New Roman" w:eastAsia="Times New Roman" w:hAnsi="Times New Roman" w:cs="Times New Roman"/>
                <w:sz w:val="16"/>
                <w:szCs w:val="16"/>
              </w:rPr>
              <w:t xml:space="preserve"> в </w:t>
            </w:r>
            <w:proofErr w:type="spellStart"/>
            <w:r w:rsidRPr="00FC74E9">
              <w:rPr>
                <w:rFonts w:ascii="Times New Roman" w:eastAsia="Times New Roman" w:hAnsi="Times New Roman" w:cs="Times New Roman"/>
                <w:sz w:val="16"/>
                <w:szCs w:val="16"/>
              </w:rPr>
              <w:t>закладі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w:t>
            </w:r>
          </w:p>
        </w:tc>
      </w:tr>
      <w:tr w:rsidR="00FC74E9" w:rsidRPr="00FC74E9" w14:paraId="5064CB1B" w14:textId="77777777" w:rsidTr="00FC74E9">
        <w:trPr>
          <w:gridAfter w:val="2"/>
          <w:wAfter w:w="55" w:type="dxa"/>
          <w:trHeight w:val="900"/>
        </w:trPr>
        <w:tc>
          <w:tcPr>
            <w:tcW w:w="562" w:type="dxa"/>
            <w:vMerge w:val="restart"/>
            <w:tcBorders>
              <w:top w:val="nil"/>
              <w:left w:val="single" w:sz="4" w:space="0" w:color="auto"/>
              <w:bottom w:val="single" w:sz="4" w:space="0" w:color="auto"/>
              <w:right w:val="single" w:sz="4" w:space="0" w:color="auto"/>
            </w:tcBorders>
            <w:shd w:val="clear" w:color="000000" w:fill="FFFFFF"/>
            <w:vAlign w:val="center"/>
            <w:hideMark/>
          </w:tcPr>
          <w:p w14:paraId="0D5BAF1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5.</w:t>
            </w:r>
          </w:p>
        </w:tc>
        <w:tc>
          <w:tcPr>
            <w:tcW w:w="2333" w:type="dxa"/>
            <w:vMerge w:val="restart"/>
            <w:tcBorders>
              <w:top w:val="nil"/>
              <w:left w:val="single" w:sz="4" w:space="0" w:color="auto"/>
              <w:bottom w:val="single" w:sz="4" w:space="0" w:color="auto"/>
              <w:right w:val="single" w:sz="4" w:space="0" w:color="auto"/>
            </w:tcBorders>
            <w:shd w:val="clear" w:color="000000" w:fill="FFFFFF"/>
            <w:vAlign w:val="center"/>
            <w:hideMark/>
          </w:tcPr>
          <w:p w14:paraId="1159C5D4"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Забезпечення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необхідних</w:t>
            </w:r>
            <w:proofErr w:type="spellEnd"/>
            <w:r w:rsidRPr="00FC74E9">
              <w:rPr>
                <w:rFonts w:ascii="Times New Roman" w:eastAsia="Times New Roman" w:hAnsi="Times New Roman" w:cs="Times New Roman"/>
                <w:sz w:val="16"/>
                <w:szCs w:val="16"/>
              </w:rPr>
              <w:t xml:space="preserve"> умов </w:t>
            </w:r>
            <w:proofErr w:type="gramStart"/>
            <w:r w:rsidRPr="00FC74E9">
              <w:rPr>
                <w:rFonts w:ascii="Times New Roman" w:eastAsia="Times New Roman" w:hAnsi="Times New Roman" w:cs="Times New Roman"/>
                <w:sz w:val="16"/>
                <w:szCs w:val="16"/>
              </w:rPr>
              <w:t xml:space="preserve">для  </w:t>
            </w:r>
            <w:proofErr w:type="spellStart"/>
            <w:r w:rsidRPr="00FC74E9">
              <w:rPr>
                <w:rFonts w:ascii="Times New Roman" w:eastAsia="Times New Roman" w:hAnsi="Times New Roman" w:cs="Times New Roman"/>
                <w:sz w:val="16"/>
                <w:szCs w:val="16"/>
              </w:rPr>
              <w:t>запровадження</w:t>
            </w:r>
            <w:proofErr w:type="spellEnd"/>
            <w:proofErr w:type="gram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інклюзивного</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інтегрованого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навчання</w:t>
            </w:r>
            <w:proofErr w:type="spellEnd"/>
          </w:p>
        </w:tc>
        <w:tc>
          <w:tcPr>
            <w:tcW w:w="2345" w:type="dxa"/>
            <w:tcBorders>
              <w:top w:val="nil"/>
              <w:left w:val="nil"/>
              <w:bottom w:val="single" w:sz="4" w:space="0" w:color="auto"/>
              <w:right w:val="single" w:sz="4" w:space="0" w:color="auto"/>
            </w:tcBorders>
            <w:shd w:val="clear" w:color="auto" w:fill="auto"/>
            <w:vAlign w:val="center"/>
            <w:hideMark/>
          </w:tcPr>
          <w:p w14:paraId="3C0704C5"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Забезпечити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архітектурну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доступність</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пристосування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приміщень</w:t>
            </w:r>
            <w:proofErr w:type="spellEnd"/>
            <w:r w:rsidRPr="00FC74E9">
              <w:rPr>
                <w:rFonts w:ascii="Times New Roman" w:eastAsia="Times New Roman" w:hAnsi="Times New Roman" w:cs="Times New Roman"/>
                <w:sz w:val="16"/>
                <w:szCs w:val="16"/>
              </w:rPr>
              <w:t xml:space="preserve"> до потреб </w:t>
            </w:r>
            <w:proofErr w:type="spellStart"/>
            <w:r w:rsidRPr="00FC74E9">
              <w:rPr>
                <w:rFonts w:ascii="Times New Roman" w:eastAsia="Times New Roman" w:hAnsi="Times New Roman" w:cs="Times New Roman"/>
                <w:sz w:val="16"/>
                <w:szCs w:val="16"/>
              </w:rPr>
              <w:t>дітей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які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потребують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корекції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lastRenderedPageBreak/>
              <w:t>фізичного</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або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розумового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розвитку</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744EE09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lastRenderedPageBreak/>
              <w:t>2024</w:t>
            </w:r>
          </w:p>
        </w:tc>
        <w:tc>
          <w:tcPr>
            <w:tcW w:w="1615" w:type="dxa"/>
            <w:tcBorders>
              <w:top w:val="nil"/>
              <w:left w:val="nil"/>
              <w:bottom w:val="single" w:sz="4" w:space="0" w:color="auto"/>
              <w:right w:val="single" w:sz="4" w:space="0" w:color="auto"/>
            </w:tcBorders>
            <w:shd w:val="clear" w:color="000000" w:fill="FFFFFF"/>
            <w:vAlign w:val="center"/>
            <w:hideMark/>
          </w:tcPr>
          <w:p w14:paraId="110AF7B2"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6CCD1E6F"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1415801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17DEA37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53326BF7"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У 2024 </w:t>
            </w:r>
            <w:proofErr w:type="spellStart"/>
            <w:r w:rsidRPr="00FC74E9">
              <w:rPr>
                <w:rFonts w:ascii="Times New Roman" w:eastAsia="Times New Roman" w:hAnsi="Times New Roman" w:cs="Times New Roman"/>
                <w:sz w:val="16"/>
                <w:szCs w:val="16"/>
              </w:rPr>
              <w:t>році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централізовано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отримано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дидактичний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матеріал</w:t>
            </w:r>
            <w:proofErr w:type="spellEnd"/>
            <w:r w:rsidRPr="00FC74E9">
              <w:rPr>
                <w:rFonts w:ascii="Times New Roman" w:eastAsia="Times New Roman" w:hAnsi="Times New Roman" w:cs="Times New Roman"/>
                <w:sz w:val="16"/>
                <w:szCs w:val="16"/>
              </w:rPr>
              <w:t xml:space="preserve"> на суму 11 тис. грн.</w:t>
            </w:r>
          </w:p>
        </w:tc>
      </w:tr>
      <w:tr w:rsidR="00FC74E9" w:rsidRPr="00FC74E9" w14:paraId="74B62C38" w14:textId="77777777" w:rsidTr="00FC74E9">
        <w:trPr>
          <w:gridAfter w:val="2"/>
          <w:wAfter w:w="55" w:type="dxa"/>
          <w:trHeight w:val="675"/>
        </w:trPr>
        <w:tc>
          <w:tcPr>
            <w:tcW w:w="562" w:type="dxa"/>
            <w:vMerge/>
            <w:tcBorders>
              <w:top w:val="nil"/>
              <w:left w:val="single" w:sz="4" w:space="0" w:color="auto"/>
              <w:bottom w:val="single" w:sz="4" w:space="0" w:color="auto"/>
              <w:right w:val="single" w:sz="4" w:space="0" w:color="auto"/>
            </w:tcBorders>
            <w:vAlign w:val="center"/>
            <w:hideMark/>
          </w:tcPr>
          <w:p w14:paraId="45D0A59F"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706EA44B"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5FA1C1C9"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Забезпечити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організаційно-фінансові</w:t>
            </w:r>
            <w:proofErr w:type="spellEnd"/>
            <w:r w:rsidRPr="00FC74E9">
              <w:rPr>
                <w:rFonts w:ascii="Times New Roman" w:eastAsia="Times New Roman" w:hAnsi="Times New Roman" w:cs="Times New Roman"/>
                <w:sz w:val="16"/>
                <w:szCs w:val="16"/>
              </w:rPr>
              <w:t xml:space="preserve"> засади для </w:t>
            </w:r>
            <w:proofErr w:type="spellStart"/>
            <w:r w:rsidRPr="00FC74E9">
              <w:rPr>
                <w:rFonts w:ascii="Times New Roman" w:eastAsia="Times New Roman" w:hAnsi="Times New Roman" w:cs="Times New Roman"/>
                <w:sz w:val="16"/>
                <w:szCs w:val="16"/>
              </w:rPr>
              <w:t>запровадження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інклюзивного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навчання</w:t>
            </w:r>
            <w:proofErr w:type="spellEnd"/>
            <w:r w:rsidRPr="00FC74E9">
              <w:rPr>
                <w:rFonts w:ascii="Times New Roman" w:eastAsia="Times New Roman" w:hAnsi="Times New Roman" w:cs="Times New Roman"/>
                <w:sz w:val="16"/>
                <w:szCs w:val="16"/>
              </w:rPr>
              <w:t xml:space="preserve"> в Фонтанський ТГ. </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14:paraId="5B9435A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5FDA33C2"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5100844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1BDE5EDF"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3CEA5FC3"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06689203"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виконано</w:t>
            </w:r>
            <w:proofErr w:type="spellEnd"/>
          </w:p>
        </w:tc>
      </w:tr>
      <w:tr w:rsidR="00FC74E9" w:rsidRPr="00FC74E9" w14:paraId="237982E3" w14:textId="77777777" w:rsidTr="00FC74E9">
        <w:trPr>
          <w:gridAfter w:val="2"/>
          <w:wAfter w:w="55" w:type="dxa"/>
          <w:trHeight w:val="2475"/>
        </w:trPr>
        <w:tc>
          <w:tcPr>
            <w:tcW w:w="562" w:type="dxa"/>
            <w:vMerge/>
            <w:tcBorders>
              <w:top w:val="nil"/>
              <w:left w:val="single" w:sz="4" w:space="0" w:color="auto"/>
              <w:bottom w:val="single" w:sz="4" w:space="0" w:color="auto"/>
              <w:right w:val="single" w:sz="4" w:space="0" w:color="auto"/>
            </w:tcBorders>
            <w:vAlign w:val="center"/>
            <w:hideMark/>
          </w:tcPr>
          <w:p w14:paraId="0BCB43DA"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0FF6BE11"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07E64AAD"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Передбачити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додаткові</w:t>
            </w:r>
            <w:proofErr w:type="spellEnd"/>
            <w:r w:rsidRPr="00FC74E9">
              <w:rPr>
                <w:rFonts w:ascii="Times New Roman" w:eastAsia="Times New Roman" w:hAnsi="Times New Roman" w:cs="Times New Roman"/>
                <w:sz w:val="16"/>
                <w:szCs w:val="16"/>
              </w:rPr>
              <w:t xml:space="preserve"> посади </w:t>
            </w:r>
            <w:proofErr w:type="spellStart"/>
            <w:r w:rsidRPr="00FC74E9">
              <w:rPr>
                <w:rFonts w:ascii="Times New Roman" w:eastAsia="Times New Roman" w:hAnsi="Times New Roman" w:cs="Times New Roman"/>
                <w:sz w:val="16"/>
                <w:szCs w:val="16"/>
              </w:rPr>
              <w:t>педагогічних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працівників</w:t>
            </w:r>
            <w:proofErr w:type="spellEnd"/>
            <w:r w:rsidRPr="00FC74E9">
              <w:rPr>
                <w:rFonts w:ascii="Times New Roman" w:eastAsia="Times New Roman" w:hAnsi="Times New Roman" w:cs="Times New Roman"/>
                <w:sz w:val="16"/>
                <w:szCs w:val="16"/>
              </w:rPr>
              <w:t xml:space="preserve"> у ЗДО та ЗЗСО з </w:t>
            </w:r>
            <w:proofErr w:type="spellStart"/>
            <w:r w:rsidRPr="00FC74E9">
              <w:rPr>
                <w:rFonts w:ascii="Times New Roman" w:eastAsia="Times New Roman" w:hAnsi="Times New Roman" w:cs="Times New Roman"/>
                <w:sz w:val="16"/>
                <w:szCs w:val="16"/>
              </w:rPr>
              <w:t>інклюзивним</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інтегрованим</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навчанням</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вчителя</w:t>
            </w:r>
            <w:proofErr w:type="spellEnd"/>
            <w:r w:rsidRPr="00FC74E9">
              <w:rPr>
                <w:rFonts w:ascii="Times New Roman" w:eastAsia="Times New Roman" w:hAnsi="Times New Roman" w:cs="Times New Roman"/>
                <w:sz w:val="16"/>
                <w:szCs w:val="16"/>
              </w:rPr>
              <w:t xml:space="preserve">-дефектолога, </w:t>
            </w:r>
            <w:proofErr w:type="spellStart"/>
            <w:r w:rsidRPr="00FC74E9">
              <w:rPr>
                <w:rFonts w:ascii="Times New Roman" w:eastAsia="Times New Roman" w:hAnsi="Times New Roman" w:cs="Times New Roman"/>
                <w:sz w:val="16"/>
                <w:szCs w:val="16"/>
              </w:rPr>
              <w:t>вчителя</w:t>
            </w:r>
            <w:proofErr w:type="spellEnd"/>
            <w:r w:rsidRPr="00FC74E9">
              <w:rPr>
                <w:rFonts w:ascii="Times New Roman" w:eastAsia="Times New Roman" w:hAnsi="Times New Roman" w:cs="Times New Roman"/>
                <w:sz w:val="16"/>
                <w:szCs w:val="16"/>
              </w:rPr>
              <w:t xml:space="preserve">- логопеда, </w:t>
            </w:r>
            <w:proofErr w:type="spellStart"/>
            <w:r w:rsidRPr="00FC74E9">
              <w:rPr>
                <w:rFonts w:ascii="Times New Roman" w:eastAsia="Times New Roman" w:hAnsi="Times New Roman" w:cs="Times New Roman"/>
                <w:sz w:val="16"/>
                <w:szCs w:val="16"/>
              </w:rPr>
              <w:t>соціального</w:t>
            </w:r>
            <w:proofErr w:type="spellEnd"/>
            <w:r w:rsidRPr="00FC74E9">
              <w:rPr>
                <w:rFonts w:ascii="Times New Roman" w:eastAsia="Times New Roman" w:hAnsi="Times New Roman" w:cs="Times New Roman"/>
                <w:sz w:val="16"/>
                <w:szCs w:val="16"/>
              </w:rPr>
              <w:t xml:space="preserve"> педагога) при </w:t>
            </w:r>
            <w:proofErr w:type="spellStart"/>
            <w:r w:rsidRPr="00FC74E9">
              <w:rPr>
                <w:rFonts w:ascii="Times New Roman" w:eastAsia="Times New Roman" w:hAnsi="Times New Roman" w:cs="Times New Roman"/>
                <w:sz w:val="16"/>
                <w:szCs w:val="16"/>
              </w:rPr>
              <w:t>наявності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відповідного</w:t>
            </w:r>
            <w:proofErr w:type="spellEnd"/>
            <w:r w:rsidRPr="00FC74E9">
              <w:rPr>
                <w:rFonts w:ascii="Times New Roman" w:eastAsia="Times New Roman" w:hAnsi="Times New Roman" w:cs="Times New Roman"/>
                <w:sz w:val="16"/>
                <w:szCs w:val="16"/>
              </w:rPr>
              <w:t xml:space="preserve"> контингенту </w:t>
            </w:r>
            <w:proofErr w:type="spellStart"/>
            <w:r w:rsidRPr="00FC74E9">
              <w:rPr>
                <w:rFonts w:ascii="Times New Roman" w:eastAsia="Times New Roman" w:hAnsi="Times New Roman" w:cs="Times New Roman"/>
                <w:sz w:val="16"/>
                <w:szCs w:val="16"/>
              </w:rPr>
              <w:t>учнів</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розрахунку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одної</w:t>
            </w:r>
            <w:proofErr w:type="spellEnd"/>
            <w:r w:rsidRPr="00FC74E9">
              <w:rPr>
                <w:rFonts w:ascii="Times New Roman" w:eastAsia="Times New Roman" w:hAnsi="Times New Roman" w:cs="Times New Roman"/>
                <w:sz w:val="16"/>
                <w:szCs w:val="16"/>
              </w:rPr>
              <w:t xml:space="preserve"> посади на </w:t>
            </w:r>
            <w:proofErr w:type="spellStart"/>
            <w:r w:rsidRPr="00FC74E9">
              <w:rPr>
                <w:rFonts w:ascii="Times New Roman" w:eastAsia="Times New Roman" w:hAnsi="Times New Roman" w:cs="Times New Roman"/>
                <w:sz w:val="16"/>
                <w:szCs w:val="16"/>
              </w:rPr>
              <w:t>навчальний</w:t>
            </w:r>
            <w:proofErr w:type="spellEnd"/>
            <w:r w:rsidRPr="00FC74E9">
              <w:rPr>
                <w:rFonts w:ascii="Times New Roman" w:eastAsia="Times New Roman" w:hAnsi="Times New Roman" w:cs="Times New Roman"/>
                <w:sz w:val="16"/>
                <w:szCs w:val="16"/>
              </w:rPr>
              <w:t xml:space="preserve"> заклад норматив </w:t>
            </w:r>
            <w:proofErr w:type="spellStart"/>
            <w:r w:rsidRPr="00FC74E9">
              <w:rPr>
                <w:rFonts w:ascii="Times New Roman" w:eastAsia="Times New Roman" w:hAnsi="Times New Roman" w:cs="Times New Roman"/>
                <w:sz w:val="16"/>
                <w:szCs w:val="16"/>
              </w:rPr>
              <w:t>фінансування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витрат</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пов’язаних</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навчанням</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дітей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які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потребують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корекції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психофізичного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розвитку</w:t>
            </w:r>
            <w:proofErr w:type="spellEnd"/>
          </w:p>
        </w:tc>
        <w:tc>
          <w:tcPr>
            <w:tcW w:w="937" w:type="dxa"/>
            <w:vMerge/>
            <w:tcBorders>
              <w:top w:val="nil"/>
              <w:left w:val="single" w:sz="4" w:space="0" w:color="auto"/>
              <w:bottom w:val="single" w:sz="4" w:space="0" w:color="auto"/>
              <w:right w:val="single" w:sz="4" w:space="0" w:color="auto"/>
            </w:tcBorders>
            <w:vAlign w:val="center"/>
            <w:hideMark/>
          </w:tcPr>
          <w:p w14:paraId="28CB80AD"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1615" w:type="dxa"/>
            <w:vMerge/>
            <w:tcBorders>
              <w:top w:val="nil"/>
              <w:left w:val="single" w:sz="4" w:space="0" w:color="auto"/>
              <w:bottom w:val="single" w:sz="4" w:space="0" w:color="auto"/>
              <w:right w:val="single" w:sz="4" w:space="0" w:color="auto"/>
            </w:tcBorders>
            <w:vAlign w:val="center"/>
            <w:hideMark/>
          </w:tcPr>
          <w:p w14:paraId="22143EAC"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850" w:type="dxa"/>
            <w:gridSpan w:val="2"/>
            <w:tcBorders>
              <w:top w:val="nil"/>
              <w:left w:val="nil"/>
              <w:bottom w:val="single" w:sz="4" w:space="0" w:color="auto"/>
              <w:right w:val="single" w:sz="4" w:space="0" w:color="auto"/>
            </w:tcBorders>
            <w:shd w:val="clear" w:color="000000" w:fill="FFFFFF"/>
            <w:vAlign w:val="center"/>
            <w:hideMark/>
          </w:tcPr>
          <w:p w14:paraId="7DB50D72"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25D1BAC3"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vMerge/>
            <w:tcBorders>
              <w:top w:val="nil"/>
              <w:left w:val="single" w:sz="4" w:space="0" w:color="auto"/>
              <w:bottom w:val="single" w:sz="4" w:space="0" w:color="auto"/>
              <w:right w:val="single" w:sz="4" w:space="0" w:color="auto"/>
            </w:tcBorders>
            <w:vAlign w:val="center"/>
            <w:hideMark/>
          </w:tcPr>
          <w:p w14:paraId="79F6977D"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5110" w:type="dxa"/>
            <w:gridSpan w:val="2"/>
            <w:tcBorders>
              <w:top w:val="nil"/>
              <w:left w:val="nil"/>
              <w:bottom w:val="single" w:sz="4" w:space="0" w:color="auto"/>
              <w:right w:val="single" w:sz="4" w:space="0" w:color="auto"/>
            </w:tcBorders>
            <w:shd w:val="clear" w:color="000000" w:fill="FFFFFF"/>
            <w:vAlign w:val="center"/>
            <w:hideMark/>
          </w:tcPr>
          <w:p w14:paraId="041E8FA6"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Прийнято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Рішення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сесії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від</w:t>
            </w:r>
            <w:proofErr w:type="spellEnd"/>
            <w:r w:rsidRPr="00FC74E9">
              <w:rPr>
                <w:rFonts w:ascii="Times New Roman" w:eastAsia="Times New Roman" w:hAnsi="Times New Roman" w:cs="Times New Roman"/>
                <w:sz w:val="16"/>
                <w:szCs w:val="16"/>
              </w:rPr>
              <w:t xml:space="preserve"> 13.11.2024р № 2534-УІІІ «Про </w:t>
            </w:r>
            <w:proofErr w:type="spellStart"/>
            <w:r w:rsidRPr="00FC74E9">
              <w:rPr>
                <w:rFonts w:ascii="Times New Roman" w:eastAsia="Times New Roman" w:hAnsi="Times New Roman" w:cs="Times New Roman"/>
                <w:sz w:val="16"/>
                <w:szCs w:val="16"/>
              </w:rPr>
              <w:t>створення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комунальної</w:t>
            </w:r>
            <w:proofErr w:type="spellEnd"/>
            <w:r w:rsidRPr="00FC74E9">
              <w:rPr>
                <w:rFonts w:ascii="Times New Roman" w:eastAsia="Times New Roman" w:hAnsi="Times New Roman" w:cs="Times New Roman"/>
                <w:sz w:val="16"/>
                <w:szCs w:val="16"/>
              </w:rPr>
              <w:t xml:space="preserve"> установи </w:t>
            </w:r>
            <w:proofErr w:type="gramStart"/>
            <w:r w:rsidRPr="00FC74E9">
              <w:rPr>
                <w:rFonts w:ascii="Times New Roman" w:eastAsia="Times New Roman" w:hAnsi="Times New Roman" w:cs="Times New Roman"/>
                <w:sz w:val="16"/>
                <w:szCs w:val="16"/>
              </w:rPr>
              <w:t>« Інклюзивно</w:t>
            </w:r>
            <w:proofErr w:type="gramEnd"/>
            <w:r w:rsidRPr="00FC74E9">
              <w:rPr>
                <w:rFonts w:ascii="Times New Roman" w:eastAsia="Times New Roman" w:hAnsi="Times New Roman" w:cs="Times New Roman"/>
                <w:sz w:val="16"/>
                <w:szCs w:val="16"/>
              </w:rPr>
              <w:t>-</w:t>
            </w:r>
            <w:proofErr w:type="spellStart"/>
            <w:r w:rsidRPr="00FC74E9">
              <w:rPr>
                <w:rFonts w:ascii="Times New Roman" w:eastAsia="Times New Roman" w:hAnsi="Times New Roman" w:cs="Times New Roman"/>
                <w:sz w:val="16"/>
                <w:szCs w:val="16"/>
              </w:rPr>
              <w:t>ресурсний</w:t>
            </w:r>
            <w:proofErr w:type="spellEnd"/>
            <w:r w:rsidRPr="00FC74E9">
              <w:rPr>
                <w:rFonts w:ascii="Times New Roman" w:eastAsia="Times New Roman" w:hAnsi="Times New Roman" w:cs="Times New Roman"/>
                <w:sz w:val="16"/>
                <w:szCs w:val="16"/>
              </w:rPr>
              <w:t xml:space="preserve"> центр»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roofErr w:type="gramStart"/>
            <w:r w:rsidRPr="00FC74E9">
              <w:rPr>
                <w:rFonts w:ascii="Times New Roman" w:eastAsia="Times New Roman" w:hAnsi="Times New Roman" w:cs="Times New Roman"/>
                <w:sz w:val="16"/>
                <w:szCs w:val="16"/>
              </w:rPr>
              <w:t>» ,</w:t>
            </w:r>
            <w:proofErr w:type="gram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Прийнято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Рішення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сесії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від</w:t>
            </w:r>
            <w:proofErr w:type="spellEnd"/>
            <w:r w:rsidRPr="00FC74E9">
              <w:rPr>
                <w:rFonts w:ascii="Times New Roman" w:eastAsia="Times New Roman" w:hAnsi="Times New Roman" w:cs="Times New Roman"/>
                <w:sz w:val="16"/>
                <w:szCs w:val="16"/>
              </w:rPr>
              <w:t xml:space="preserve"> 24.12.2024р № 2688-УІІІ «Про </w:t>
            </w:r>
            <w:proofErr w:type="spellStart"/>
            <w:r w:rsidRPr="00FC74E9">
              <w:rPr>
                <w:rFonts w:ascii="Times New Roman" w:eastAsia="Times New Roman" w:hAnsi="Times New Roman" w:cs="Times New Roman"/>
                <w:sz w:val="16"/>
                <w:szCs w:val="16"/>
              </w:rPr>
              <w:t>затвердження</w:t>
            </w:r>
            <w:proofErr w:type="spellEnd"/>
            <w:r w:rsidRPr="00FC74E9">
              <w:rPr>
                <w:rFonts w:ascii="Times New Roman" w:eastAsia="Times New Roman" w:hAnsi="Times New Roman" w:cs="Times New Roman"/>
                <w:sz w:val="16"/>
                <w:szCs w:val="16"/>
              </w:rPr>
              <w:t xml:space="preserve"> штатного </w:t>
            </w:r>
            <w:proofErr w:type="spellStart"/>
            <w:r w:rsidRPr="00FC74E9">
              <w:rPr>
                <w:rFonts w:ascii="Times New Roman" w:eastAsia="Times New Roman" w:hAnsi="Times New Roman" w:cs="Times New Roman"/>
                <w:sz w:val="16"/>
                <w:szCs w:val="16"/>
              </w:rPr>
              <w:t>розпису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Комунальної</w:t>
            </w:r>
            <w:proofErr w:type="spellEnd"/>
            <w:r w:rsidRPr="00FC74E9">
              <w:rPr>
                <w:rFonts w:ascii="Times New Roman" w:eastAsia="Times New Roman" w:hAnsi="Times New Roman" w:cs="Times New Roman"/>
                <w:sz w:val="16"/>
                <w:szCs w:val="16"/>
              </w:rPr>
              <w:t xml:space="preserve"> установи «Інклюзивно-</w:t>
            </w:r>
            <w:proofErr w:type="spellStart"/>
            <w:r w:rsidRPr="00FC74E9">
              <w:rPr>
                <w:rFonts w:ascii="Times New Roman" w:eastAsia="Times New Roman" w:hAnsi="Times New Roman" w:cs="Times New Roman"/>
                <w:sz w:val="16"/>
                <w:szCs w:val="16"/>
              </w:rPr>
              <w:t>ресурсний</w:t>
            </w:r>
            <w:proofErr w:type="spellEnd"/>
            <w:r w:rsidRPr="00FC74E9">
              <w:rPr>
                <w:rFonts w:ascii="Times New Roman" w:eastAsia="Times New Roman" w:hAnsi="Times New Roman" w:cs="Times New Roman"/>
                <w:sz w:val="16"/>
                <w:szCs w:val="16"/>
              </w:rPr>
              <w:t xml:space="preserve"> центр»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 </w:t>
            </w:r>
          </w:p>
        </w:tc>
      </w:tr>
      <w:tr w:rsidR="00FC74E9" w:rsidRPr="00FC74E9" w14:paraId="4CC0366B" w14:textId="77777777" w:rsidTr="00FC74E9">
        <w:trPr>
          <w:gridAfter w:val="2"/>
          <w:wAfter w:w="55" w:type="dxa"/>
          <w:trHeight w:val="900"/>
        </w:trPr>
        <w:tc>
          <w:tcPr>
            <w:tcW w:w="562" w:type="dxa"/>
            <w:vMerge/>
            <w:tcBorders>
              <w:top w:val="nil"/>
              <w:left w:val="single" w:sz="4" w:space="0" w:color="auto"/>
              <w:bottom w:val="single" w:sz="4" w:space="0" w:color="auto"/>
              <w:right w:val="single" w:sz="4" w:space="0" w:color="auto"/>
            </w:tcBorders>
            <w:vAlign w:val="center"/>
            <w:hideMark/>
          </w:tcPr>
          <w:p w14:paraId="079EFF0F"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79AB8596"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4430D2F6"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Здійснювати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соціально-педагогічний</w:t>
            </w:r>
            <w:proofErr w:type="spellEnd"/>
            <w:r w:rsidRPr="00FC74E9">
              <w:rPr>
                <w:rFonts w:ascii="Times New Roman" w:eastAsia="Times New Roman" w:hAnsi="Times New Roman" w:cs="Times New Roman"/>
                <w:sz w:val="16"/>
                <w:szCs w:val="16"/>
              </w:rPr>
              <w:t xml:space="preserve"> патронат </w:t>
            </w:r>
            <w:proofErr w:type="spellStart"/>
            <w:r w:rsidRPr="00FC74E9">
              <w:rPr>
                <w:rFonts w:ascii="Times New Roman" w:eastAsia="Times New Roman" w:hAnsi="Times New Roman" w:cs="Times New Roman"/>
                <w:sz w:val="16"/>
                <w:szCs w:val="16"/>
              </w:rPr>
              <w:t>дітей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які</w:t>
            </w:r>
            <w:proofErr w:type="spellEnd"/>
            <w:r w:rsidRPr="00FC74E9">
              <w:rPr>
                <w:rFonts w:ascii="Times New Roman" w:eastAsia="Times New Roman" w:hAnsi="Times New Roman" w:cs="Times New Roman"/>
                <w:sz w:val="16"/>
                <w:szCs w:val="16"/>
              </w:rPr>
              <w:t xml:space="preserve"> не </w:t>
            </w:r>
            <w:proofErr w:type="spellStart"/>
            <w:r w:rsidRPr="00FC74E9">
              <w:rPr>
                <w:rFonts w:ascii="Times New Roman" w:eastAsia="Times New Roman" w:hAnsi="Times New Roman" w:cs="Times New Roman"/>
                <w:sz w:val="16"/>
                <w:szCs w:val="16"/>
              </w:rPr>
              <w:t>мають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можливості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відвідувати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навчальні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заклади</w:t>
            </w:r>
            <w:proofErr w:type="spellEnd"/>
            <w:r w:rsidRPr="00FC74E9">
              <w:rPr>
                <w:rFonts w:ascii="Times New Roman" w:eastAsia="Times New Roman" w:hAnsi="Times New Roman" w:cs="Times New Roman"/>
                <w:sz w:val="16"/>
                <w:szCs w:val="16"/>
              </w:rPr>
              <w:t xml:space="preserve"> через </w:t>
            </w:r>
            <w:proofErr w:type="spellStart"/>
            <w:r w:rsidRPr="00FC74E9">
              <w:rPr>
                <w:rFonts w:ascii="Times New Roman" w:eastAsia="Times New Roman" w:hAnsi="Times New Roman" w:cs="Times New Roman"/>
                <w:sz w:val="16"/>
                <w:szCs w:val="16"/>
              </w:rPr>
              <w:t>їх</w:t>
            </w:r>
            <w:proofErr w:type="spellEnd"/>
            <w:r w:rsidRPr="00FC74E9">
              <w:rPr>
                <w:rFonts w:ascii="Times New Roman" w:eastAsia="Times New Roman" w:hAnsi="Times New Roman" w:cs="Times New Roman"/>
                <w:sz w:val="16"/>
                <w:szCs w:val="16"/>
              </w:rPr>
              <w:t xml:space="preserve"> стан </w:t>
            </w:r>
            <w:proofErr w:type="spellStart"/>
            <w:r w:rsidRPr="00FC74E9">
              <w:rPr>
                <w:rFonts w:ascii="Times New Roman" w:eastAsia="Times New Roman" w:hAnsi="Times New Roman" w:cs="Times New Roman"/>
                <w:sz w:val="16"/>
                <w:szCs w:val="16"/>
              </w:rPr>
              <w:t>здоров’я</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201A10C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2303050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45E4A9BF"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7050D3CF"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67DA9AB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486E5BAF"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До </w:t>
            </w:r>
            <w:proofErr w:type="spellStart"/>
            <w:r w:rsidRPr="00FC74E9">
              <w:rPr>
                <w:rFonts w:ascii="Times New Roman" w:eastAsia="Times New Roman" w:hAnsi="Times New Roman" w:cs="Times New Roman"/>
                <w:sz w:val="16"/>
                <w:szCs w:val="16"/>
              </w:rPr>
              <w:t>штатних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розписів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закладів</w:t>
            </w:r>
            <w:proofErr w:type="spellEnd"/>
            <w:r w:rsidRPr="00FC74E9">
              <w:rPr>
                <w:rFonts w:ascii="Times New Roman" w:eastAsia="Times New Roman" w:hAnsi="Times New Roman" w:cs="Times New Roman"/>
                <w:sz w:val="16"/>
                <w:szCs w:val="16"/>
              </w:rPr>
              <w:t xml:space="preserve"> </w:t>
            </w:r>
            <w:proofErr w:type="spellStart"/>
            <w:proofErr w:type="gram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roofErr w:type="gramEnd"/>
            <w:r w:rsidRPr="00FC74E9">
              <w:rPr>
                <w:rFonts w:ascii="Times New Roman" w:eastAsia="Times New Roman" w:hAnsi="Times New Roman" w:cs="Times New Roman"/>
                <w:sz w:val="16"/>
                <w:szCs w:val="16"/>
              </w:rPr>
              <w:t xml:space="preserve"> в </w:t>
            </w:r>
            <w:proofErr w:type="spellStart"/>
            <w:r w:rsidRPr="00FC74E9">
              <w:rPr>
                <w:rFonts w:ascii="Times New Roman" w:eastAsia="Times New Roman" w:hAnsi="Times New Roman" w:cs="Times New Roman"/>
                <w:sz w:val="16"/>
                <w:szCs w:val="16"/>
              </w:rPr>
              <w:t>яких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функціонують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класи</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інклюзивною</w:t>
            </w:r>
            <w:proofErr w:type="spellEnd"/>
            <w:r w:rsidRPr="00FC74E9">
              <w:rPr>
                <w:rFonts w:ascii="Times New Roman" w:eastAsia="Times New Roman" w:hAnsi="Times New Roman" w:cs="Times New Roman"/>
                <w:sz w:val="16"/>
                <w:szCs w:val="16"/>
              </w:rPr>
              <w:t xml:space="preserve"> формою </w:t>
            </w:r>
            <w:proofErr w:type="spellStart"/>
            <w:r w:rsidRPr="00FC74E9">
              <w:rPr>
                <w:rFonts w:ascii="Times New Roman" w:eastAsia="Times New Roman" w:hAnsi="Times New Roman" w:cs="Times New Roman"/>
                <w:sz w:val="16"/>
                <w:szCs w:val="16"/>
              </w:rPr>
              <w:t>навчання</w:t>
            </w:r>
            <w:proofErr w:type="spellEnd"/>
            <w:r w:rsidRPr="00FC74E9">
              <w:rPr>
                <w:rFonts w:ascii="Times New Roman" w:eastAsia="Times New Roman" w:hAnsi="Times New Roman" w:cs="Times New Roman"/>
                <w:sz w:val="16"/>
                <w:szCs w:val="16"/>
              </w:rPr>
              <w:t xml:space="preserve"> введено посади </w:t>
            </w:r>
            <w:proofErr w:type="spellStart"/>
            <w:r w:rsidRPr="00FC74E9">
              <w:rPr>
                <w:rFonts w:ascii="Times New Roman" w:eastAsia="Times New Roman" w:hAnsi="Times New Roman" w:cs="Times New Roman"/>
                <w:sz w:val="16"/>
                <w:szCs w:val="16"/>
              </w:rPr>
              <w:t>асистента</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вчителя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укладено</w:t>
            </w:r>
            <w:proofErr w:type="spellEnd"/>
            <w:r w:rsidRPr="00FC74E9">
              <w:rPr>
                <w:rFonts w:ascii="Times New Roman" w:eastAsia="Times New Roman" w:hAnsi="Times New Roman" w:cs="Times New Roman"/>
                <w:sz w:val="16"/>
                <w:szCs w:val="16"/>
              </w:rPr>
              <w:t xml:space="preserve"> угода з </w:t>
            </w:r>
            <w:proofErr w:type="spellStart"/>
            <w:r w:rsidRPr="00FC74E9">
              <w:rPr>
                <w:rFonts w:ascii="Times New Roman" w:eastAsia="Times New Roman" w:hAnsi="Times New Roman" w:cs="Times New Roman"/>
                <w:sz w:val="16"/>
                <w:szCs w:val="16"/>
              </w:rPr>
              <w:t>фахівцями</w:t>
            </w:r>
            <w:proofErr w:type="spellEnd"/>
            <w:r w:rsidRPr="00FC74E9">
              <w:rPr>
                <w:rFonts w:ascii="Times New Roman" w:eastAsia="Times New Roman" w:hAnsi="Times New Roman" w:cs="Times New Roman"/>
                <w:sz w:val="16"/>
                <w:szCs w:val="16"/>
              </w:rPr>
              <w:t xml:space="preserve"> для </w:t>
            </w:r>
            <w:proofErr w:type="spellStart"/>
            <w:r w:rsidRPr="00FC74E9">
              <w:rPr>
                <w:rFonts w:ascii="Times New Roman" w:eastAsia="Times New Roman" w:hAnsi="Times New Roman" w:cs="Times New Roman"/>
                <w:sz w:val="16"/>
                <w:szCs w:val="16"/>
              </w:rPr>
              <w:t>надання</w:t>
            </w:r>
            <w:proofErr w:type="spellEnd"/>
            <w:r w:rsidRPr="00FC74E9">
              <w:rPr>
                <w:rFonts w:ascii="Times New Roman" w:eastAsia="Times New Roman" w:hAnsi="Times New Roman" w:cs="Times New Roman"/>
                <w:sz w:val="16"/>
                <w:szCs w:val="16"/>
              </w:rPr>
              <w:t xml:space="preserve"> психолого-</w:t>
            </w:r>
            <w:proofErr w:type="spellStart"/>
            <w:r w:rsidRPr="00FC74E9">
              <w:rPr>
                <w:rFonts w:ascii="Times New Roman" w:eastAsia="Times New Roman" w:hAnsi="Times New Roman" w:cs="Times New Roman"/>
                <w:sz w:val="16"/>
                <w:szCs w:val="16"/>
              </w:rPr>
              <w:t>педагогічних</w:t>
            </w:r>
            <w:proofErr w:type="spellEnd"/>
            <w:r w:rsidRPr="00FC74E9">
              <w:rPr>
                <w:rFonts w:ascii="Times New Roman" w:eastAsia="Times New Roman" w:hAnsi="Times New Roman" w:cs="Times New Roman"/>
                <w:sz w:val="16"/>
                <w:szCs w:val="16"/>
              </w:rPr>
              <w:t xml:space="preserve"> і </w:t>
            </w:r>
            <w:proofErr w:type="spellStart"/>
            <w:r w:rsidRPr="00FC74E9">
              <w:rPr>
                <w:rFonts w:ascii="Times New Roman" w:eastAsia="Times New Roman" w:hAnsi="Times New Roman" w:cs="Times New Roman"/>
                <w:sz w:val="16"/>
                <w:szCs w:val="16"/>
              </w:rPr>
              <w:t>корекційно</w:t>
            </w:r>
            <w:proofErr w:type="spellEnd"/>
            <w:r w:rsidRPr="00FC74E9">
              <w:rPr>
                <w:rFonts w:ascii="Times New Roman" w:eastAsia="Times New Roman" w:hAnsi="Times New Roman" w:cs="Times New Roman"/>
                <w:sz w:val="16"/>
                <w:szCs w:val="16"/>
              </w:rPr>
              <w:t xml:space="preserve">-розвиткових послуг за потребою </w:t>
            </w:r>
            <w:proofErr w:type="spellStart"/>
            <w:r w:rsidRPr="00FC74E9">
              <w:rPr>
                <w:rFonts w:ascii="Times New Roman" w:eastAsia="Times New Roman" w:hAnsi="Times New Roman" w:cs="Times New Roman"/>
                <w:sz w:val="16"/>
                <w:szCs w:val="16"/>
              </w:rPr>
              <w:t>дитини</w:t>
            </w:r>
            <w:proofErr w:type="spellEnd"/>
          </w:p>
        </w:tc>
      </w:tr>
      <w:tr w:rsidR="00FC74E9" w:rsidRPr="00FC74E9" w14:paraId="563AB279" w14:textId="77777777" w:rsidTr="00FC74E9">
        <w:trPr>
          <w:gridAfter w:val="2"/>
          <w:wAfter w:w="55" w:type="dxa"/>
          <w:trHeight w:val="1350"/>
        </w:trPr>
        <w:tc>
          <w:tcPr>
            <w:tcW w:w="562" w:type="dxa"/>
            <w:vMerge/>
            <w:tcBorders>
              <w:top w:val="nil"/>
              <w:left w:val="single" w:sz="4" w:space="0" w:color="auto"/>
              <w:bottom w:val="single" w:sz="4" w:space="0" w:color="auto"/>
              <w:right w:val="single" w:sz="4" w:space="0" w:color="auto"/>
            </w:tcBorders>
            <w:vAlign w:val="center"/>
            <w:hideMark/>
          </w:tcPr>
          <w:p w14:paraId="04F48BA7"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349E44E9"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nil"/>
              <w:right w:val="single" w:sz="4" w:space="0" w:color="auto"/>
            </w:tcBorders>
            <w:shd w:val="clear" w:color="auto" w:fill="auto"/>
            <w:vAlign w:val="center"/>
            <w:hideMark/>
          </w:tcPr>
          <w:p w14:paraId="36C65DCF"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Організувати</w:t>
            </w:r>
            <w:proofErr w:type="spellEnd"/>
            <w:r w:rsidRPr="00FC74E9">
              <w:rPr>
                <w:rFonts w:ascii="Times New Roman" w:eastAsia="Times New Roman" w:hAnsi="Times New Roman" w:cs="Times New Roman"/>
                <w:sz w:val="16"/>
                <w:szCs w:val="16"/>
              </w:rPr>
              <w:t xml:space="preserve"> за потребою </w:t>
            </w:r>
            <w:proofErr w:type="spellStart"/>
            <w:r w:rsidRPr="00FC74E9">
              <w:rPr>
                <w:rFonts w:ascii="Times New Roman" w:eastAsia="Times New Roman" w:hAnsi="Times New Roman" w:cs="Times New Roman"/>
                <w:sz w:val="16"/>
                <w:szCs w:val="16"/>
              </w:rPr>
              <w:t>підвезення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учнів</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обмеженими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можливостями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здоров’я</w:t>
            </w:r>
            <w:proofErr w:type="spellEnd"/>
            <w:r w:rsidRPr="00FC74E9">
              <w:rPr>
                <w:rFonts w:ascii="Times New Roman" w:eastAsia="Times New Roman" w:hAnsi="Times New Roman" w:cs="Times New Roman"/>
                <w:sz w:val="16"/>
                <w:szCs w:val="16"/>
              </w:rPr>
              <w:t xml:space="preserve"> до </w:t>
            </w:r>
            <w:proofErr w:type="spellStart"/>
            <w:r w:rsidRPr="00FC74E9">
              <w:rPr>
                <w:rFonts w:ascii="Times New Roman" w:eastAsia="Times New Roman" w:hAnsi="Times New Roman" w:cs="Times New Roman"/>
                <w:sz w:val="16"/>
                <w:szCs w:val="16"/>
              </w:rPr>
              <w:t>навчальних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закладів</w:t>
            </w:r>
            <w:proofErr w:type="spellEnd"/>
            <w:r w:rsidRPr="00FC74E9">
              <w:rPr>
                <w:rFonts w:ascii="Times New Roman" w:eastAsia="Times New Roman" w:hAnsi="Times New Roman" w:cs="Times New Roman"/>
                <w:sz w:val="16"/>
                <w:szCs w:val="16"/>
              </w:rPr>
              <w:t xml:space="preserve"> (за потребою до ІРЦ) та </w:t>
            </w:r>
            <w:proofErr w:type="spellStart"/>
            <w:r w:rsidRPr="00FC74E9">
              <w:rPr>
                <w:rFonts w:ascii="Times New Roman" w:eastAsia="Times New Roman" w:hAnsi="Times New Roman" w:cs="Times New Roman"/>
                <w:sz w:val="16"/>
                <w:szCs w:val="16"/>
              </w:rPr>
              <w:t>додому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спеціально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обладнаними</w:t>
            </w:r>
            <w:proofErr w:type="spellEnd"/>
            <w:r w:rsidRPr="00FC74E9">
              <w:rPr>
                <w:rFonts w:ascii="Times New Roman" w:eastAsia="Times New Roman" w:hAnsi="Times New Roman" w:cs="Times New Roman"/>
                <w:sz w:val="16"/>
                <w:szCs w:val="16"/>
              </w:rPr>
              <w:t xml:space="preserve"> автобусами у </w:t>
            </w:r>
            <w:proofErr w:type="spellStart"/>
            <w:r w:rsidRPr="00FC74E9">
              <w:rPr>
                <w:rFonts w:ascii="Times New Roman" w:eastAsia="Times New Roman" w:hAnsi="Times New Roman" w:cs="Times New Roman"/>
                <w:sz w:val="16"/>
                <w:szCs w:val="16"/>
              </w:rPr>
              <w:t>супроводі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відповідного</w:t>
            </w:r>
            <w:proofErr w:type="spellEnd"/>
            <w:r w:rsidRPr="00FC74E9">
              <w:rPr>
                <w:rFonts w:ascii="Times New Roman" w:eastAsia="Times New Roman" w:hAnsi="Times New Roman" w:cs="Times New Roman"/>
                <w:sz w:val="16"/>
                <w:szCs w:val="16"/>
              </w:rPr>
              <w:t xml:space="preserve"> персоналу</w:t>
            </w:r>
          </w:p>
        </w:tc>
        <w:tc>
          <w:tcPr>
            <w:tcW w:w="937" w:type="dxa"/>
            <w:tcBorders>
              <w:top w:val="nil"/>
              <w:left w:val="nil"/>
              <w:bottom w:val="nil"/>
              <w:right w:val="single" w:sz="4" w:space="0" w:color="auto"/>
            </w:tcBorders>
            <w:shd w:val="clear" w:color="000000" w:fill="FFFFFF"/>
            <w:vAlign w:val="center"/>
            <w:hideMark/>
          </w:tcPr>
          <w:p w14:paraId="7309ACC2"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nil"/>
              <w:right w:val="single" w:sz="4" w:space="0" w:color="auto"/>
            </w:tcBorders>
            <w:shd w:val="clear" w:color="000000" w:fill="FFFFFF"/>
            <w:vAlign w:val="center"/>
            <w:hideMark/>
          </w:tcPr>
          <w:p w14:paraId="5535712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7E42EDE9"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68ADF07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nil"/>
              <w:right w:val="single" w:sz="4" w:space="0" w:color="auto"/>
            </w:tcBorders>
            <w:shd w:val="clear" w:color="000000" w:fill="FFFFFF"/>
            <w:vAlign w:val="center"/>
            <w:hideMark/>
          </w:tcPr>
          <w:p w14:paraId="73EDEEFF"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09F6A593"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Підвоз</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дітей</w:t>
            </w:r>
            <w:proofErr w:type="spellEnd"/>
            <w:r w:rsidRPr="00FC74E9">
              <w:rPr>
                <w:rFonts w:ascii="Times New Roman" w:eastAsia="Times New Roman" w:hAnsi="Times New Roman" w:cs="Times New Roman"/>
                <w:sz w:val="16"/>
                <w:szCs w:val="16"/>
              </w:rPr>
              <w:t xml:space="preserve"> ООП </w:t>
            </w:r>
            <w:proofErr w:type="spellStart"/>
            <w:r w:rsidRPr="00FC74E9">
              <w:rPr>
                <w:rFonts w:ascii="Times New Roman" w:eastAsia="Times New Roman" w:hAnsi="Times New Roman" w:cs="Times New Roman"/>
                <w:sz w:val="16"/>
                <w:szCs w:val="16"/>
              </w:rPr>
              <w:t>забезпечено</w:t>
            </w:r>
            <w:proofErr w:type="spellEnd"/>
            <w:r w:rsidRPr="00FC74E9">
              <w:rPr>
                <w:rFonts w:ascii="Times New Roman" w:eastAsia="Times New Roman" w:hAnsi="Times New Roman" w:cs="Times New Roman"/>
                <w:sz w:val="16"/>
                <w:szCs w:val="16"/>
              </w:rPr>
              <w:t xml:space="preserve"> за потребою та </w:t>
            </w:r>
            <w:proofErr w:type="spellStart"/>
            <w:r w:rsidRPr="00FC74E9">
              <w:rPr>
                <w:rFonts w:ascii="Times New Roman" w:eastAsia="Times New Roman" w:hAnsi="Times New Roman" w:cs="Times New Roman"/>
                <w:sz w:val="16"/>
                <w:szCs w:val="16"/>
              </w:rPr>
              <w:t>заявою</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батьків</w:t>
            </w:r>
            <w:proofErr w:type="spellEnd"/>
          </w:p>
        </w:tc>
      </w:tr>
      <w:tr w:rsidR="00FC74E9" w:rsidRPr="00FC74E9" w14:paraId="575AA466" w14:textId="77777777" w:rsidTr="00FC74E9">
        <w:trPr>
          <w:gridAfter w:val="2"/>
          <w:wAfter w:w="55" w:type="dxa"/>
          <w:trHeight w:val="900"/>
        </w:trPr>
        <w:tc>
          <w:tcPr>
            <w:tcW w:w="562" w:type="dxa"/>
            <w:vMerge/>
            <w:tcBorders>
              <w:top w:val="nil"/>
              <w:left w:val="single" w:sz="4" w:space="0" w:color="auto"/>
              <w:bottom w:val="single" w:sz="4" w:space="0" w:color="auto"/>
              <w:right w:val="single" w:sz="4" w:space="0" w:color="auto"/>
            </w:tcBorders>
            <w:vAlign w:val="center"/>
            <w:hideMark/>
          </w:tcPr>
          <w:p w14:paraId="24DD9D08"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64DE03E9"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single" w:sz="4" w:space="0" w:color="auto"/>
              <w:left w:val="nil"/>
              <w:bottom w:val="single" w:sz="4" w:space="0" w:color="auto"/>
              <w:right w:val="single" w:sz="4" w:space="0" w:color="auto"/>
            </w:tcBorders>
            <w:shd w:val="clear" w:color="auto" w:fill="auto"/>
            <w:vAlign w:val="center"/>
            <w:hideMark/>
          </w:tcPr>
          <w:p w14:paraId="3448F0D7"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Облаштувати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кабінет</w:t>
            </w:r>
            <w:proofErr w:type="spellEnd"/>
            <w:r w:rsidRPr="00FC74E9">
              <w:rPr>
                <w:rFonts w:ascii="Times New Roman" w:eastAsia="Times New Roman" w:hAnsi="Times New Roman" w:cs="Times New Roman"/>
                <w:sz w:val="16"/>
                <w:szCs w:val="16"/>
              </w:rPr>
              <w:t xml:space="preserve"> учителя-дефектолога, </w:t>
            </w:r>
            <w:proofErr w:type="spellStart"/>
            <w:r w:rsidRPr="00FC74E9">
              <w:rPr>
                <w:rFonts w:ascii="Times New Roman" w:eastAsia="Times New Roman" w:hAnsi="Times New Roman" w:cs="Times New Roman"/>
                <w:sz w:val="16"/>
                <w:szCs w:val="16"/>
              </w:rPr>
              <w:t>логопедичний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кабінет</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ресурсні</w:t>
            </w:r>
            <w:proofErr w:type="spellEnd"/>
            <w:r w:rsidRPr="00FC74E9">
              <w:rPr>
                <w:rFonts w:ascii="Times New Roman" w:eastAsia="Times New Roman" w:hAnsi="Times New Roman" w:cs="Times New Roman"/>
                <w:sz w:val="16"/>
                <w:szCs w:val="16"/>
              </w:rPr>
              <w:t xml:space="preserve"> </w:t>
            </w:r>
            <w:proofErr w:type="spellStart"/>
            <w:proofErr w:type="gramStart"/>
            <w:r w:rsidRPr="00FC74E9">
              <w:rPr>
                <w:rFonts w:ascii="Times New Roman" w:eastAsia="Times New Roman" w:hAnsi="Times New Roman" w:cs="Times New Roman"/>
                <w:sz w:val="16"/>
                <w:szCs w:val="16"/>
              </w:rPr>
              <w:t>кімнати</w:t>
            </w:r>
            <w:proofErr w:type="spellEnd"/>
            <w:r w:rsidRPr="00FC74E9">
              <w:rPr>
                <w:rFonts w:ascii="Times New Roman" w:eastAsia="Times New Roman" w:hAnsi="Times New Roman" w:cs="Times New Roman"/>
                <w:sz w:val="16"/>
                <w:szCs w:val="16"/>
              </w:rPr>
              <w:t xml:space="preserve">  для</w:t>
            </w:r>
            <w:proofErr w:type="gram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проведення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корекційно-розвиткові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заняття</w:t>
            </w:r>
            <w:proofErr w:type="spellEnd"/>
            <w:r w:rsidRPr="00FC74E9">
              <w:rPr>
                <w:rFonts w:ascii="Times New Roman" w:eastAsia="Times New Roman" w:hAnsi="Times New Roman" w:cs="Times New Roman"/>
                <w:sz w:val="16"/>
                <w:szCs w:val="16"/>
              </w:rPr>
              <w:t xml:space="preserve"> </w:t>
            </w:r>
            <w:proofErr w:type="gramStart"/>
            <w:r w:rsidRPr="00FC74E9">
              <w:rPr>
                <w:rFonts w:ascii="Times New Roman" w:eastAsia="Times New Roman" w:hAnsi="Times New Roman" w:cs="Times New Roman"/>
                <w:sz w:val="16"/>
                <w:szCs w:val="16"/>
              </w:rPr>
              <w:t>у закладах</w:t>
            </w:r>
            <w:proofErr w:type="gram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p>
        </w:tc>
        <w:tc>
          <w:tcPr>
            <w:tcW w:w="937" w:type="dxa"/>
            <w:tcBorders>
              <w:top w:val="single" w:sz="4" w:space="0" w:color="auto"/>
              <w:left w:val="nil"/>
              <w:bottom w:val="single" w:sz="4" w:space="0" w:color="auto"/>
              <w:right w:val="single" w:sz="4" w:space="0" w:color="auto"/>
            </w:tcBorders>
            <w:shd w:val="clear" w:color="000000" w:fill="FFFFFF"/>
            <w:vAlign w:val="center"/>
            <w:hideMark/>
          </w:tcPr>
          <w:p w14:paraId="6D4C30D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single" w:sz="4" w:space="0" w:color="auto"/>
              <w:left w:val="nil"/>
              <w:bottom w:val="single" w:sz="4" w:space="0" w:color="auto"/>
              <w:right w:val="single" w:sz="4" w:space="0" w:color="auto"/>
            </w:tcBorders>
            <w:shd w:val="clear" w:color="000000" w:fill="FFFFFF"/>
            <w:vAlign w:val="center"/>
            <w:hideMark/>
          </w:tcPr>
          <w:p w14:paraId="1EFB5013"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2A3BAEF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4EB3E6D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single" w:sz="4" w:space="0" w:color="auto"/>
              <w:left w:val="nil"/>
              <w:bottom w:val="single" w:sz="4" w:space="0" w:color="auto"/>
              <w:right w:val="single" w:sz="4" w:space="0" w:color="auto"/>
            </w:tcBorders>
            <w:shd w:val="clear" w:color="000000" w:fill="FFFFFF"/>
            <w:vAlign w:val="center"/>
            <w:hideMark/>
          </w:tcPr>
          <w:p w14:paraId="66AB86E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5D63C3C7"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Заплановано</w:t>
            </w:r>
            <w:proofErr w:type="spellEnd"/>
          </w:p>
        </w:tc>
      </w:tr>
      <w:tr w:rsidR="00FC74E9" w:rsidRPr="00FC74E9" w14:paraId="626740F0" w14:textId="77777777" w:rsidTr="00FC74E9">
        <w:trPr>
          <w:gridAfter w:val="2"/>
          <w:wAfter w:w="55" w:type="dxa"/>
          <w:trHeight w:val="675"/>
        </w:trPr>
        <w:tc>
          <w:tcPr>
            <w:tcW w:w="562" w:type="dxa"/>
            <w:vMerge/>
            <w:tcBorders>
              <w:top w:val="nil"/>
              <w:left w:val="single" w:sz="4" w:space="0" w:color="auto"/>
              <w:bottom w:val="single" w:sz="4" w:space="0" w:color="auto"/>
              <w:right w:val="single" w:sz="4" w:space="0" w:color="auto"/>
            </w:tcBorders>
            <w:vAlign w:val="center"/>
            <w:hideMark/>
          </w:tcPr>
          <w:p w14:paraId="4B61C79A"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01334407"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26C5754B"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Створити</w:t>
            </w:r>
            <w:proofErr w:type="spellEnd"/>
            <w:r w:rsidRPr="00FC74E9">
              <w:rPr>
                <w:rFonts w:ascii="Times New Roman" w:eastAsia="Times New Roman" w:hAnsi="Times New Roman" w:cs="Times New Roman"/>
                <w:sz w:val="16"/>
                <w:szCs w:val="16"/>
              </w:rPr>
              <w:t xml:space="preserve"> в </w:t>
            </w:r>
            <w:proofErr w:type="spellStart"/>
            <w:r w:rsidRPr="00FC74E9">
              <w:rPr>
                <w:rFonts w:ascii="Times New Roman" w:eastAsia="Times New Roman" w:hAnsi="Times New Roman" w:cs="Times New Roman"/>
                <w:sz w:val="16"/>
                <w:szCs w:val="16"/>
              </w:rPr>
              <w:t>громаді</w:t>
            </w:r>
            <w:proofErr w:type="spellEnd"/>
            <w:r w:rsidRPr="00FC74E9">
              <w:rPr>
                <w:rFonts w:ascii="Times New Roman" w:eastAsia="Times New Roman" w:hAnsi="Times New Roman" w:cs="Times New Roman"/>
                <w:sz w:val="16"/>
                <w:szCs w:val="16"/>
              </w:rPr>
              <w:t xml:space="preserve"> КУ «Інклюзивно-</w:t>
            </w:r>
            <w:proofErr w:type="spellStart"/>
            <w:r w:rsidRPr="00FC74E9">
              <w:rPr>
                <w:rFonts w:ascii="Times New Roman" w:eastAsia="Times New Roman" w:hAnsi="Times New Roman" w:cs="Times New Roman"/>
                <w:sz w:val="16"/>
                <w:szCs w:val="16"/>
              </w:rPr>
              <w:t>ресусний</w:t>
            </w:r>
            <w:proofErr w:type="spellEnd"/>
            <w:r w:rsidRPr="00FC74E9">
              <w:rPr>
                <w:rFonts w:ascii="Times New Roman" w:eastAsia="Times New Roman" w:hAnsi="Times New Roman" w:cs="Times New Roman"/>
                <w:sz w:val="16"/>
                <w:szCs w:val="16"/>
              </w:rPr>
              <w:t xml:space="preserve"> центр»</w:t>
            </w:r>
          </w:p>
        </w:tc>
        <w:tc>
          <w:tcPr>
            <w:tcW w:w="937" w:type="dxa"/>
            <w:tcBorders>
              <w:top w:val="nil"/>
              <w:left w:val="nil"/>
              <w:bottom w:val="single" w:sz="4" w:space="0" w:color="auto"/>
              <w:right w:val="single" w:sz="4" w:space="0" w:color="auto"/>
            </w:tcBorders>
            <w:shd w:val="clear" w:color="000000" w:fill="FFFFFF"/>
            <w:vAlign w:val="center"/>
            <w:hideMark/>
          </w:tcPr>
          <w:p w14:paraId="0031934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08EC6972"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7095F74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443CE3A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6EF61D5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72D14C41"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Прийнято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Рішення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сесії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від</w:t>
            </w:r>
            <w:proofErr w:type="spellEnd"/>
            <w:r w:rsidRPr="00FC74E9">
              <w:rPr>
                <w:rFonts w:ascii="Times New Roman" w:eastAsia="Times New Roman" w:hAnsi="Times New Roman" w:cs="Times New Roman"/>
                <w:sz w:val="16"/>
                <w:szCs w:val="16"/>
              </w:rPr>
              <w:t xml:space="preserve"> 13.11.2024р № 2534-УІІІ «Про </w:t>
            </w:r>
            <w:proofErr w:type="spellStart"/>
            <w:r w:rsidRPr="00FC74E9">
              <w:rPr>
                <w:rFonts w:ascii="Times New Roman" w:eastAsia="Times New Roman" w:hAnsi="Times New Roman" w:cs="Times New Roman"/>
                <w:sz w:val="16"/>
                <w:szCs w:val="16"/>
              </w:rPr>
              <w:t>створення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комунальної</w:t>
            </w:r>
            <w:proofErr w:type="spellEnd"/>
            <w:r w:rsidRPr="00FC74E9">
              <w:rPr>
                <w:rFonts w:ascii="Times New Roman" w:eastAsia="Times New Roman" w:hAnsi="Times New Roman" w:cs="Times New Roman"/>
                <w:sz w:val="16"/>
                <w:szCs w:val="16"/>
              </w:rPr>
              <w:t xml:space="preserve"> установи </w:t>
            </w:r>
            <w:proofErr w:type="gramStart"/>
            <w:r w:rsidRPr="00FC74E9">
              <w:rPr>
                <w:rFonts w:ascii="Times New Roman" w:eastAsia="Times New Roman" w:hAnsi="Times New Roman" w:cs="Times New Roman"/>
                <w:sz w:val="16"/>
                <w:szCs w:val="16"/>
              </w:rPr>
              <w:t>« Інклюзивно</w:t>
            </w:r>
            <w:proofErr w:type="gramEnd"/>
            <w:r w:rsidRPr="00FC74E9">
              <w:rPr>
                <w:rFonts w:ascii="Times New Roman" w:eastAsia="Times New Roman" w:hAnsi="Times New Roman" w:cs="Times New Roman"/>
                <w:sz w:val="16"/>
                <w:szCs w:val="16"/>
              </w:rPr>
              <w:t>-</w:t>
            </w:r>
            <w:proofErr w:type="spellStart"/>
            <w:r w:rsidRPr="00FC74E9">
              <w:rPr>
                <w:rFonts w:ascii="Times New Roman" w:eastAsia="Times New Roman" w:hAnsi="Times New Roman" w:cs="Times New Roman"/>
                <w:sz w:val="16"/>
                <w:szCs w:val="16"/>
              </w:rPr>
              <w:t>ресурсний</w:t>
            </w:r>
            <w:proofErr w:type="spellEnd"/>
            <w:r w:rsidRPr="00FC74E9">
              <w:rPr>
                <w:rFonts w:ascii="Times New Roman" w:eastAsia="Times New Roman" w:hAnsi="Times New Roman" w:cs="Times New Roman"/>
                <w:sz w:val="16"/>
                <w:szCs w:val="16"/>
              </w:rPr>
              <w:t xml:space="preserve"> центр»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r>
      <w:tr w:rsidR="00FC74E9" w:rsidRPr="00FC74E9" w14:paraId="7AE9EB24" w14:textId="77777777" w:rsidTr="00FC74E9">
        <w:trPr>
          <w:trHeight w:val="225"/>
        </w:trPr>
        <w:tc>
          <w:tcPr>
            <w:tcW w:w="15677" w:type="dxa"/>
            <w:gridSpan w:val="15"/>
            <w:tcBorders>
              <w:top w:val="single" w:sz="4" w:space="0" w:color="auto"/>
              <w:left w:val="single" w:sz="4" w:space="0" w:color="auto"/>
              <w:bottom w:val="single" w:sz="4" w:space="0" w:color="auto"/>
              <w:right w:val="single" w:sz="4" w:space="0" w:color="auto"/>
            </w:tcBorders>
            <w:shd w:val="clear" w:color="000000" w:fill="DDEBF7"/>
            <w:vAlign w:val="center"/>
            <w:hideMark/>
          </w:tcPr>
          <w:p w14:paraId="2E33239C" w14:textId="77777777" w:rsidR="00FC74E9" w:rsidRPr="00FC74E9" w:rsidRDefault="00FC74E9" w:rsidP="00FC74E9">
            <w:pPr>
              <w:spacing w:after="0" w:line="240" w:lineRule="auto"/>
              <w:jc w:val="center"/>
              <w:rPr>
                <w:rFonts w:ascii="Times New Roman" w:eastAsia="Times New Roman" w:hAnsi="Times New Roman" w:cs="Times New Roman"/>
                <w:b/>
                <w:bCs/>
                <w:sz w:val="16"/>
                <w:szCs w:val="16"/>
              </w:rPr>
            </w:pPr>
            <w:r w:rsidRPr="00FC74E9">
              <w:rPr>
                <w:rFonts w:ascii="Times New Roman" w:eastAsia="Times New Roman" w:hAnsi="Times New Roman" w:cs="Times New Roman"/>
                <w:b/>
                <w:bCs/>
                <w:sz w:val="16"/>
                <w:szCs w:val="16"/>
              </w:rPr>
              <w:t>12.  Проєкт «</w:t>
            </w:r>
            <w:proofErr w:type="spellStart"/>
            <w:r w:rsidRPr="00FC74E9">
              <w:rPr>
                <w:rFonts w:ascii="Times New Roman" w:eastAsia="Times New Roman" w:hAnsi="Times New Roman" w:cs="Times New Roman"/>
                <w:b/>
                <w:bCs/>
                <w:sz w:val="16"/>
                <w:szCs w:val="16"/>
              </w:rPr>
              <w:t>Соціальний</w:t>
            </w:r>
            <w:proofErr w:type="spellEnd"/>
            <w:r w:rsidRPr="00FC74E9">
              <w:rPr>
                <w:rFonts w:ascii="Times New Roman" w:eastAsia="Times New Roman" w:hAnsi="Times New Roman" w:cs="Times New Roman"/>
                <w:b/>
                <w:bCs/>
                <w:sz w:val="16"/>
                <w:szCs w:val="16"/>
              </w:rPr>
              <w:t xml:space="preserve"> </w:t>
            </w:r>
            <w:proofErr w:type="spellStart"/>
            <w:r w:rsidRPr="00FC74E9">
              <w:rPr>
                <w:rFonts w:ascii="Times New Roman" w:eastAsia="Times New Roman" w:hAnsi="Times New Roman" w:cs="Times New Roman"/>
                <w:b/>
                <w:bCs/>
                <w:sz w:val="16"/>
                <w:szCs w:val="16"/>
              </w:rPr>
              <w:t>захист</w:t>
            </w:r>
            <w:proofErr w:type="spellEnd"/>
            <w:r w:rsidRPr="00FC74E9">
              <w:rPr>
                <w:rFonts w:ascii="Times New Roman" w:eastAsia="Times New Roman" w:hAnsi="Times New Roman" w:cs="Times New Roman"/>
                <w:b/>
                <w:bCs/>
                <w:sz w:val="16"/>
                <w:szCs w:val="16"/>
              </w:rPr>
              <w:t xml:space="preserve"> </w:t>
            </w:r>
            <w:proofErr w:type="spellStart"/>
            <w:r w:rsidRPr="00FC74E9">
              <w:rPr>
                <w:rFonts w:ascii="Times New Roman" w:eastAsia="Times New Roman" w:hAnsi="Times New Roman" w:cs="Times New Roman"/>
                <w:b/>
                <w:bCs/>
                <w:sz w:val="16"/>
                <w:szCs w:val="16"/>
              </w:rPr>
              <w:t>дітей</w:t>
            </w:r>
            <w:proofErr w:type="spellEnd"/>
            <w:r w:rsidRPr="00FC74E9">
              <w:rPr>
                <w:rFonts w:ascii="Times New Roman" w:eastAsia="Times New Roman" w:hAnsi="Times New Roman" w:cs="Times New Roman"/>
                <w:b/>
                <w:bCs/>
                <w:sz w:val="16"/>
                <w:szCs w:val="16"/>
              </w:rPr>
              <w:t xml:space="preserve">, </w:t>
            </w:r>
            <w:proofErr w:type="spellStart"/>
            <w:r w:rsidRPr="00FC74E9">
              <w:rPr>
                <w:rFonts w:ascii="Times New Roman" w:eastAsia="Times New Roman" w:hAnsi="Times New Roman" w:cs="Times New Roman"/>
                <w:b/>
                <w:bCs/>
                <w:sz w:val="16"/>
                <w:szCs w:val="16"/>
              </w:rPr>
              <w:t>які</w:t>
            </w:r>
            <w:proofErr w:type="spellEnd"/>
            <w:r w:rsidRPr="00FC74E9">
              <w:rPr>
                <w:rFonts w:ascii="Times New Roman" w:eastAsia="Times New Roman" w:hAnsi="Times New Roman" w:cs="Times New Roman"/>
                <w:b/>
                <w:bCs/>
                <w:sz w:val="16"/>
                <w:szCs w:val="16"/>
              </w:rPr>
              <w:t xml:space="preserve"> </w:t>
            </w:r>
            <w:proofErr w:type="spellStart"/>
            <w:r w:rsidRPr="00FC74E9">
              <w:rPr>
                <w:rFonts w:ascii="Times New Roman" w:eastAsia="Times New Roman" w:hAnsi="Times New Roman" w:cs="Times New Roman"/>
                <w:b/>
                <w:bCs/>
                <w:sz w:val="16"/>
                <w:szCs w:val="16"/>
              </w:rPr>
              <w:t>потребують</w:t>
            </w:r>
            <w:proofErr w:type="spellEnd"/>
            <w:r w:rsidRPr="00FC74E9">
              <w:rPr>
                <w:rFonts w:ascii="Times New Roman" w:eastAsia="Times New Roman" w:hAnsi="Times New Roman" w:cs="Times New Roman"/>
                <w:b/>
                <w:bCs/>
                <w:sz w:val="16"/>
                <w:szCs w:val="16"/>
              </w:rPr>
              <w:t xml:space="preserve"> </w:t>
            </w:r>
            <w:proofErr w:type="spellStart"/>
            <w:r w:rsidRPr="00FC74E9">
              <w:rPr>
                <w:rFonts w:ascii="Times New Roman" w:eastAsia="Times New Roman" w:hAnsi="Times New Roman" w:cs="Times New Roman"/>
                <w:b/>
                <w:bCs/>
                <w:sz w:val="16"/>
                <w:szCs w:val="16"/>
              </w:rPr>
              <w:t>особливої</w:t>
            </w:r>
            <w:proofErr w:type="spellEnd"/>
            <w:r w:rsidRPr="00FC74E9">
              <w:rPr>
                <w:rFonts w:ascii="Times New Roman" w:eastAsia="Times New Roman" w:hAnsi="Times New Roman" w:cs="Times New Roman"/>
                <w:b/>
                <w:bCs/>
                <w:sz w:val="16"/>
                <w:szCs w:val="16"/>
              </w:rPr>
              <w:t xml:space="preserve"> </w:t>
            </w:r>
            <w:proofErr w:type="spellStart"/>
            <w:r w:rsidRPr="00FC74E9">
              <w:rPr>
                <w:rFonts w:ascii="Times New Roman" w:eastAsia="Times New Roman" w:hAnsi="Times New Roman" w:cs="Times New Roman"/>
                <w:b/>
                <w:bCs/>
                <w:sz w:val="16"/>
                <w:szCs w:val="16"/>
              </w:rPr>
              <w:t>уваги</w:t>
            </w:r>
            <w:proofErr w:type="spellEnd"/>
            <w:r w:rsidRPr="00FC74E9">
              <w:rPr>
                <w:rFonts w:ascii="Times New Roman" w:eastAsia="Times New Roman" w:hAnsi="Times New Roman" w:cs="Times New Roman"/>
                <w:b/>
                <w:bCs/>
                <w:sz w:val="16"/>
                <w:szCs w:val="16"/>
              </w:rPr>
              <w:t xml:space="preserve"> та </w:t>
            </w:r>
            <w:proofErr w:type="spellStart"/>
            <w:r w:rsidRPr="00FC74E9">
              <w:rPr>
                <w:rFonts w:ascii="Times New Roman" w:eastAsia="Times New Roman" w:hAnsi="Times New Roman" w:cs="Times New Roman"/>
                <w:b/>
                <w:bCs/>
                <w:sz w:val="16"/>
                <w:szCs w:val="16"/>
              </w:rPr>
              <w:t>підтримки</w:t>
            </w:r>
            <w:proofErr w:type="spellEnd"/>
            <w:r w:rsidRPr="00FC74E9">
              <w:rPr>
                <w:rFonts w:ascii="Times New Roman" w:eastAsia="Times New Roman" w:hAnsi="Times New Roman" w:cs="Times New Roman"/>
                <w:b/>
                <w:bCs/>
                <w:sz w:val="16"/>
                <w:szCs w:val="16"/>
              </w:rPr>
              <w:t>»</w:t>
            </w:r>
          </w:p>
        </w:tc>
      </w:tr>
      <w:tr w:rsidR="00FC74E9" w:rsidRPr="00FC74E9" w14:paraId="40FEB7C4" w14:textId="77777777" w:rsidTr="00FC74E9">
        <w:trPr>
          <w:gridAfter w:val="2"/>
          <w:wAfter w:w="55" w:type="dxa"/>
          <w:trHeight w:val="675"/>
        </w:trPr>
        <w:tc>
          <w:tcPr>
            <w:tcW w:w="562" w:type="dxa"/>
            <w:vMerge w:val="restart"/>
            <w:tcBorders>
              <w:top w:val="nil"/>
              <w:left w:val="single" w:sz="4" w:space="0" w:color="auto"/>
              <w:bottom w:val="single" w:sz="4" w:space="0" w:color="auto"/>
              <w:right w:val="single" w:sz="4" w:space="0" w:color="auto"/>
            </w:tcBorders>
            <w:shd w:val="clear" w:color="000000" w:fill="FFFFFF"/>
            <w:vAlign w:val="center"/>
            <w:hideMark/>
          </w:tcPr>
          <w:p w14:paraId="7AEEAB4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w:t>
            </w:r>
          </w:p>
        </w:tc>
        <w:tc>
          <w:tcPr>
            <w:tcW w:w="2333" w:type="dxa"/>
            <w:vMerge w:val="restart"/>
            <w:tcBorders>
              <w:top w:val="nil"/>
              <w:left w:val="single" w:sz="4" w:space="0" w:color="auto"/>
              <w:bottom w:val="single" w:sz="4" w:space="0" w:color="auto"/>
              <w:right w:val="single" w:sz="4" w:space="0" w:color="auto"/>
            </w:tcBorders>
            <w:shd w:val="clear" w:color="000000" w:fill="FFFFFF"/>
            <w:vAlign w:val="center"/>
            <w:hideMark/>
          </w:tcPr>
          <w:p w14:paraId="312CBB19"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Соціальний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захист</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дітей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які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потребують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особливої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уваги</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підтримки</w:t>
            </w:r>
            <w:proofErr w:type="spellEnd"/>
          </w:p>
        </w:tc>
        <w:tc>
          <w:tcPr>
            <w:tcW w:w="2345" w:type="dxa"/>
            <w:tcBorders>
              <w:top w:val="nil"/>
              <w:left w:val="nil"/>
              <w:bottom w:val="single" w:sz="4" w:space="0" w:color="auto"/>
              <w:right w:val="single" w:sz="4" w:space="0" w:color="auto"/>
            </w:tcBorders>
            <w:shd w:val="clear" w:color="auto" w:fill="auto"/>
            <w:vAlign w:val="center"/>
            <w:hideMark/>
          </w:tcPr>
          <w:p w14:paraId="1C1289DF"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Забезпечення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харчуванням</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дітей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сиріт</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дітей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позбавлених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батьківського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піклування</w:t>
            </w:r>
            <w:proofErr w:type="spellEnd"/>
            <w:r w:rsidRPr="00FC74E9">
              <w:rPr>
                <w:rFonts w:ascii="Times New Roman" w:eastAsia="Times New Roman" w:hAnsi="Times New Roman" w:cs="Times New Roman"/>
                <w:sz w:val="16"/>
                <w:szCs w:val="16"/>
              </w:rPr>
              <w:t xml:space="preserve">, батьки, </w:t>
            </w:r>
            <w:proofErr w:type="spellStart"/>
            <w:r w:rsidRPr="00FC74E9">
              <w:rPr>
                <w:rFonts w:ascii="Times New Roman" w:eastAsia="Times New Roman" w:hAnsi="Times New Roman" w:cs="Times New Roman"/>
                <w:sz w:val="16"/>
                <w:szCs w:val="16"/>
              </w:rPr>
              <w:t>яких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загинули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під</w:t>
            </w:r>
            <w:proofErr w:type="spellEnd"/>
            <w:r w:rsidRPr="00FC74E9">
              <w:rPr>
                <w:rFonts w:ascii="Times New Roman" w:eastAsia="Times New Roman" w:hAnsi="Times New Roman" w:cs="Times New Roman"/>
                <w:sz w:val="16"/>
                <w:szCs w:val="16"/>
              </w:rPr>
              <w:t xml:space="preserve"> час </w:t>
            </w:r>
            <w:proofErr w:type="spellStart"/>
            <w:r w:rsidRPr="00FC74E9">
              <w:rPr>
                <w:rFonts w:ascii="Times New Roman" w:eastAsia="Times New Roman" w:hAnsi="Times New Roman" w:cs="Times New Roman"/>
                <w:sz w:val="16"/>
                <w:szCs w:val="16"/>
              </w:rPr>
              <w:lastRenderedPageBreak/>
              <w:t>проведення</w:t>
            </w:r>
            <w:proofErr w:type="spellEnd"/>
            <w:r w:rsidRPr="00FC74E9">
              <w:rPr>
                <w:rFonts w:ascii="Times New Roman" w:eastAsia="Times New Roman" w:hAnsi="Times New Roman" w:cs="Times New Roman"/>
                <w:sz w:val="16"/>
                <w:szCs w:val="16"/>
              </w:rPr>
              <w:t xml:space="preserve"> АТО, </w:t>
            </w:r>
            <w:proofErr w:type="spellStart"/>
            <w:r w:rsidRPr="00FC74E9">
              <w:rPr>
                <w:rFonts w:ascii="Times New Roman" w:eastAsia="Times New Roman" w:hAnsi="Times New Roman" w:cs="Times New Roman"/>
                <w:sz w:val="16"/>
                <w:szCs w:val="16"/>
              </w:rPr>
              <w:t>дітей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із</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малозабезпечених</w:t>
            </w:r>
            <w:proofErr w:type="spellEnd"/>
            <w:r w:rsidRPr="00FC74E9">
              <w:rPr>
                <w:rFonts w:ascii="Times New Roman" w:eastAsia="Times New Roman" w:hAnsi="Times New Roman" w:cs="Times New Roman"/>
                <w:sz w:val="16"/>
                <w:szCs w:val="16"/>
              </w:rPr>
              <w:t xml:space="preserve"> родин</w:t>
            </w:r>
          </w:p>
        </w:tc>
        <w:tc>
          <w:tcPr>
            <w:tcW w:w="937" w:type="dxa"/>
            <w:tcBorders>
              <w:top w:val="nil"/>
              <w:left w:val="nil"/>
              <w:bottom w:val="single" w:sz="4" w:space="0" w:color="auto"/>
              <w:right w:val="single" w:sz="4" w:space="0" w:color="auto"/>
            </w:tcBorders>
            <w:shd w:val="clear" w:color="000000" w:fill="FFFFFF"/>
            <w:vAlign w:val="center"/>
            <w:hideMark/>
          </w:tcPr>
          <w:p w14:paraId="0E3FF70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lastRenderedPageBreak/>
              <w:t>2024</w:t>
            </w:r>
          </w:p>
        </w:tc>
        <w:tc>
          <w:tcPr>
            <w:tcW w:w="1615" w:type="dxa"/>
            <w:tcBorders>
              <w:top w:val="nil"/>
              <w:left w:val="nil"/>
              <w:bottom w:val="single" w:sz="4" w:space="0" w:color="auto"/>
              <w:right w:val="single" w:sz="4" w:space="0" w:color="auto"/>
            </w:tcBorders>
            <w:shd w:val="clear" w:color="000000" w:fill="FFFFFF"/>
            <w:vAlign w:val="center"/>
            <w:hideMark/>
          </w:tcPr>
          <w:p w14:paraId="46F54254"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49FE687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auto" w:fill="auto"/>
            <w:vAlign w:val="center"/>
            <w:hideMark/>
          </w:tcPr>
          <w:p w14:paraId="3FFB19F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1F1FE60F"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25C9924F"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Прийняли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нову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програму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Програма</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харчування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дітей</w:t>
            </w:r>
            <w:proofErr w:type="spellEnd"/>
            <w:r w:rsidRPr="00FC74E9">
              <w:rPr>
                <w:rFonts w:ascii="Times New Roman" w:eastAsia="Times New Roman" w:hAnsi="Times New Roman" w:cs="Times New Roman"/>
                <w:sz w:val="16"/>
                <w:szCs w:val="16"/>
              </w:rPr>
              <w:t xml:space="preserve"> у закладах </w:t>
            </w:r>
            <w:proofErr w:type="spellStart"/>
            <w:r w:rsidRPr="00FC74E9">
              <w:rPr>
                <w:rFonts w:ascii="Times New Roman" w:eastAsia="Times New Roman" w:hAnsi="Times New Roman" w:cs="Times New Roman"/>
                <w:sz w:val="16"/>
                <w:szCs w:val="16"/>
              </w:rPr>
              <w:t>дошкільної</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загальної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середньої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 </w:t>
            </w:r>
            <w:proofErr w:type="spellStart"/>
            <w:r w:rsidRPr="00FC74E9">
              <w:rPr>
                <w:rFonts w:ascii="Times New Roman" w:eastAsia="Times New Roman" w:hAnsi="Times New Roman" w:cs="Times New Roman"/>
                <w:sz w:val="16"/>
                <w:szCs w:val="16"/>
              </w:rPr>
              <w:t>Одеського</w:t>
            </w:r>
            <w:proofErr w:type="spellEnd"/>
            <w:r w:rsidRPr="00FC74E9">
              <w:rPr>
                <w:rFonts w:ascii="Times New Roman" w:eastAsia="Times New Roman" w:hAnsi="Times New Roman" w:cs="Times New Roman"/>
                <w:sz w:val="16"/>
                <w:szCs w:val="16"/>
              </w:rPr>
              <w:t xml:space="preserve"> району </w:t>
            </w:r>
            <w:proofErr w:type="spellStart"/>
            <w:r w:rsidRPr="00FC74E9">
              <w:rPr>
                <w:rFonts w:ascii="Times New Roman" w:eastAsia="Times New Roman" w:hAnsi="Times New Roman" w:cs="Times New Roman"/>
                <w:sz w:val="16"/>
                <w:szCs w:val="16"/>
              </w:rPr>
              <w:t>Одеської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області</w:t>
            </w:r>
            <w:proofErr w:type="spellEnd"/>
            <w:r w:rsidRPr="00FC74E9">
              <w:rPr>
                <w:rFonts w:ascii="Times New Roman" w:eastAsia="Times New Roman" w:hAnsi="Times New Roman" w:cs="Times New Roman"/>
                <w:sz w:val="16"/>
                <w:szCs w:val="16"/>
              </w:rPr>
              <w:t xml:space="preserve"> на 2024-2027 роки"</w:t>
            </w:r>
          </w:p>
        </w:tc>
      </w:tr>
      <w:tr w:rsidR="00FC74E9" w:rsidRPr="00FC74E9" w14:paraId="0DB2EE37" w14:textId="77777777" w:rsidTr="00FC74E9">
        <w:trPr>
          <w:gridAfter w:val="2"/>
          <w:wAfter w:w="55" w:type="dxa"/>
          <w:trHeight w:val="5175"/>
        </w:trPr>
        <w:tc>
          <w:tcPr>
            <w:tcW w:w="562" w:type="dxa"/>
            <w:vMerge/>
            <w:tcBorders>
              <w:top w:val="nil"/>
              <w:left w:val="single" w:sz="4" w:space="0" w:color="auto"/>
              <w:bottom w:val="single" w:sz="4" w:space="0" w:color="auto"/>
              <w:right w:val="single" w:sz="4" w:space="0" w:color="auto"/>
            </w:tcBorders>
            <w:vAlign w:val="center"/>
            <w:hideMark/>
          </w:tcPr>
          <w:p w14:paraId="06DCB698"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5C559745"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5A9918CB"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Організація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якісного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оздоровлення</w:t>
            </w:r>
            <w:proofErr w:type="spellEnd"/>
            <w:r w:rsidRPr="00FC74E9">
              <w:rPr>
                <w:rFonts w:ascii="Times New Roman" w:eastAsia="Times New Roman" w:hAnsi="Times New Roman" w:cs="Times New Roman"/>
                <w:sz w:val="16"/>
                <w:szCs w:val="16"/>
              </w:rPr>
              <w:t xml:space="preserve"> і </w:t>
            </w:r>
            <w:proofErr w:type="spellStart"/>
            <w:r w:rsidRPr="00FC74E9">
              <w:rPr>
                <w:rFonts w:ascii="Times New Roman" w:eastAsia="Times New Roman" w:hAnsi="Times New Roman" w:cs="Times New Roman"/>
                <w:sz w:val="16"/>
                <w:szCs w:val="16"/>
              </w:rPr>
              <w:t>відпочинку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дітей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які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потребують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особливої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соціальної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уваги</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підтримки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дітей-сиріт</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дітей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позбавлених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батьківського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піклування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дітей-інвалідів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дітей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потерпілих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від</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наслідків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Чорнобильської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катастрофи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дітей</w:t>
            </w:r>
            <w:proofErr w:type="spellEnd"/>
            <w:r w:rsidRPr="00FC74E9">
              <w:rPr>
                <w:rFonts w:ascii="Times New Roman" w:eastAsia="Times New Roman" w:hAnsi="Times New Roman" w:cs="Times New Roman"/>
                <w:sz w:val="16"/>
                <w:szCs w:val="16"/>
              </w:rPr>
              <w:t xml:space="preserve">, батьки </w:t>
            </w:r>
            <w:proofErr w:type="spellStart"/>
            <w:r w:rsidRPr="00FC74E9">
              <w:rPr>
                <w:rFonts w:ascii="Times New Roman" w:eastAsia="Times New Roman" w:hAnsi="Times New Roman" w:cs="Times New Roman"/>
                <w:sz w:val="16"/>
                <w:szCs w:val="16"/>
              </w:rPr>
              <w:t>яких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загинули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від</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нещасних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випадків</w:t>
            </w:r>
            <w:proofErr w:type="spellEnd"/>
            <w:r w:rsidRPr="00FC74E9">
              <w:rPr>
                <w:rFonts w:ascii="Times New Roman" w:eastAsia="Times New Roman" w:hAnsi="Times New Roman" w:cs="Times New Roman"/>
                <w:sz w:val="16"/>
                <w:szCs w:val="16"/>
              </w:rPr>
              <w:t xml:space="preserve"> на </w:t>
            </w:r>
            <w:proofErr w:type="spellStart"/>
            <w:r w:rsidRPr="00FC74E9">
              <w:rPr>
                <w:rFonts w:ascii="Times New Roman" w:eastAsia="Times New Roman" w:hAnsi="Times New Roman" w:cs="Times New Roman"/>
                <w:sz w:val="16"/>
                <w:szCs w:val="16"/>
              </w:rPr>
              <w:t>виробництві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або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під</w:t>
            </w:r>
            <w:proofErr w:type="spellEnd"/>
            <w:r w:rsidRPr="00FC74E9">
              <w:rPr>
                <w:rFonts w:ascii="Times New Roman" w:eastAsia="Times New Roman" w:hAnsi="Times New Roman" w:cs="Times New Roman"/>
                <w:sz w:val="16"/>
                <w:szCs w:val="16"/>
              </w:rPr>
              <w:t xml:space="preserve"> час </w:t>
            </w:r>
            <w:proofErr w:type="spellStart"/>
            <w:r w:rsidRPr="00FC74E9">
              <w:rPr>
                <w:rFonts w:ascii="Times New Roman" w:eastAsia="Times New Roman" w:hAnsi="Times New Roman" w:cs="Times New Roman"/>
                <w:sz w:val="16"/>
                <w:szCs w:val="16"/>
              </w:rPr>
              <w:t>виконання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службових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обов’язків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дітей</w:t>
            </w:r>
            <w:proofErr w:type="spellEnd"/>
            <w:r w:rsidRPr="00FC74E9">
              <w:rPr>
                <w:rFonts w:ascii="Times New Roman" w:eastAsia="Times New Roman" w:hAnsi="Times New Roman" w:cs="Times New Roman"/>
                <w:sz w:val="16"/>
                <w:szCs w:val="16"/>
              </w:rPr>
              <w:t xml:space="preserve">, батьки </w:t>
            </w:r>
            <w:proofErr w:type="spellStart"/>
            <w:r w:rsidRPr="00FC74E9">
              <w:rPr>
                <w:rFonts w:ascii="Times New Roman" w:eastAsia="Times New Roman" w:hAnsi="Times New Roman" w:cs="Times New Roman"/>
                <w:sz w:val="16"/>
                <w:szCs w:val="16"/>
              </w:rPr>
              <w:t>яких</w:t>
            </w:r>
            <w:proofErr w:type="spellEnd"/>
            <w:r w:rsidRPr="00FC74E9">
              <w:rPr>
                <w:rFonts w:ascii="Times New Roman" w:eastAsia="Times New Roman" w:hAnsi="Times New Roman" w:cs="Times New Roman"/>
                <w:sz w:val="16"/>
                <w:szCs w:val="16"/>
              </w:rPr>
              <w:t xml:space="preserve"> є (були) </w:t>
            </w:r>
            <w:proofErr w:type="spellStart"/>
            <w:r w:rsidRPr="00FC74E9">
              <w:rPr>
                <w:rFonts w:ascii="Times New Roman" w:eastAsia="Times New Roman" w:hAnsi="Times New Roman" w:cs="Times New Roman"/>
                <w:sz w:val="16"/>
                <w:szCs w:val="16"/>
              </w:rPr>
              <w:t>учасниками</w:t>
            </w:r>
            <w:proofErr w:type="spellEnd"/>
            <w:r w:rsidRPr="00FC74E9">
              <w:rPr>
                <w:rFonts w:ascii="Times New Roman" w:eastAsia="Times New Roman" w:hAnsi="Times New Roman" w:cs="Times New Roman"/>
                <w:sz w:val="16"/>
                <w:szCs w:val="16"/>
              </w:rPr>
              <w:t xml:space="preserve"> АТО, </w:t>
            </w:r>
            <w:proofErr w:type="spellStart"/>
            <w:r w:rsidRPr="00FC74E9">
              <w:rPr>
                <w:rFonts w:ascii="Times New Roman" w:eastAsia="Times New Roman" w:hAnsi="Times New Roman" w:cs="Times New Roman"/>
                <w:sz w:val="16"/>
                <w:szCs w:val="16"/>
              </w:rPr>
              <w:t>дітей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із</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багатодітних</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малозабезпечених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сімей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дітей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які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перебувають</w:t>
            </w:r>
            <w:proofErr w:type="spellEnd"/>
            <w:r w:rsidRPr="00FC74E9">
              <w:rPr>
                <w:rFonts w:ascii="Times New Roman" w:eastAsia="Times New Roman" w:hAnsi="Times New Roman" w:cs="Times New Roman"/>
                <w:sz w:val="16"/>
                <w:szCs w:val="16"/>
              </w:rPr>
              <w:t xml:space="preserve"> на диспансерному </w:t>
            </w:r>
            <w:proofErr w:type="spellStart"/>
            <w:r w:rsidRPr="00FC74E9">
              <w:rPr>
                <w:rFonts w:ascii="Times New Roman" w:eastAsia="Times New Roman" w:hAnsi="Times New Roman" w:cs="Times New Roman"/>
                <w:sz w:val="16"/>
                <w:szCs w:val="16"/>
              </w:rPr>
              <w:t>обліку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талановитих</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обдарованих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дітей</w:t>
            </w:r>
            <w:proofErr w:type="spellEnd"/>
            <w:r w:rsidRPr="00FC74E9">
              <w:rPr>
                <w:rFonts w:ascii="Times New Roman" w:eastAsia="Times New Roman" w:hAnsi="Times New Roman" w:cs="Times New Roman"/>
                <w:sz w:val="16"/>
                <w:szCs w:val="16"/>
              </w:rPr>
              <w:t xml:space="preserve"> – </w:t>
            </w:r>
            <w:proofErr w:type="spellStart"/>
            <w:r w:rsidRPr="00FC74E9">
              <w:rPr>
                <w:rFonts w:ascii="Times New Roman" w:eastAsia="Times New Roman" w:hAnsi="Times New Roman" w:cs="Times New Roman"/>
                <w:sz w:val="16"/>
                <w:szCs w:val="16"/>
              </w:rPr>
              <w:t>переможців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міжнародних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всеукраїнських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обласних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районних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олімпіад</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конкурсів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фестивалів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змагань</w:t>
            </w:r>
            <w:proofErr w:type="spellEnd"/>
            <w:r w:rsidRPr="00FC74E9">
              <w:rPr>
                <w:rFonts w:ascii="Times New Roman" w:eastAsia="Times New Roman" w:hAnsi="Times New Roman" w:cs="Times New Roman"/>
                <w:sz w:val="16"/>
                <w:szCs w:val="16"/>
              </w:rPr>
              <w:t xml:space="preserve">, спартакіад, </w:t>
            </w:r>
            <w:proofErr w:type="spellStart"/>
            <w:r w:rsidRPr="00FC74E9">
              <w:rPr>
                <w:rFonts w:ascii="Times New Roman" w:eastAsia="Times New Roman" w:hAnsi="Times New Roman" w:cs="Times New Roman"/>
                <w:sz w:val="16"/>
                <w:szCs w:val="16"/>
              </w:rPr>
              <w:t>відмінників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лідерів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дитячих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громадських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організацій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дитячих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творчих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колективів</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спортивних</w:t>
            </w:r>
            <w:proofErr w:type="spellEnd"/>
            <w:r w:rsidRPr="00FC74E9">
              <w:rPr>
                <w:rFonts w:ascii="Times New Roman" w:eastAsia="Times New Roman" w:hAnsi="Times New Roman" w:cs="Times New Roman"/>
                <w:sz w:val="16"/>
                <w:szCs w:val="16"/>
              </w:rPr>
              <w:t xml:space="preserve"> команд, </w:t>
            </w:r>
            <w:proofErr w:type="spellStart"/>
            <w:r w:rsidRPr="00FC74E9">
              <w:rPr>
                <w:rFonts w:ascii="Times New Roman" w:eastAsia="Times New Roman" w:hAnsi="Times New Roman" w:cs="Times New Roman"/>
                <w:sz w:val="16"/>
                <w:szCs w:val="16"/>
              </w:rPr>
              <w:t>дітей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працівників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агропромислового</w:t>
            </w:r>
            <w:proofErr w:type="spellEnd"/>
            <w:r w:rsidRPr="00FC74E9">
              <w:rPr>
                <w:rFonts w:ascii="Times New Roman" w:eastAsia="Times New Roman" w:hAnsi="Times New Roman" w:cs="Times New Roman"/>
                <w:sz w:val="16"/>
                <w:szCs w:val="16"/>
              </w:rPr>
              <w:t xml:space="preserve"> комплексу та </w:t>
            </w:r>
            <w:proofErr w:type="spellStart"/>
            <w:r w:rsidRPr="00FC74E9">
              <w:rPr>
                <w:rFonts w:ascii="Times New Roman" w:eastAsia="Times New Roman" w:hAnsi="Times New Roman" w:cs="Times New Roman"/>
                <w:sz w:val="16"/>
                <w:szCs w:val="16"/>
              </w:rPr>
              <w:t>соціальної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сфери</w:t>
            </w:r>
            <w:proofErr w:type="spellEnd"/>
            <w:r w:rsidRPr="00FC74E9">
              <w:rPr>
                <w:rFonts w:ascii="Times New Roman" w:eastAsia="Times New Roman" w:hAnsi="Times New Roman" w:cs="Times New Roman"/>
                <w:sz w:val="16"/>
                <w:szCs w:val="16"/>
              </w:rPr>
              <w:t xml:space="preserve"> села в </w:t>
            </w:r>
            <w:proofErr w:type="spellStart"/>
            <w:r w:rsidRPr="00FC74E9">
              <w:rPr>
                <w:rFonts w:ascii="Times New Roman" w:eastAsia="Times New Roman" w:hAnsi="Times New Roman" w:cs="Times New Roman"/>
                <w:sz w:val="16"/>
                <w:szCs w:val="16"/>
              </w:rPr>
              <w:t>стаціонарних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дитячих</w:t>
            </w:r>
            <w:proofErr w:type="spellEnd"/>
            <w:r w:rsidRPr="00FC74E9">
              <w:rPr>
                <w:rFonts w:ascii="Times New Roman" w:eastAsia="Times New Roman" w:hAnsi="Times New Roman" w:cs="Times New Roman"/>
                <w:sz w:val="16"/>
                <w:szCs w:val="16"/>
              </w:rPr>
              <w:t xml:space="preserve"> закладах </w:t>
            </w:r>
            <w:proofErr w:type="spellStart"/>
            <w:r w:rsidRPr="00FC74E9">
              <w:rPr>
                <w:rFonts w:ascii="Times New Roman" w:eastAsia="Times New Roman" w:hAnsi="Times New Roman" w:cs="Times New Roman"/>
                <w:sz w:val="16"/>
                <w:szCs w:val="16"/>
              </w:rPr>
              <w:t>оздоровлення</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відпочинку</w:t>
            </w:r>
            <w:proofErr w:type="spellEnd"/>
            <w:r w:rsidRPr="00FC74E9">
              <w:rPr>
                <w:rFonts w:ascii="Times New Roman" w:eastAsia="Times New Roman" w:hAnsi="Times New Roman" w:cs="Times New Roman"/>
                <w:sz w:val="16"/>
                <w:szCs w:val="16"/>
              </w:rPr>
              <w:t>.</w:t>
            </w:r>
          </w:p>
        </w:tc>
        <w:tc>
          <w:tcPr>
            <w:tcW w:w="937" w:type="dxa"/>
            <w:tcBorders>
              <w:top w:val="nil"/>
              <w:left w:val="nil"/>
              <w:bottom w:val="single" w:sz="4" w:space="0" w:color="auto"/>
              <w:right w:val="single" w:sz="4" w:space="0" w:color="auto"/>
            </w:tcBorders>
            <w:shd w:val="clear" w:color="000000" w:fill="FFFFFF"/>
            <w:vAlign w:val="center"/>
            <w:hideMark/>
          </w:tcPr>
          <w:p w14:paraId="3E58FEB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77305339"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13F59A03"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800000</w:t>
            </w:r>
          </w:p>
        </w:tc>
        <w:tc>
          <w:tcPr>
            <w:tcW w:w="933" w:type="dxa"/>
            <w:gridSpan w:val="2"/>
            <w:tcBorders>
              <w:top w:val="nil"/>
              <w:left w:val="nil"/>
              <w:bottom w:val="single" w:sz="4" w:space="0" w:color="auto"/>
              <w:right w:val="single" w:sz="4" w:space="0" w:color="auto"/>
            </w:tcBorders>
            <w:shd w:val="clear" w:color="auto" w:fill="auto"/>
            <w:vAlign w:val="center"/>
            <w:hideMark/>
          </w:tcPr>
          <w:p w14:paraId="50221292"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799400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462F4EB2"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1FEACC79"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В </w:t>
            </w:r>
            <w:proofErr w:type="spellStart"/>
            <w:r w:rsidRPr="00FC74E9">
              <w:rPr>
                <w:rFonts w:ascii="Times New Roman" w:eastAsia="Times New Roman" w:hAnsi="Times New Roman" w:cs="Times New Roman"/>
                <w:sz w:val="16"/>
                <w:szCs w:val="16"/>
              </w:rPr>
              <w:t>серпні</w:t>
            </w:r>
            <w:proofErr w:type="spellEnd"/>
            <w:r w:rsidRPr="00FC74E9">
              <w:rPr>
                <w:rFonts w:ascii="Times New Roman" w:eastAsia="Times New Roman" w:hAnsi="Times New Roman" w:cs="Times New Roman"/>
                <w:sz w:val="16"/>
                <w:szCs w:val="16"/>
              </w:rPr>
              <w:t xml:space="preserve"> 48 </w:t>
            </w:r>
            <w:proofErr w:type="spellStart"/>
            <w:r w:rsidRPr="00FC74E9">
              <w:rPr>
                <w:rFonts w:ascii="Times New Roman" w:eastAsia="Times New Roman" w:hAnsi="Times New Roman" w:cs="Times New Roman"/>
                <w:sz w:val="16"/>
                <w:szCs w:val="16"/>
              </w:rPr>
              <w:t>дітей</w:t>
            </w:r>
            <w:proofErr w:type="spellEnd"/>
            <w:r w:rsidRPr="00FC74E9">
              <w:rPr>
                <w:rFonts w:ascii="Times New Roman" w:eastAsia="Times New Roman" w:hAnsi="Times New Roman" w:cs="Times New Roman"/>
                <w:sz w:val="16"/>
                <w:szCs w:val="16"/>
              </w:rPr>
              <w:t xml:space="preserve"> направлено до </w:t>
            </w:r>
            <w:proofErr w:type="spellStart"/>
            <w:r w:rsidRPr="00FC74E9">
              <w:rPr>
                <w:rFonts w:ascii="Times New Roman" w:eastAsia="Times New Roman" w:hAnsi="Times New Roman" w:cs="Times New Roman"/>
                <w:sz w:val="16"/>
                <w:szCs w:val="16"/>
              </w:rPr>
              <w:t>оздоровчого</w:t>
            </w:r>
            <w:proofErr w:type="spellEnd"/>
            <w:r w:rsidRPr="00FC74E9">
              <w:rPr>
                <w:rFonts w:ascii="Times New Roman" w:eastAsia="Times New Roman" w:hAnsi="Times New Roman" w:cs="Times New Roman"/>
                <w:sz w:val="16"/>
                <w:szCs w:val="16"/>
              </w:rPr>
              <w:t xml:space="preserve"> табору </w:t>
            </w:r>
          </w:p>
        </w:tc>
      </w:tr>
      <w:tr w:rsidR="00FC74E9" w:rsidRPr="00FC74E9" w14:paraId="7A9046B9" w14:textId="77777777" w:rsidTr="00FC74E9">
        <w:trPr>
          <w:trHeight w:val="225"/>
        </w:trPr>
        <w:tc>
          <w:tcPr>
            <w:tcW w:w="15677" w:type="dxa"/>
            <w:gridSpan w:val="15"/>
            <w:tcBorders>
              <w:top w:val="single" w:sz="4" w:space="0" w:color="auto"/>
              <w:left w:val="single" w:sz="4" w:space="0" w:color="auto"/>
              <w:bottom w:val="single" w:sz="4" w:space="0" w:color="auto"/>
              <w:right w:val="single" w:sz="4" w:space="0" w:color="auto"/>
            </w:tcBorders>
            <w:shd w:val="clear" w:color="000000" w:fill="DDEBF7"/>
            <w:vAlign w:val="center"/>
            <w:hideMark/>
          </w:tcPr>
          <w:p w14:paraId="2469668F" w14:textId="77777777" w:rsidR="00FC74E9" w:rsidRPr="00FC74E9" w:rsidRDefault="00FC74E9" w:rsidP="00FC74E9">
            <w:pPr>
              <w:spacing w:after="0" w:line="240" w:lineRule="auto"/>
              <w:jc w:val="center"/>
              <w:rPr>
                <w:rFonts w:ascii="Times New Roman" w:eastAsia="Times New Roman" w:hAnsi="Times New Roman" w:cs="Times New Roman"/>
                <w:b/>
                <w:bCs/>
                <w:sz w:val="16"/>
                <w:szCs w:val="16"/>
              </w:rPr>
            </w:pPr>
            <w:r w:rsidRPr="00FC74E9">
              <w:rPr>
                <w:rFonts w:ascii="Times New Roman" w:eastAsia="Times New Roman" w:hAnsi="Times New Roman" w:cs="Times New Roman"/>
                <w:b/>
                <w:bCs/>
                <w:sz w:val="16"/>
                <w:szCs w:val="16"/>
              </w:rPr>
              <w:t>13.  Проєкт «</w:t>
            </w:r>
            <w:proofErr w:type="spellStart"/>
            <w:r w:rsidRPr="00FC74E9">
              <w:rPr>
                <w:rFonts w:ascii="Times New Roman" w:eastAsia="Times New Roman" w:hAnsi="Times New Roman" w:cs="Times New Roman"/>
                <w:b/>
                <w:bCs/>
                <w:sz w:val="16"/>
                <w:szCs w:val="16"/>
              </w:rPr>
              <w:t>Підготовка</w:t>
            </w:r>
            <w:proofErr w:type="spellEnd"/>
            <w:r w:rsidRPr="00FC74E9">
              <w:rPr>
                <w:rFonts w:ascii="Times New Roman" w:eastAsia="Times New Roman" w:hAnsi="Times New Roman" w:cs="Times New Roman"/>
                <w:b/>
                <w:bCs/>
                <w:sz w:val="16"/>
                <w:szCs w:val="16"/>
              </w:rPr>
              <w:t xml:space="preserve"> </w:t>
            </w:r>
            <w:proofErr w:type="spellStart"/>
            <w:r w:rsidRPr="00FC74E9">
              <w:rPr>
                <w:rFonts w:ascii="Times New Roman" w:eastAsia="Times New Roman" w:hAnsi="Times New Roman" w:cs="Times New Roman"/>
                <w:b/>
                <w:bCs/>
                <w:sz w:val="16"/>
                <w:szCs w:val="16"/>
              </w:rPr>
              <w:t>педагогічних</w:t>
            </w:r>
            <w:proofErr w:type="spellEnd"/>
            <w:r w:rsidRPr="00FC74E9">
              <w:rPr>
                <w:rFonts w:ascii="Times New Roman" w:eastAsia="Times New Roman" w:hAnsi="Times New Roman" w:cs="Times New Roman"/>
                <w:b/>
                <w:bCs/>
                <w:sz w:val="16"/>
                <w:szCs w:val="16"/>
              </w:rPr>
              <w:t xml:space="preserve"> </w:t>
            </w:r>
            <w:proofErr w:type="spellStart"/>
            <w:r w:rsidRPr="00FC74E9">
              <w:rPr>
                <w:rFonts w:ascii="Times New Roman" w:eastAsia="Times New Roman" w:hAnsi="Times New Roman" w:cs="Times New Roman"/>
                <w:b/>
                <w:bCs/>
                <w:sz w:val="16"/>
                <w:szCs w:val="16"/>
              </w:rPr>
              <w:t>кадрів</w:t>
            </w:r>
            <w:proofErr w:type="spellEnd"/>
            <w:r w:rsidRPr="00FC74E9">
              <w:rPr>
                <w:rFonts w:ascii="Times New Roman" w:eastAsia="Times New Roman" w:hAnsi="Times New Roman" w:cs="Times New Roman"/>
                <w:b/>
                <w:bCs/>
                <w:sz w:val="16"/>
                <w:szCs w:val="16"/>
              </w:rPr>
              <w:t xml:space="preserve"> до </w:t>
            </w:r>
            <w:proofErr w:type="spellStart"/>
            <w:r w:rsidRPr="00FC74E9">
              <w:rPr>
                <w:rFonts w:ascii="Times New Roman" w:eastAsia="Times New Roman" w:hAnsi="Times New Roman" w:cs="Times New Roman"/>
                <w:b/>
                <w:bCs/>
                <w:sz w:val="16"/>
                <w:szCs w:val="16"/>
              </w:rPr>
              <w:t>інноваційної</w:t>
            </w:r>
            <w:proofErr w:type="spellEnd"/>
            <w:r w:rsidRPr="00FC74E9">
              <w:rPr>
                <w:rFonts w:ascii="Times New Roman" w:eastAsia="Times New Roman" w:hAnsi="Times New Roman" w:cs="Times New Roman"/>
                <w:b/>
                <w:bCs/>
                <w:sz w:val="16"/>
                <w:szCs w:val="16"/>
              </w:rPr>
              <w:t xml:space="preserve"> </w:t>
            </w:r>
            <w:proofErr w:type="spellStart"/>
            <w:r w:rsidRPr="00FC74E9">
              <w:rPr>
                <w:rFonts w:ascii="Times New Roman" w:eastAsia="Times New Roman" w:hAnsi="Times New Roman" w:cs="Times New Roman"/>
                <w:b/>
                <w:bCs/>
                <w:sz w:val="16"/>
                <w:szCs w:val="16"/>
              </w:rPr>
              <w:t>діяльності</w:t>
            </w:r>
            <w:proofErr w:type="spellEnd"/>
            <w:r w:rsidRPr="00FC74E9">
              <w:rPr>
                <w:rFonts w:ascii="Times New Roman" w:eastAsia="Times New Roman" w:hAnsi="Times New Roman" w:cs="Times New Roman"/>
                <w:b/>
                <w:bCs/>
                <w:sz w:val="16"/>
                <w:szCs w:val="16"/>
              </w:rPr>
              <w:t>»</w:t>
            </w:r>
          </w:p>
        </w:tc>
      </w:tr>
      <w:tr w:rsidR="00FC74E9" w:rsidRPr="00FC74E9" w14:paraId="4A413C67" w14:textId="77777777" w:rsidTr="00FC74E9">
        <w:trPr>
          <w:gridAfter w:val="2"/>
          <w:wAfter w:w="55" w:type="dxa"/>
          <w:trHeight w:val="900"/>
        </w:trPr>
        <w:tc>
          <w:tcPr>
            <w:tcW w:w="562" w:type="dxa"/>
            <w:vMerge w:val="restart"/>
            <w:tcBorders>
              <w:top w:val="nil"/>
              <w:left w:val="single" w:sz="4" w:space="0" w:color="auto"/>
              <w:bottom w:val="single" w:sz="4" w:space="0" w:color="auto"/>
              <w:right w:val="single" w:sz="4" w:space="0" w:color="auto"/>
            </w:tcBorders>
            <w:shd w:val="clear" w:color="000000" w:fill="FFFFFF"/>
            <w:vAlign w:val="center"/>
            <w:hideMark/>
          </w:tcPr>
          <w:p w14:paraId="0BF6320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w:t>
            </w:r>
          </w:p>
        </w:tc>
        <w:tc>
          <w:tcPr>
            <w:tcW w:w="2333" w:type="dxa"/>
            <w:vMerge w:val="restart"/>
            <w:tcBorders>
              <w:top w:val="nil"/>
              <w:left w:val="single" w:sz="4" w:space="0" w:color="auto"/>
              <w:bottom w:val="single" w:sz="4" w:space="0" w:color="auto"/>
              <w:right w:val="single" w:sz="4" w:space="0" w:color="auto"/>
            </w:tcBorders>
            <w:shd w:val="clear" w:color="000000" w:fill="FFFFFF"/>
            <w:vAlign w:val="center"/>
            <w:hideMark/>
          </w:tcPr>
          <w:p w14:paraId="7EEAE68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Підготовка</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педагогічних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кадрів</w:t>
            </w:r>
            <w:proofErr w:type="spellEnd"/>
            <w:r w:rsidRPr="00FC74E9">
              <w:rPr>
                <w:rFonts w:ascii="Times New Roman" w:eastAsia="Times New Roman" w:hAnsi="Times New Roman" w:cs="Times New Roman"/>
                <w:sz w:val="16"/>
                <w:szCs w:val="16"/>
              </w:rPr>
              <w:t xml:space="preserve"> до </w:t>
            </w:r>
            <w:proofErr w:type="spellStart"/>
            <w:r w:rsidRPr="00FC74E9">
              <w:rPr>
                <w:rFonts w:ascii="Times New Roman" w:eastAsia="Times New Roman" w:hAnsi="Times New Roman" w:cs="Times New Roman"/>
                <w:sz w:val="16"/>
                <w:szCs w:val="16"/>
              </w:rPr>
              <w:t>інноваційної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діяльності</w:t>
            </w:r>
            <w:proofErr w:type="spellEnd"/>
          </w:p>
        </w:tc>
        <w:tc>
          <w:tcPr>
            <w:tcW w:w="2345" w:type="dxa"/>
            <w:tcBorders>
              <w:top w:val="nil"/>
              <w:left w:val="nil"/>
              <w:bottom w:val="single" w:sz="4" w:space="0" w:color="auto"/>
              <w:right w:val="single" w:sz="4" w:space="0" w:color="auto"/>
            </w:tcBorders>
            <w:shd w:val="clear" w:color="auto" w:fill="auto"/>
            <w:vAlign w:val="center"/>
            <w:hideMark/>
          </w:tcPr>
          <w:p w14:paraId="149A9FAA"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Впроваджувати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сучасні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технології</w:t>
            </w:r>
            <w:proofErr w:type="spellEnd"/>
            <w:r w:rsidRPr="00FC74E9">
              <w:rPr>
                <w:rFonts w:ascii="Times New Roman" w:eastAsia="Times New Roman" w:hAnsi="Times New Roman" w:cs="Times New Roman"/>
                <w:sz w:val="16"/>
                <w:szCs w:val="16"/>
              </w:rPr>
              <w:t xml:space="preserve"> та методики </w:t>
            </w:r>
            <w:proofErr w:type="spellStart"/>
            <w:r w:rsidRPr="00FC74E9">
              <w:rPr>
                <w:rFonts w:ascii="Times New Roman" w:eastAsia="Times New Roman" w:hAnsi="Times New Roman" w:cs="Times New Roman"/>
                <w:sz w:val="16"/>
                <w:szCs w:val="16"/>
              </w:rPr>
              <w:t>підвищення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кваліфікації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педагогів</w:t>
            </w:r>
            <w:proofErr w:type="spellEnd"/>
            <w:r w:rsidRPr="00FC74E9">
              <w:rPr>
                <w:rFonts w:ascii="Times New Roman" w:eastAsia="Times New Roman" w:hAnsi="Times New Roman" w:cs="Times New Roman"/>
                <w:sz w:val="16"/>
                <w:szCs w:val="16"/>
              </w:rPr>
              <w:t xml:space="preserve"> на «</w:t>
            </w:r>
            <w:proofErr w:type="spellStart"/>
            <w:r w:rsidRPr="00FC74E9">
              <w:rPr>
                <w:rFonts w:ascii="Times New Roman" w:eastAsia="Times New Roman" w:hAnsi="Times New Roman" w:cs="Times New Roman"/>
                <w:sz w:val="16"/>
                <w:szCs w:val="16"/>
              </w:rPr>
              <w:t>робочому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місці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протягом</w:t>
            </w:r>
            <w:proofErr w:type="spellEnd"/>
            <w:r w:rsidRPr="00FC74E9">
              <w:rPr>
                <w:rFonts w:ascii="Times New Roman" w:eastAsia="Times New Roman" w:hAnsi="Times New Roman" w:cs="Times New Roman"/>
                <w:sz w:val="16"/>
                <w:szCs w:val="16"/>
              </w:rPr>
              <w:t xml:space="preserve"> міжатестаційного </w:t>
            </w:r>
            <w:proofErr w:type="spellStart"/>
            <w:r w:rsidRPr="00FC74E9">
              <w:rPr>
                <w:rFonts w:ascii="Times New Roman" w:eastAsia="Times New Roman" w:hAnsi="Times New Roman" w:cs="Times New Roman"/>
                <w:sz w:val="16"/>
                <w:szCs w:val="16"/>
              </w:rPr>
              <w:t>періоду</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0AEBEF5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1849810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56E7814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0A580A5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6E917B4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5E3249AC"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В КЗВО «Одеська </w:t>
            </w:r>
            <w:proofErr w:type="spellStart"/>
            <w:r w:rsidRPr="00FC74E9">
              <w:rPr>
                <w:rFonts w:ascii="Times New Roman" w:eastAsia="Times New Roman" w:hAnsi="Times New Roman" w:cs="Times New Roman"/>
                <w:sz w:val="16"/>
                <w:szCs w:val="16"/>
              </w:rPr>
              <w:t>академія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неперервної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roofErr w:type="spellStart"/>
            <w:proofErr w:type="gramStart"/>
            <w:r w:rsidRPr="00FC74E9">
              <w:rPr>
                <w:rFonts w:ascii="Times New Roman" w:eastAsia="Times New Roman" w:hAnsi="Times New Roman" w:cs="Times New Roman"/>
                <w:sz w:val="16"/>
                <w:szCs w:val="16"/>
              </w:rPr>
              <w:t>Одеської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обласної</w:t>
            </w:r>
            <w:proofErr w:type="spellEnd"/>
            <w:proofErr w:type="gramEnd"/>
            <w:r w:rsidRPr="00FC74E9">
              <w:rPr>
                <w:rFonts w:ascii="Times New Roman" w:eastAsia="Times New Roman" w:hAnsi="Times New Roman" w:cs="Times New Roman"/>
                <w:sz w:val="16"/>
                <w:szCs w:val="16"/>
              </w:rPr>
              <w:t xml:space="preserve"> ради» </w:t>
            </w:r>
            <w:proofErr w:type="spellStart"/>
            <w:r w:rsidRPr="00FC74E9">
              <w:rPr>
                <w:rFonts w:ascii="Times New Roman" w:eastAsia="Times New Roman" w:hAnsi="Times New Roman" w:cs="Times New Roman"/>
                <w:sz w:val="16"/>
                <w:szCs w:val="16"/>
              </w:rPr>
              <w:t>надаються</w:t>
            </w:r>
            <w:proofErr w:type="spellEnd"/>
            <w:r w:rsidRPr="00FC74E9">
              <w:rPr>
                <w:rFonts w:ascii="Times New Roman" w:eastAsia="Times New Roman" w:hAnsi="Times New Roman" w:cs="Times New Roman"/>
                <w:sz w:val="16"/>
                <w:szCs w:val="16"/>
              </w:rPr>
              <w:t xml:space="preserve"> заявки на участь </w:t>
            </w:r>
            <w:proofErr w:type="spellStart"/>
            <w:r w:rsidRPr="00FC74E9">
              <w:rPr>
                <w:rFonts w:ascii="Times New Roman" w:eastAsia="Times New Roman" w:hAnsi="Times New Roman" w:cs="Times New Roman"/>
                <w:sz w:val="16"/>
                <w:szCs w:val="16"/>
              </w:rPr>
              <w:t>педагогічних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працівників</w:t>
            </w:r>
            <w:proofErr w:type="spellEnd"/>
            <w:r w:rsidRPr="00FC74E9">
              <w:rPr>
                <w:rFonts w:ascii="Times New Roman" w:eastAsia="Times New Roman" w:hAnsi="Times New Roman" w:cs="Times New Roman"/>
                <w:sz w:val="16"/>
                <w:szCs w:val="16"/>
              </w:rPr>
              <w:t xml:space="preserve"> в рамках </w:t>
            </w:r>
            <w:proofErr w:type="spellStart"/>
            <w:r w:rsidRPr="00FC74E9">
              <w:rPr>
                <w:rFonts w:ascii="Times New Roman" w:eastAsia="Times New Roman" w:hAnsi="Times New Roman" w:cs="Times New Roman"/>
                <w:sz w:val="16"/>
                <w:szCs w:val="16"/>
              </w:rPr>
              <w:t>підвищення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кваліфікації</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даної</w:t>
            </w:r>
            <w:proofErr w:type="spellEnd"/>
            <w:r w:rsidRPr="00FC74E9">
              <w:rPr>
                <w:rFonts w:ascii="Times New Roman" w:eastAsia="Times New Roman" w:hAnsi="Times New Roman" w:cs="Times New Roman"/>
                <w:sz w:val="16"/>
                <w:szCs w:val="16"/>
              </w:rPr>
              <w:t xml:space="preserve"> тематики.</w:t>
            </w:r>
          </w:p>
        </w:tc>
      </w:tr>
      <w:tr w:rsidR="00FC74E9" w:rsidRPr="00FC74E9" w14:paraId="416B32DD" w14:textId="77777777" w:rsidTr="00FC74E9">
        <w:trPr>
          <w:gridAfter w:val="2"/>
          <w:wAfter w:w="55" w:type="dxa"/>
          <w:trHeight w:val="900"/>
        </w:trPr>
        <w:tc>
          <w:tcPr>
            <w:tcW w:w="562" w:type="dxa"/>
            <w:vMerge/>
            <w:tcBorders>
              <w:top w:val="nil"/>
              <w:left w:val="single" w:sz="4" w:space="0" w:color="auto"/>
              <w:bottom w:val="single" w:sz="4" w:space="0" w:color="auto"/>
              <w:right w:val="single" w:sz="4" w:space="0" w:color="auto"/>
            </w:tcBorders>
            <w:vAlign w:val="center"/>
            <w:hideMark/>
          </w:tcPr>
          <w:p w14:paraId="43B70AFE"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602D885D"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4DD54CAC"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Забезпечити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розвиток</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матеріально-технічної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бази</w:t>
            </w:r>
            <w:proofErr w:type="spellEnd"/>
            <w:r w:rsidRPr="00FC74E9">
              <w:rPr>
                <w:rFonts w:ascii="Times New Roman" w:eastAsia="Times New Roman" w:hAnsi="Times New Roman" w:cs="Times New Roman"/>
                <w:sz w:val="16"/>
                <w:szCs w:val="16"/>
              </w:rPr>
              <w:t xml:space="preserve"> методичного </w:t>
            </w:r>
            <w:proofErr w:type="spellStart"/>
            <w:r w:rsidRPr="00FC74E9">
              <w:rPr>
                <w:rFonts w:ascii="Times New Roman" w:eastAsia="Times New Roman" w:hAnsi="Times New Roman" w:cs="Times New Roman"/>
                <w:sz w:val="16"/>
                <w:szCs w:val="16"/>
              </w:rPr>
              <w:t>спрямування</w:t>
            </w:r>
            <w:proofErr w:type="spellEnd"/>
            <w:r w:rsidRPr="00FC74E9">
              <w:rPr>
                <w:rFonts w:ascii="Times New Roman" w:eastAsia="Times New Roman" w:hAnsi="Times New Roman" w:cs="Times New Roman"/>
                <w:sz w:val="16"/>
                <w:szCs w:val="16"/>
              </w:rPr>
              <w:t xml:space="preserve"> з метою </w:t>
            </w:r>
            <w:proofErr w:type="spellStart"/>
            <w:r w:rsidRPr="00FC74E9">
              <w:rPr>
                <w:rFonts w:ascii="Times New Roman" w:eastAsia="Times New Roman" w:hAnsi="Times New Roman" w:cs="Times New Roman"/>
                <w:sz w:val="16"/>
                <w:szCs w:val="16"/>
              </w:rPr>
              <w:t>підвищення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ефективності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підвищення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кваліфікації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педагогів</w:t>
            </w:r>
            <w:proofErr w:type="spellEnd"/>
            <w:r w:rsidRPr="00FC74E9">
              <w:rPr>
                <w:rFonts w:ascii="Times New Roman" w:eastAsia="Times New Roman" w:hAnsi="Times New Roman" w:cs="Times New Roman"/>
                <w:sz w:val="16"/>
                <w:szCs w:val="16"/>
              </w:rPr>
              <w:t xml:space="preserve"> на «</w:t>
            </w:r>
            <w:proofErr w:type="spellStart"/>
            <w:r w:rsidRPr="00FC74E9">
              <w:rPr>
                <w:rFonts w:ascii="Times New Roman" w:eastAsia="Times New Roman" w:hAnsi="Times New Roman" w:cs="Times New Roman"/>
                <w:sz w:val="16"/>
                <w:szCs w:val="16"/>
              </w:rPr>
              <w:t>робочому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місці</w:t>
            </w:r>
            <w:proofErr w:type="spellEnd"/>
            <w:r w:rsidRPr="00FC74E9">
              <w:rPr>
                <w:rFonts w:ascii="Times New Roman" w:eastAsia="Times New Roman" w:hAnsi="Times New Roman" w:cs="Times New Roman"/>
                <w:sz w:val="16"/>
                <w:szCs w:val="16"/>
              </w:rPr>
              <w:t>»</w:t>
            </w:r>
          </w:p>
        </w:tc>
        <w:tc>
          <w:tcPr>
            <w:tcW w:w="937" w:type="dxa"/>
            <w:tcBorders>
              <w:top w:val="nil"/>
              <w:left w:val="nil"/>
              <w:bottom w:val="single" w:sz="4" w:space="0" w:color="auto"/>
              <w:right w:val="single" w:sz="4" w:space="0" w:color="auto"/>
            </w:tcBorders>
            <w:shd w:val="clear" w:color="000000" w:fill="FFFFFF"/>
            <w:vAlign w:val="center"/>
            <w:hideMark/>
          </w:tcPr>
          <w:p w14:paraId="0AEB4A1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7F86F60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77994CE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4F28E69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6F239F4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44A32264"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Постійно</w:t>
            </w:r>
            <w:proofErr w:type="spellEnd"/>
            <w:r w:rsidRPr="00FC74E9">
              <w:rPr>
                <w:rFonts w:ascii="Times New Roman" w:eastAsia="Times New Roman" w:hAnsi="Times New Roman" w:cs="Times New Roman"/>
                <w:sz w:val="16"/>
                <w:szCs w:val="16"/>
              </w:rPr>
              <w:t xml:space="preserve"> проводиться </w:t>
            </w:r>
            <w:proofErr w:type="spellStart"/>
            <w:r w:rsidRPr="00FC74E9">
              <w:rPr>
                <w:rFonts w:ascii="Times New Roman" w:eastAsia="Times New Roman" w:hAnsi="Times New Roman" w:cs="Times New Roman"/>
                <w:sz w:val="16"/>
                <w:szCs w:val="16"/>
              </w:rPr>
              <w:t>підвищення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кваліфікації</w:t>
            </w:r>
            <w:proofErr w:type="spellEnd"/>
            <w:r w:rsidRPr="00FC74E9">
              <w:rPr>
                <w:rFonts w:ascii="Times New Roman" w:eastAsia="Times New Roman" w:hAnsi="Times New Roman" w:cs="Times New Roman"/>
                <w:sz w:val="16"/>
                <w:szCs w:val="16"/>
              </w:rPr>
              <w:t xml:space="preserve"> </w:t>
            </w:r>
            <w:proofErr w:type="spellStart"/>
            <w:proofErr w:type="gramStart"/>
            <w:r w:rsidRPr="00FC74E9">
              <w:rPr>
                <w:rFonts w:ascii="Times New Roman" w:eastAsia="Times New Roman" w:hAnsi="Times New Roman" w:cs="Times New Roman"/>
                <w:sz w:val="16"/>
                <w:szCs w:val="16"/>
              </w:rPr>
              <w:t>педагогів</w:t>
            </w:r>
            <w:proofErr w:type="spellEnd"/>
            <w:r w:rsidRPr="00FC74E9">
              <w:rPr>
                <w:rFonts w:ascii="Times New Roman" w:eastAsia="Times New Roman" w:hAnsi="Times New Roman" w:cs="Times New Roman"/>
                <w:sz w:val="16"/>
                <w:szCs w:val="16"/>
              </w:rPr>
              <w:t xml:space="preserve">  за</w:t>
            </w:r>
            <w:proofErr w:type="gramEnd"/>
            <w:r w:rsidRPr="00FC74E9">
              <w:rPr>
                <w:rFonts w:ascii="Times New Roman" w:eastAsia="Times New Roman" w:hAnsi="Times New Roman" w:cs="Times New Roman"/>
                <w:sz w:val="16"/>
                <w:szCs w:val="16"/>
              </w:rPr>
              <w:t xml:space="preserve"> формами: </w:t>
            </w:r>
            <w:proofErr w:type="spellStart"/>
            <w:r w:rsidRPr="00FC74E9">
              <w:rPr>
                <w:rFonts w:ascii="Times New Roman" w:eastAsia="Times New Roman" w:hAnsi="Times New Roman" w:cs="Times New Roman"/>
                <w:sz w:val="16"/>
                <w:szCs w:val="16"/>
              </w:rPr>
              <w:t>інституційна</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очна</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денна</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вечірня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заочна</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дистанційна</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мережева</w:t>
            </w:r>
            <w:proofErr w:type="spellEnd"/>
            <w:r w:rsidRPr="00FC74E9">
              <w:rPr>
                <w:rFonts w:ascii="Times New Roman" w:eastAsia="Times New Roman" w:hAnsi="Times New Roman" w:cs="Times New Roman"/>
                <w:sz w:val="16"/>
                <w:szCs w:val="16"/>
              </w:rPr>
              <w:t xml:space="preserve">); дуальна, на </w:t>
            </w:r>
            <w:proofErr w:type="spellStart"/>
            <w:r w:rsidRPr="00FC74E9">
              <w:rPr>
                <w:rFonts w:ascii="Times New Roman" w:eastAsia="Times New Roman" w:hAnsi="Times New Roman" w:cs="Times New Roman"/>
                <w:sz w:val="16"/>
                <w:szCs w:val="16"/>
              </w:rPr>
              <w:t>робочому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місці</w:t>
            </w:r>
            <w:proofErr w:type="spellEnd"/>
            <w:r w:rsidRPr="00FC74E9">
              <w:rPr>
                <w:rFonts w:ascii="Times New Roman" w:eastAsia="Times New Roman" w:hAnsi="Times New Roman" w:cs="Times New Roman"/>
                <w:sz w:val="16"/>
                <w:szCs w:val="16"/>
              </w:rPr>
              <w:t xml:space="preserve">, на </w:t>
            </w:r>
            <w:proofErr w:type="spellStart"/>
            <w:r w:rsidRPr="00FC74E9">
              <w:rPr>
                <w:rFonts w:ascii="Times New Roman" w:eastAsia="Times New Roman" w:hAnsi="Times New Roman" w:cs="Times New Roman"/>
                <w:sz w:val="16"/>
                <w:szCs w:val="16"/>
              </w:rPr>
              <w:t>виробництві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тощо</w:t>
            </w:r>
            <w:proofErr w:type="spellEnd"/>
            <w:r w:rsidRPr="00FC74E9">
              <w:rPr>
                <w:rFonts w:ascii="Times New Roman" w:eastAsia="Times New Roman" w:hAnsi="Times New Roman" w:cs="Times New Roman"/>
                <w:sz w:val="16"/>
                <w:szCs w:val="16"/>
              </w:rPr>
              <w:t>.</w:t>
            </w:r>
          </w:p>
        </w:tc>
      </w:tr>
      <w:tr w:rsidR="00FC74E9" w:rsidRPr="00FC74E9" w14:paraId="4D5FB1E6" w14:textId="77777777" w:rsidTr="00FC74E9">
        <w:trPr>
          <w:gridAfter w:val="2"/>
          <w:wAfter w:w="55" w:type="dxa"/>
          <w:trHeight w:val="2025"/>
        </w:trPr>
        <w:tc>
          <w:tcPr>
            <w:tcW w:w="562" w:type="dxa"/>
            <w:vMerge/>
            <w:tcBorders>
              <w:top w:val="nil"/>
              <w:left w:val="single" w:sz="4" w:space="0" w:color="auto"/>
              <w:bottom w:val="single" w:sz="4" w:space="0" w:color="auto"/>
              <w:right w:val="single" w:sz="4" w:space="0" w:color="auto"/>
            </w:tcBorders>
            <w:vAlign w:val="center"/>
            <w:hideMark/>
          </w:tcPr>
          <w:p w14:paraId="488B2EA3"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1E8901B4"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09130BBE"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Обладнати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робочі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місця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педпрацівників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сучасною</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комп'ютерною</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технікою</w:t>
            </w:r>
            <w:proofErr w:type="spellEnd"/>
            <w:r w:rsidRPr="00FC74E9">
              <w:rPr>
                <w:rFonts w:ascii="Times New Roman" w:eastAsia="Times New Roman" w:hAnsi="Times New Roman" w:cs="Times New Roman"/>
                <w:sz w:val="16"/>
                <w:szCs w:val="16"/>
              </w:rPr>
              <w:t xml:space="preserve"> </w:t>
            </w:r>
          </w:p>
        </w:tc>
        <w:tc>
          <w:tcPr>
            <w:tcW w:w="937" w:type="dxa"/>
            <w:tcBorders>
              <w:top w:val="nil"/>
              <w:left w:val="nil"/>
              <w:bottom w:val="single" w:sz="4" w:space="0" w:color="auto"/>
              <w:right w:val="single" w:sz="4" w:space="0" w:color="auto"/>
            </w:tcBorders>
            <w:shd w:val="clear" w:color="000000" w:fill="FFFFFF"/>
            <w:vAlign w:val="center"/>
            <w:hideMark/>
          </w:tcPr>
          <w:p w14:paraId="3AB6381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7B928971"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3FAFB201"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524CB73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641E880F"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02568CAE"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У закладах </w:t>
            </w:r>
            <w:proofErr w:type="spellStart"/>
            <w:r w:rsidRPr="00FC74E9">
              <w:rPr>
                <w:rFonts w:ascii="Times New Roman" w:eastAsia="Times New Roman" w:hAnsi="Times New Roman" w:cs="Times New Roman"/>
                <w:sz w:val="16"/>
                <w:szCs w:val="16"/>
              </w:rPr>
              <w:t>загальної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середньої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громади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функціонує</w:t>
            </w:r>
            <w:proofErr w:type="spellEnd"/>
            <w:r w:rsidRPr="00FC74E9">
              <w:rPr>
                <w:rFonts w:ascii="Times New Roman" w:eastAsia="Times New Roman" w:hAnsi="Times New Roman" w:cs="Times New Roman"/>
                <w:sz w:val="16"/>
                <w:szCs w:val="16"/>
              </w:rPr>
              <w:t xml:space="preserve"> «Школа молодого </w:t>
            </w:r>
            <w:proofErr w:type="spellStart"/>
            <w:r w:rsidRPr="00FC74E9">
              <w:rPr>
                <w:rFonts w:ascii="Times New Roman" w:eastAsia="Times New Roman" w:hAnsi="Times New Roman" w:cs="Times New Roman"/>
                <w:sz w:val="16"/>
                <w:szCs w:val="16"/>
              </w:rPr>
              <w:t>вчителя</w:t>
            </w:r>
            <w:proofErr w:type="spellEnd"/>
            <w:r w:rsidRPr="00FC74E9">
              <w:rPr>
                <w:rFonts w:ascii="Times New Roman" w:eastAsia="Times New Roman" w:hAnsi="Times New Roman" w:cs="Times New Roman"/>
                <w:sz w:val="16"/>
                <w:szCs w:val="16"/>
              </w:rPr>
              <w:t>»(</w:t>
            </w:r>
            <w:proofErr w:type="spellStart"/>
            <w:r w:rsidRPr="00FC74E9">
              <w:rPr>
                <w:rFonts w:ascii="Times New Roman" w:eastAsia="Times New Roman" w:hAnsi="Times New Roman" w:cs="Times New Roman"/>
                <w:sz w:val="16"/>
                <w:szCs w:val="16"/>
              </w:rPr>
              <w:t>затверджено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плани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роботи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призначено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наставників</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відповідальних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осіб</w:t>
            </w:r>
            <w:proofErr w:type="spellEnd"/>
            <w:r w:rsidRPr="00FC74E9">
              <w:rPr>
                <w:rFonts w:ascii="Times New Roman" w:eastAsia="Times New Roman" w:hAnsi="Times New Roman" w:cs="Times New Roman"/>
                <w:sz w:val="16"/>
                <w:szCs w:val="16"/>
              </w:rPr>
              <w:t>).</w:t>
            </w: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з метою </w:t>
            </w:r>
            <w:proofErr w:type="spellStart"/>
            <w:r w:rsidRPr="00FC74E9">
              <w:rPr>
                <w:rFonts w:ascii="Times New Roman" w:eastAsia="Times New Roman" w:hAnsi="Times New Roman" w:cs="Times New Roman"/>
                <w:sz w:val="16"/>
                <w:szCs w:val="16"/>
              </w:rPr>
              <w:t>надання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методичної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допомоги</w:t>
            </w:r>
            <w:proofErr w:type="spellEnd"/>
            <w:r w:rsidRPr="00FC74E9">
              <w:rPr>
                <w:rFonts w:ascii="Times New Roman" w:eastAsia="Times New Roman" w:hAnsi="Times New Roman" w:cs="Times New Roman"/>
                <w:sz w:val="16"/>
                <w:szCs w:val="16"/>
              </w:rPr>
              <w:t xml:space="preserve"> молодим </w:t>
            </w:r>
            <w:proofErr w:type="spellStart"/>
            <w:r w:rsidRPr="00FC74E9">
              <w:rPr>
                <w:rFonts w:ascii="Times New Roman" w:eastAsia="Times New Roman" w:hAnsi="Times New Roman" w:cs="Times New Roman"/>
                <w:sz w:val="16"/>
                <w:szCs w:val="16"/>
              </w:rPr>
              <w:t>спеціалістам</w:t>
            </w:r>
            <w:proofErr w:type="spellEnd"/>
            <w:r w:rsidRPr="00FC74E9">
              <w:rPr>
                <w:rFonts w:ascii="Times New Roman" w:eastAsia="Times New Roman" w:hAnsi="Times New Roman" w:cs="Times New Roman"/>
                <w:sz w:val="16"/>
                <w:szCs w:val="16"/>
              </w:rPr>
              <w:t xml:space="preserve"> у </w:t>
            </w:r>
            <w:proofErr w:type="spellStart"/>
            <w:r w:rsidRPr="00FC74E9">
              <w:rPr>
                <w:rFonts w:ascii="Times New Roman" w:eastAsia="Times New Roman" w:hAnsi="Times New Roman" w:cs="Times New Roman"/>
                <w:sz w:val="16"/>
                <w:szCs w:val="16"/>
              </w:rPr>
              <w:t>їх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фаховому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становленні</w:t>
            </w:r>
            <w:proofErr w:type="spellEnd"/>
            <w:r w:rsidRPr="00FC74E9">
              <w:rPr>
                <w:rFonts w:ascii="Times New Roman" w:eastAsia="Times New Roman" w:hAnsi="Times New Roman" w:cs="Times New Roman"/>
                <w:sz w:val="16"/>
                <w:szCs w:val="16"/>
              </w:rPr>
              <w:t xml:space="preserve"> проводиться </w:t>
            </w:r>
            <w:proofErr w:type="spellStart"/>
            <w:r w:rsidRPr="00FC74E9">
              <w:rPr>
                <w:rFonts w:ascii="Times New Roman" w:eastAsia="Times New Roman" w:hAnsi="Times New Roman" w:cs="Times New Roman"/>
                <w:sz w:val="16"/>
                <w:szCs w:val="16"/>
              </w:rPr>
              <w:t>консультування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молодих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педагогів</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різних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аспектів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освітньої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роботи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здійснюється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організаційно-методичний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супровід</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роботи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вчителів-предметників</w:t>
            </w:r>
            <w:proofErr w:type="spellEnd"/>
            <w:r w:rsidRPr="00FC74E9">
              <w:rPr>
                <w:rFonts w:ascii="Times New Roman" w:eastAsia="Times New Roman" w:hAnsi="Times New Roman" w:cs="Times New Roman"/>
                <w:sz w:val="16"/>
                <w:szCs w:val="16"/>
              </w:rPr>
              <w:t xml:space="preserve"> у </w:t>
            </w:r>
            <w:proofErr w:type="spellStart"/>
            <w:r w:rsidRPr="00FC74E9">
              <w:rPr>
                <w:rFonts w:ascii="Times New Roman" w:eastAsia="Times New Roman" w:hAnsi="Times New Roman" w:cs="Times New Roman"/>
                <w:sz w:val="16"/>
                <w:szCs w:val="16"/>
              </w:rPr>
              <w:t>групі</w:t>
            </w:r>
            <w:proofErr w:type="spellEnd"/>
            <w:r w:rsidRPr="00FC74E9">
              <w:rPr>
                <w:rFonts w:ascii="Times New Roman" w:eastAsia="Times New Roman" w:hAnsi="Times New Roman" w:cs="Times New Roman"/>
                <w:sz w:val="16"/>
                <w:szCs w:val="16"/>
              </w:rPr>
              <w:t xml:space="preserve"> «педагог-</w:t>
            </w:r>
            <w:proofErr w:type="spellStart"/>
            <w:r w:rsidRPr="00FC74E9">
              <w:rPr>
                <w:rFonts w:ascii="Times New Roman" w:eastAsia="Times New Roman" w:hAnsi="Times New Roman" w:cs="Times New Roman"/>
                <w:sz w:val="16"/>
                <w:szCs w:val="16"/>
              </w:rPr>
              <w:t>початківець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продовжує</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працювати</w:t>
            </w:r>
            <w:proofErr w:type="spellEnd"/>
            <w:r w:rsidRPr="00FC74E9">
              <w:rPr>
                <w:rFonts w:ascii="Times New Roman" w:eastAsia="Times New Roman" w:hAnsi="Times New Roman" w:cs="Times New Roman"/>
                <w:sz w:val="16"/>
                <w:szCs w:val="16"/>
              </w:rPr>
              <w:t xml:space="preserve"> «Школа молодого </w:t>
            </w:r>
            <w:proofErr w:type="spellStart"/>
            <w:r w:rsidRPr="00FC74E9">
              <w:rPr>
                <w:rFonts w:ascii="Times New Roman" w:eastAsia="Times New Roman" w:hAnsi="Times New Roman" w:cs="Times New Roman"/>
                <w:sz w:val="16"/>
                <w:szCs w:val="16"/>
              </w:rPr>
              <w:t>спеціаліста</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працівників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психологічної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служби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закладів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громади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Молоді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спеціалісти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залучаються</w:t>
            </w:r>
            <w:proofErr w:type="spellEnd"/>
            <w:r w:rsidRPr="00FC74E9">
              <w:rPr>
                <w:rFonts w:ascii="Times New Roman" w:eastAsia="Times New Roman" w:hAnsi="Times New Roman" w:cs="Times New Roman"/>
                <w:sz w:val="16"/>
                <w:szCs w:val="16"/>
              </w:rPr>
              <w:t xml:space="preserve"> до </w:t>
            </w:r>
            <w:proofErr w:type="spellStart"/>
            <w:r w:rsidRPr="00FC74E9">
              <w:rPr>
                <w:rFonts w:ascii="Times New Roman" w:eastAsia="Times New Roman" w:hAnsi="Times New Roman" w:cs="Times New Roman"/>
                <w:sz w:val="16"/>
                <w:szCs w:val="16"/>
              </w:rPr>
              <w:t>участі</w:t>
            </w:r>
            <w:proofErr w:type="spellEnd"/>
            <w:r w:rsidRPr="00FC74E9">
              <w:rPr>
                <w:rFonts w:ascii="Times New Roman" w:eastAsia="Times New Roman" w:hAnsi="Times New Roman" w:cs="Times New Roman"/>
                <w:sz w:val="16"/>
                <w:szCs w:val="16"/>
              </w:rPr>
              <w:t xml:space="preserve"> в </w:t>
            </w:r>
            <w:proofErr w:type="spellStart"/>
            <w:r w:rsidRPr="00FC74E9">
              <w:rPr>
                <w:rFonts w:ascii="Times New Roman" w:eastAsia="Times New Roman" w:hAnsi="Times New Roman" w:cs="Times New Roman"/>
                <w:sz w:val="16"/>
                <w:szCs w:val="16"/>
              </w:rPr>
              <w:t>різних</w:t>
            </w:r>
            <w:proofErr w:type="spellEnd"/>
            <w:r w:rsidRPr="00FC74E9">
              <w:rPr>
                <w:rFonts w:ascii="Times New Roman" w:eastAsia="Times New Roman" w:hAnsi="Times New Roman" w:cs="Times New Roman"/>
                <w:sz w:val="16"/>
                <w:szCs w:val="16"/>
              </w:rPr>
              <w:t xml:space="preserve"> заходах.</w:t>
            </w:r>
          </w:p>
        </w:tc>
      </w:tr>
      <w:tr w:rsidR="00FC74E9" w:rsidRPr="00FC74E9" w14:paraId="694F5904" w14:textId="77777777" w:rsidTr="00FC74E9">
        <w:trPr>
          <w:gridAfter w:val="2"/>
          <w:wAfter w:w="55" w:type="dxa"/>
          <w:trHeight w:val="675"/>
        </w:trPr>
        <w:tc>
          <w:tcPr>
            <w:tcW w:w="562" w:type="dxa"/>
            <w:vMerge/>
            <w:tcBorders>
              <w:top w:val="nil"/>
              <w:left w:val="single" w:sz="4" w:space="0" w:color="auto"/>
              <w:bottom w:val="single" w:sz="4" w:space="0" w:color="auto"/>
              <w:right w:val="single" w:sz="4" w:space="0" w:color="auto"/>
            </w:tcBorders>
            <w:vAlign w:val="center"/>
            <w:hideMark/>
          </w:tcPr>
          <w:p w14:paraId="6B38915B"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742D47DE"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082AFA93"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proofErr w:type="gramStart"/>
            <w:r w:rsidRPr="00FC74E9">
              <w:rPr>
                <w:rFonts w:ascii="Times New Roman" w:eastAsia="Times New Roman" w:hAnsi="Times New Roman" w:cs="Times New Roman"/>
                <w:sz w:val="16"/>
                <w:szCs w:val="16"/>
              </w:rPr>
              <w:t>Поповнити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фонди</w:t>
            </w:r>
            <w:proofErr w:type="spellEnd"/>
            <w:proofErr w:type="gramEnd"/>
            <w:r w:rsidRPr="00FC74E9">
              <w:rPr>
                <w:rFonts w:ascii="Times New Roman" w:eastAsia="Times New Roman" w:hAnsi="Times New Roman" w:cs="Times New Roman"/>
                <w:sz w:val="16"/>
                <w:szCs w:val="16"/>
              </w:rPr>
              <w:t xml:space="preserve"> </w:t>
            </w:r>
            <w:proofErr w:type="spellStart"/>
            <w:proofErr w:type="gramStart"/>
            <w:r w:rsidRPr="00FC74E9">
              <w:rPr>
                <w:rFonts w:ascii="Times New Roman" w:eastAsia="Times New Roman" w:hAnsi="Times New Roman" w:cs="Times New Roman"/>
                <w:sz w:val="16"/>
                <w:szCs w:val="16"/>
              </w:rPr>
              <w:t>бібліотек</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закладів</w:t>
            </w:r>
            <w:proofErr w:type="spellEnd"/>
            <w:proofErr w:type="gram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науковою</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науково</w:t>
            </w:r>
            <w:proofErr w:type="spellEnd"/>
            <w:r w:rsidRPr="00FC74E9">
              <w:rPr>
                <w:rFonts w:ascii="Times New Roman" w:eastAsia="Times New Roman" w:hAnsi="Times New Roman" w:cs="Times New Roman"/>
                <w:sz w:val="16"/>
                <w:szCs w:val="16"/>
              </w:rPr>
              <w:t xml:space="preserve">-методичною, </w:t>
            </w:r>
            <w:proofErr w:type="spellStart"/>
            <w:r w:rsidRPr="00FC74E9">
              <w:rPr>
                <w:rFonts w:ascii="Times New Roman" w:eastAsia="Times New Roman" w:hAnsi="Times New Roman" w:cs="Times New Roman"/>
                <w:sz w:val="16"/>
                <w:szCs w:val="16"/>
              </w:rPr>
              <w:t>довідниковою</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літературою</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періодичними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фаховими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виданнями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створити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медіотеки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електронні</w:t>
            </w:r>
            <w:proofErr w:type="spellEnd"/>
            <w:r w:rsidRPr="00FC74E9">
              <w:rPr>
                <w:rFonts w:ascii="Times New Roman" w:eastAsia="Times New Roman" w:hAnsi="Times New Roman" w:cs="Times New Roman"/>
                <w:sz w:val="16"/>
                <w:szCs w:val="16"/>
              </w:rPr>
              <w:t xml:space="preserve"> каталоги </w:t>
            </w:r>
            <w:proofErr w:type="spellStart"/>
            <w:r w:rsidRPr="00FC74E9">
              <w:rPr>
                <w:rFonts w:ascii="Times New Roman" w:eastAsia="Times New Roman" w:hAnsi="Times New Roman" w:cs="Times New Roman"/>
                <w:sz w:val="16"/>
                <w:szCs w:val="16"/>
              </w:rPr>
              <w:t>бібліотек</w:t>
            </w:r>
            <w:proofErr w:type="spellEnd"/>
            <w:r w:rsidRPr="00FC74E9">
              <w:rPr>
                <w:rFonts w:ascii="Times New Roman" w:eastAsia="Times New Roman" w:hAnsi="Times New Roman" w:cs="Times New Roman"/>
                <w:sz w:val="16"/>
                <w:szCs w:val="16"/>
              </w:rPr>
              <w:t>.</w:t>
            </w:r>
          </w:p>
        </w:tc>
        <w:tc>
          <w:tcPr>
            <w:tcW w:w="937" w:type="dxa"/>
            <w:tcBorders>
              <w:top w:val="nil"/>
              <w:left w:val="nil"/>
              <w:bottom w:val="single" w:sz="4" w:space="0" w:color="auto"/>
              <w:right w:val="single" w:sz="4" w:space="0" w:color="auto"/>
            </w:tcBorders>
            <w:shd w:val="clear" w:color="000000" w:fill="FFFFFF"/>
            <w:vAlign w:val="center"/>
            <w:hideMark/>
          </w:tcPr>
          <w:p w14:paraId="73DB94A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49E357F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31B24B5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200018D3"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3EC52B8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2D246BFB"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Всі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вчителі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закладів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забезпечені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комп’ютерами</w:t>
            </w:r>
            <w:proofErr w:type="spellEnd"/>
            <w:r w:rsidRPr="00FC74E9">
              <w:rPr>
                <w:rFonts w:ascii="Times New Roman" w:eastAsia="Times New Roman" w:hAnsi="Times New Roman" w:cs="Times New Roman"/>
                <w:sz w:val="16"/>
                <w:szCs w:val="16"/>
              </w:rPr>
              <w:t xml:space="preserve"> та ноутбуками для </w:t>
            </w:r>
            <w:proofErr w:type="spellStart"/>
            <w:r w:rsidRPr="00FC74E9">
              <w:rPr>
                <w:rFonts w:ascii="Times New Roman" w:eastAsia="Times New Roman" w:hAnsi="Times New Roman" w:cs="Times New Roman"/>
                <w:sz w:val="16"/>
                <w:szCs w:val="16"/>
              </w:rPr>
              <w:t>роботи</w:t>
            </w:r>
            <w:proofErr w:type="spellEnd"/>
            <w:r w:rsidRPr="00FC74E9">
              <w:rPr>
                <w:rFonts w:ascii="Times New Roman" w:eastAsia="Times New Roman" w:hAnsi="Times New Roman" w:cs="Times New Roman"/>
                <w:sz w:val="16"/>
                <w:szCs w:val="16"/>
              </w:rPr>
              <w:t xml:space="preserve"> в </w:t>
            </w:r>
            <w:proofErr w:type="spellStart"/>
            <w:r w:rsidRPr="00FC74E9">
              <w:rPr>
                <w:rFonts w:ascii="Times New Roman" w:eastAsia="Times New Roman" w:hAnsi="Times New Roman" w:cs="Times New Roman"/>
                <w:sz w:val="16"/>
                <w:szCs w:val="16"/>
              </w:rPr>
              <w:t>дистанційній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формі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протягом</w:t>
            </w:r>
            <w:proofErr w:type="spellEnd"/>
            <w:r w:rsidRPr="00FC74E9">
              <w:rPr>
                <w:rFonts w:ascii="Times New Roman" w:eastAsia="Times New Roman" w:hAnsi="Times New Roman" w:cs="Times New Roman"/>
                <w:sz w:val="16"/>
                <w:szCs w:val="16"/>
              </w:rPr>
              <w:t xml:space="preserve"> року </w:t>
            </w:r>
            <w:proofErr w:type="spellStart"/>
            <w:r w:rsidRPr="00FC74E9">
              <w:rPr>
                <w:rFonts w:ascii="Times New Roman" w:eastAsia="Times New Roman" w:hAnsi="Times New Roman" w:cs="Times New Roman"/>
                <w:sz w:val="16"/>
                <w:szCs w:val="16"/>
              </w:rPr>
              <w:t>здійснювалась</w:t>
            </w:r>
            <w:proofErr w:type="spellEnd"/>
            <w:r w:rsidRPr="00FC74E9">
              <w:rPr>
                <w:rFonts w:ascii="Times New Roman" w:eastAsia="Times New Roman" w:hAnsi="Times New Roman" w:cs="Times New Roman"/>
                <w:sz w:val="16"/>
                <w:szCs w:val="16"/>
              </w:rPr>
              <w:t xml:space="preserve"> доставка </w:t>
            </w:r>
            <w:proofErr w:type="spellStart"/>
            <w:r w:rsidRPr="00FC74E9">
              <w:rPr>
                <w:rFonts w:ascii="Times New Roman" w:eastAsia="Times New Roman" w:hAnsi="Times New Roman" w:cs="Times New Roman"/>
                <w:sz w:val="16"/>
                <w:szCs w:val="16"/>
              </w:rPr>
              <w:t>необхідних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підручників</w:t>
            </w:r>
            <w:proofErr w:type="spellEnd"/>
            <w:r w:rsidRPr="00FC74E9">
              <w:rPr>
                <w:rFonts w:ascii="Times New Roman" w:eastAsia="Times New Roman" w:hAnsi="Times New Roman" w:cs="Times New Roman"/>
                <w:sz w:val="16"/>
                <w:szCs w:val="16"/>
              </w:rPr>
              <w:t xml:space="preserve"> через «ОДЕСА-КНИГА»</w:t>
            </w:r>
          </w:p>
        </w:tc>
      </w:tr>
      <w:tr w:rsidR="00FC74E9" w:rsidRPr="00FC74E9" w14:paraId="5DB77DBF" w14:textId="77777777" w:rsidTr="00FC74E9">
        <w:trPr>
          <w:gridAfter w:val="2"/>
          <w:wAfter w:w="55" w:type="dxa"/>
          <w:trHeight w:val="675"/>
        </w:trPr>
        <w:tc>
          <w:tcPr>
            <w:tcW w:w="562" w:type="dxa"/>
            <w:vMerge/>
            <w:tcBorders>
              <w:top w:val="nil"/>
              <w:left w:val="single" w:sz="4" w:space="0" w:color="auto"/>
              <w:bottom w:val="single" w:sz="4" w:space="0" w:color="auto"/>
              <w:right w:val="single" w:sz="4" w:space="0" w:color="auto"/>
            </w:tcBorders>
            <w:vAlign w:val="center"/>
            <w:hideMark/>
          </w:tcPr>
          <w:p w14:paraId="2416F0AE"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1F1C1137"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12CD21D5"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Поновлювати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електронний</w:t>
            </w:r>
            <w:proofErr w:type="spellEnd"/>
            <w:r w:rsidRPr="00FC74E9">
              <w:rPr>
                <w:rFonts w:ascii="Times New Roman" w:eastAsia="Times New Roman" w:hAnsi="Times New Roman" w:cs="Times New Roman"/>
                <w:sz w:val="16"/>
                <w:szCs w:val="16"/>
              </w:rPr>
              <w:t xml:space="preserve"> банк </w:t>
            </w:r>
            <w:proofErr w:type="spellStart"/>
            <w:r w:rsidRPr="00FC74E9">
              <w:rPr>
                <w:rFonts w:ascii="Times New Roman" w:eastAsia="Times New Roman" w:hAnsi="Times New Roman" w:cs="Times New Roman"/>
                <w:sz w:val="16"/>
                <w:szCs w:val="16"/>
              </w:rPr>
              <w:t>матеріалів</w:t>
            </w:r>
            <w:proofErr w:type="spellEnd"/>
            <w:r w:rsidRPr="00FC74E9">
              <w:rPr>
                <w:rFonts w:ascii="Times New Roman" w:eastAsia="Times New Roman" w:hAnsi="Times New Roman" w:cs="Times New Roman"/>
                <w:sz w:val="16"/>
                <w:szCs w:val="16"/>
              </w:rPr>
              <w:t xml:space="preserve"> перспективного </w:t>
            </w:r>
            <w:proofErr w:type="spellStart"/>
            <w:r w:rsidRPr="00FC74E9">
              <w:rPr>
                <w:rFonts w:ascii="Times New Roman" w:eastAsia="Times New Roman" w:hAnsi="Times New Roman" w:cs="Times New Roman"/>
                <w:sz w:val="16"/>
                <w:szCs w:val="16"/>
              </w:rPr>
              <w:t>педагогічного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досвіду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вчителів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вихователів</w:t>
            </w:r>
            <w:proofErr w:type="spellEnd"/>
            <w:r w:rsidRPr="00FC74E9">
              <w:rPr>
                <w:rFonts w:ascii="Times New Roman" w:eastAsia="Times New Roman" w:hAnsi="Times New Roman" w:cs="Times New Roman"/>
                <w:sz w:val="16"/>
                <w:szCs w:val="16"/>
              </w:rPr>
              <w:t>.</w:t>
            </w:r>
          </w:p>
        </w:tc>
        <w:tc>
          <w:tcPr>
            <w:tcW w:w="937" w:type="dxa"/>
            <w:tcBorders>
              <w:top w:val="nil"/>
              <w:left w:val="nil"/>
              <w:bottom w:val="single" w:sz="4" w:space="0" w:color="auto"/>
              <w:right w:val="single" w:sz="4" w:space="0" w:color="auto"/>
            </w:tcBorders>
            <w:shd w:val="clear" w:color="000000" w:fill="FFFFFF"/>
            <w:vAlign w:val="center"/>
            <w:hideMark/>
          </w:tcPr>
          <w:p w14:paraId="62979A5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6D0974D1"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1ED35503"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2C711AE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0A21B5F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4A4F4283"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Бібліотечні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фонди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закладів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постійно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поповнюються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навчальною</w:t>
            </w:r>
            <w:proofErr w:type="spellEnd"/>
            <w:r w:rsidRPr="00FC74E9">
              <w:rPr>
                <w:rFonts w:ascii="Times New Roman" w:eastAsia="Times New Roman" w:hAnsi="Times New Roman" w:cs="Times New Roman"/>
                <w:sz w:val="16"/>
                <w:szCs w:val="16"/>
              </w:rPr>
              <w:t xml:space="preserve">, методичною, </w:t>
            </w:r>
            <w:proofErr w:type="spellStart"/>
            <w:r w:rsidRPr="00FC74E9">
              <w:rPr>
                <w:rFonts w:ascii="Times New Roman" w:eastAsia="Times New Roman" w:hAnsi="Times New Roman" w:cs="Times New Roman"/>
                <w:sz w:val="16"/>
                <w:szCs w:val="16"/>
              </w:rPr>
              <w:t>довідковою</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іншою</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літературою</w:t>
            </w:r>
            <w:proofErr w:type="spellEnd"/>
          </w:p>
        </w:tc>
      </w:tr>
      <w:tr w:rsidR="00FC74E9" w:rsidRPr="00FC74E9" w14:paraId="4A4E86FE" w14:textId="77777777" w:rsidTr="00FC74E9">
        <w:trPr>
          <w:gridAfter w:val="2"/>
          <w:wAfter w:w="55" w:type="dxa"/>
          <w:trHeight w:val="900"/>
        </w:trPr>
        <w:tc>
          <w:tcPr>
            <w:tcW w:w="562" w:type="dxa"/>
            <w:vMerge/>
            <w:tcBorders>
              <w:top w:val="nil"/>
              <w:left w:val="single" w:sz="4" w:space="0" w:color="auto"/>
              <w:bottom w:val="single" w:sz="4" w:space="0" w:color="auto"/>
              <w:right w:val="single" w:sz="4" w:space="0" w:color="auto"/>
            </w:tcBorders>
            <w:vAlign w:val="center"/>
            <w:hideMark/>
          </w:tcPr>
          <w:p w14:paraId="635FE047"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702BE01A"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5E413D41"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Здійснювати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організаційно-інформаційний</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методичний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супровід</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дослідно-експериментальної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роботи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інноваційної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діяльності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закладів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w:t>
            </w:r>
          </w:p>
        </w:tc>
        <w:tc>
          <w:tcPr>
            <w:tcW w:w="937" w:type="dxa"/>
            <w:tcBorders>
              <w:top w:val="nil"/>
              <w:left w:val="nil"/>
              <w:bottom w:val="single" w:sz="4" w:space="0" w:color="auto"/>
              <w:right w:val="single" w:sz="4" w:space="0" w:color="auto"/>
            </w:tcBorders>
            <w:shd w:val="clear" w:color="000000" w:fill="FFFFFF"/>
            <w:vAlign w:val="center"/>
            <w:hideMark/>
          </w:tcPr>
          <w:p w14:paraId="07D7D18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7D8E5653"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58929B0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0B520C2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65A9C96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3DA050F4"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Бібліотечні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фонди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закладів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постійно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поповнюються</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оновлюються</w:t>
            </w:r>
            <w:proofErr w:type="spellEnd"/>
          </w:p>
        </w:tc>
      </w:tr>
      <w:tr w:rsidR="00FC74E9" w:rsidRPr="00FC74E9" w14:paraId="25083E46" w14:textId="77777777" w:rsidTr="00FC74E9">
        <w:trPr>
          <w:gridAfter w:val="2"/>
          <w:wAfter w:w="55" w:type="dxa"/>
          <w:trHeight w:val="675"/>
        </w:trPr>
        <w:tc>
          <w:tcPr>
            <w:tcW w:w="562" w:type="dxa"/>
            <w:vMerge/>
            <w:tcBorders>
              <w:top w:val="nil"/>
              <w:left w:val="single" w:sz="4" w:space="0" w:color="auto"/>
              <w:bottom w:val="single" w:sz="4" w:space="0" w:color="auto"/>
              <w:right w:val="single" w:sz="4" w:space="0" w:color="auto"/>
            </w:tcBorders>
            <w:vAlign w:val="center"/>
            <w:hideMark/>
          </w:tcPr>
          <w:p w14:paraId="419D9CC2"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56939A30"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778F09DD"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Модернізувати</w:t>
            </w:r>
            <w:proofErr w:type="spellEnd"/>
            <w:r w:rsidRPr="00FC74E9">
              <w:rPr>
                <w:rFonts w:ascii="Times New Roman" w:eastAsia="Times New Roman" w:hAnsi="Times New Roman" w:cs="Times New Roman"/>
                <w:sz w:val="16"/>
                <w:szCs w:val="16"/>
              </w:rPr>
              <w:t xml:space="preserve"> систему </w:t>
            </w:r>
            <w:proofErr w:type="spellStart"/>
            <w:r w:rsidRPr="00FC74E9">
              <w:rPr>
                <w:rFonts w:ascii="Times New Roman" w:eastAsia="Times New Roman" w:hAnsi="Times New Roman" w:cs="Times New Roman"/>
                <w:sz w:val="16"/>
                <w:szCs w:val="16"/>
              </w:rPr>
              <w:t>організаційно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консультативної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адресної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методичної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допомоги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педагогічним</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працівникам</w:t>
            </w:r>
            <w:proofErr w:type="spellEnd"/>
            <w:r w:rsidRPr="00FC74E9">
              <w:rPr>
                <w:rFonts w:ascii="Times New Roman" w:eastAsia="Times New Roman" w:hAnsi="Times New Roman" w:cs="Times New Roman"/>
                <w:sz w:val="16"/>
                <w:szCs w:val="16"/>
              </w:rPr>
              <w:t>.</w:t>
            </w:r>
          </w:p>
        </w:tc>
        <w:tc>
          <w:tcPr>
            <w:tcW w:w="937" w:type="dxa"/>
            <w:tcBorders>
              <w:top w:val="nil"/>
              <w:left w:val="nil"/>
              <w:bottom w:val="single" w:sz="4" w:space="0" w:color="auto"/>
              <w:right w:val="single" w:sz="4" w:space="0" w:color="auto"/>
            </w:tcBorders>
            <w:shd w:val="clear" w:color="000000" w:fill="FFFFFF"/>
            <w:vAlign w:val="center"/>
            <w:hideMark/>
          </w:tcPr>
          <w:p w14:paraId="457A48B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7F45526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217707C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6E72D09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45B8DC2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5FE310CC"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Забезпечено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системне</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впровадження</w:t>
            </w:r>
            <w:proofErr w:type="spellEnd"/>
            <w:r w:rsidRPr="00FC74E9">
              <w:rPr>
                <w:rFonts w:ascii="Times New Roman" w:eastAsia="Times New Roman" w:hAnsi="Times New Roman" w:cs="Times New Roman"/>
                <w:sz w:val="16"/>
                <w:szCs w:val="16"/>
              </w:rPr>
              <w:t xml:space="preserve"> в закладах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організаційно-інформаційного</w:t>
            </w:r>
            <w:proofErr w:type="spellEnd"/>
            <w:r w:rsidRPr="00FC74E9">
              <w:rPr>
                <w:rFonts w:ascii="Times New Roman" w:eastAsia="Times New Roman" w:hAnsi="Times New Roman" w:cs="Times New Roman"/>
                <w:sz w:val="16"/>
                <w:szCs w:val="16"/>
              </w:rPr>
              <w:t xml:space="preserve"> та методичного </w:t>
            </w:r>
            <w:proofErr w:type="spellStart"/>
            <w:r w:rsidRPr="00FC74E9">
              <w:rPr>
                <w:rFonts w:ascii="Times New Roman" w:eastAsia="Times New Roman" w:hAnsi="Times New Roman" w:cs="Times New Roman"/>
                <w:sz w:val="16"/>
                <w:szCs w:val="16"/>
              </w:rPr>
              <w:t>супроводу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дослідно-експерти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ментальної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роботи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інноваційної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діяльності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закладів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p>
        </w:tc>
      </w:tr>
      <w:tr w:rsidR="00FC74E9" w:rsidRPr="00FC74E9" w14:paraId="6A6B51B1" w14:textId="77777777" w:rsidTr="00FC74E9">
        <w:trPr>
          <w:gridAfter w:val="2"/>
          <w:wAfter w:w="55" w:type="dxa"/>
          <w:trHeight w:val="1125"/>
        </w:trPr>
        <w:tc>
          <w:tcPr>
            <w:tcW w:w="562" w:type="dxa"/>
            <w:vMerge/>
            <w:tcBorders>
              <w:top w:val="nil"/>
              <w:left w:val="single" w:sz="4" w:space="0" w:color="auto"/>
              <w:bottom w:val="single" w:sz="4" w:space="0" w:color="auto"/>
              <w:right w:val="single" w:sz="4" w:space="0" w:color="auto"/>
            </w:tcBorders>
            <w:vAlign w:val="center"/>
            <w:hideMark/>
          </w:tcPr>
          <w:p w14:paraId="4849C6F1"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5161D847"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31B2F5A2"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Проведення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моніторингу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щодо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використання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вчителями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загальноосвітніх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навчальних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закладів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мобільних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технологій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навчання</w:t>
            </w:r>
            <w:proofErr w:type="spellEnd"/>
            <w:r w:rsidRPr="00FC74E9">
              <w:rPr>
                <w:rFonts w:ascii="Times New Roman" w:eastAsia="Times New Roman" w:hAnsi="Times New Roman" w:cs="Times New Roman"/>
                <w:sz w:val="16"/>
                <w:szCs w:val="16"/>
              </w:rPr>
              <w:t xml:space="preserve"> в </w:t>
            </w:r>
            <w:proofErr w:type="spellStart"/>
            <w:r w:rsidRPr="00FC74E9">
              <w:rPr>
                <w:rFonts w:ascii="Times New Roman" w:eastAsia="Times New Roman" w:hAnsi="Times New Roman" w:cs="Times New Roman"/>
                <w:sz w:val="16"/>
                <w:szCs w:val="16"/>
              </w:rPr>
              <w:t>педагогічній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діяльності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тестування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анкетування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діагностика</w:t>
            </w:r>
            <w:proofErr w:type="spellEnd"/>
            <w:r w:rsidRPr="00FC74E9">
              <w:rPr>
                <w:rFonts w:ascii="Times New Roman" w:eastAsia="Times New Roman" w:hAnsi="Times New Roman" w:cs="Times New Roman"/>
                <w:sz w:val="16"/>
                <w:szCs w:val="16"/>
              </w:rPr>
              <w:t>).</w:t>
            </w:r>
          </w:p>
        </w:tc>
        <w:tc>
          <w:tcPr>
            <w:tcW w:w="937" w:type="dxa"/>
            <w:tcBorders>
              <w:top w:val="nil"/>
              <w:left w:val="nil"/>
              <w:bottom w:val="single" w:sz="4" w:space="0" w:color="auto"/>
              <w:right w:val="single" w:sz="4" w:space="0" w:color="auto"/>
            </w:tcBorders>
            <w:shd w:val="clear" w:color="000000" w:fill="FFFFFF"/>
            <w:vAlign w:val="center"/>
            <w:hideMark/>
          </w:tcPr>
          <w:p w14:paraId="3986198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688E0311"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2B1897C4"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698305F4"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628853F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230AA511"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gramStart"/>
            <w:r w:rsidRPr="00FC74E9">
              <w:rPr>
                <w:rFonts w:ascii="Times New Roman" w:eastAsia="Times New Roman" w:hAnsi="Times New Roman" w:cs="Times New Roman"/>
                <w:sz w:val="16"/>
                <w:szCs w:val="16"/>
              </w:rPr>
              <w:t>У закладах</w:t>
            </w:r>
            <w:proofErr w:type="gram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загальної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середньої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громади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функціонує</w:t>
            </w:r>
            <w:proofErr w:type="spellEnd"/>
            <w:r w:rsidRPr="00FC74E9">
              <w:rPr>
                <w:rFonts w:ascii="Times New Roman" w:eastAsia="Times New Roman" w:hAnsi="Times New Roman" w:cs="Times New Roman"/>
                <w:sz w:val="16"/>
                <w:szCs w:val="16"/>
              </w:rPr>
              <w:t xml:space="preserve"> «Школа молодого </w:t>
            </w:r>
            <w:proofErr w:type="spellStart"/>
            <w:r w:rsidRPr="00FC74E9">
              <w:rPr>
                <w:rFonts w:ascii="Times New Roman" w:eastAsia="Times New Roman" w:hAnsi="Times New Roman" w:cs="Times New Roman"/>
                <w:sz w:val="16"/>
                <w:szCs w:val="16"/>
              </w:rPr>
              <w:t>вчителя</w:t>
            </w:r>
            <w:proofErr w:type="spellEnd"/>
            <w:r w:rsidRPr="00FC74E9">
              <w:rPr>
                <w:rFonts w:ascii="Times New Roman" w:eastAsia="Times New Roman" w:hAnsi="Times New Roman" w:cs="Times New Roman"/>
                <w:sz w:val="16"/>
                <w:szCs w:val="16"/>
              </w:rPr>
              <w:t xml:space="preserve">», «Школа молодого </w:t>
            </w:r>
            <w:proofErr w:type="spellStart"/>
            <w:r w:rsidRPr="00FC74E9">
              <w:rPr>
                <w:rFonts w:ascii="Times New Roman" w:eastAsia="Times New Roman" w:hAnsi="Times New Roman" w:cs="Times New Roman"/>
                <w:sz w:val="16"/>
                <w:szCs w:val="16"/>
              </w:rPr>
              <w:t>спеціаліста</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працівників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психологічної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служби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закладів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громади</w:t>
            </w:r>
            <w:proofErr w:type="spellEnd"/>
            <w:r w:rsidRPr="00FC74E9">
              <w:rPr>
                <w:rFonts w:ascii="Times New Roman" w:eastAsia="Times New Roman" w:hAnsi="Times New Roman" w:cs="Times New Roman"/>
                <w:sz w:val="16"/>
                <w:szCs w:val="16"/>
              </w:rPr>
              <w:t>».</w:t>
            </w:r>
          </w:p>
        </w:tc>
      </w:tr>
      <w:tr w:rsidR="00FC74E9" w:rsidRPr="00FC74E9" w14:paraId="0D65180B" w14:textId="77777777" w:rsidTr="00FC74E9">
        <w:trPr>
          <w:gridAfter w:val="2"/>
          <w:wAfter w:w="55" w:type="dxa"/>
          <w:trHeight w:val="675"/>
        </w:trPr>
        <w:tc>
          <w:tcPr>
            <w:tcW w:w="562" w:type="dxa"/>
            <w:vMerge/>
            <w:tcBorders>
              <w:top w:val="nil"/>
              <w:left w:val="single" w:sz="4" w:space="0" w:color="auto"/>
              <w:bottom w:val="single" w:sz="4" w:space="0" w:color="auto"/>
              <w:right w:val="single" w:sz="4" w:space="0" w:color="auto"/>
            </w:tcBorders>
            <w:vAlign w:val="center"/>
            <w:hideMark/>
          </w:tcPr>
          <w:p w14:paraId="3229EF4F"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0DCE74C8"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4462D048"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gramStart"/>
            <w:r w:rsidRPr="00FC74E9">
              <w:rPr>
                <w:rFonts w:ascii="Times New Roman" w:eastAsia="Times New Roman" w:hAnsi="Times New Roman" w:cs="Times New Roman"/>
                <w:sz w:val="16"/>
                <w:szCs w:val="16"/>
              </w:rPr>
              <w:t>Конкурс  на</w:t>
            </w:r>
            <w:proofErr w:type="gram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кращий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дистанційний</w:t>
            </w:r>
            <w:proofErr w:type="spellEnd"/>
            <w:r w:rsidRPr="00FC74E9">
              <w:rPr>
                <w:rFonts w:ascii="Times New Roman" w:eastAsia="Times New Roman" w:hAnsi="Times New Roman" w:cs="Times New Roman"/>
                <w:sz w:val="16"/>
                <w:szCs w:val="16"/>
              </w:rPr>
              <w:t xml:space="preserve"> урок у </w:t>
            </w:r>
            <w:proofErr w:type="spellStart"/>
            <w:r w:rsidRPr="00FC74E9">
              <w:rPr>
                <w:rFonts w:ascii="Times New Roman" w:eastAsia="Times New Roman" w:hAnsi="Times New Roman" w:cs="Times New Roman"/>
                <w:sz w:val="16"/>
                <w:szCs w:val="16"/>
              </w:rPr>
              <w:t>системі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підвищення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кваліфікації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працюючих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педагогів</w:t>
            </w:r>
            <w:proofErr w:type="spellEnd"/>
            <w:r w:rsidRPr="00FC74E9">
              <w:rPr>
                <w:rFonts w:ascii="Times New Roman" w:eastAsia="Times New Roman" w:hAnsi="Times New Roman" w:cs="Times New Roman"/>
                <w:sz w:val="16"/>
                <w:szCs w:val="16"/>
              </w:rPr>
              <w:t>.</w:t>
            </w:r>
          </w:p>
        </w:tc>
        <w:tc>
          <w:tcPr>
            <w:tcW w:w="937" w:type="dxa"/>
            <w:tcBorders>
              <w:top w:val="nil"/>
              <w:left w:val="nil"/>
              <w:bottom w:val="single" w:sz="4" w:space="0" w:color="auto"/>
              <w:right w:val="single" w:sz="4" w:space="0" w:color="auto"/>
            </w:tcBorders>
            <w:shd w:val="clear" w:color="000000" w:fill="FFFFFF"/>
            <w:vAlign w:val="center"/>
            <w:hideMark/>
          </w:tcPr>
          <w:p w14:paraId="1DDD39C4"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4AFDE55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09547CA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093F9733"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6798224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52687BE0"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Всі</w:t>
            </w:r>
            <w:proofErr w:type="spellEnd"/>
            <w:r w:rsidRPr="00FC74E9">
              <w:rPr>
                <w:rFonts w:ascii="Times New Roman" w:eastAsia="Times New Roman" w:hAnsi="Times New Roman" w:cs="Times New Roman"/>
                <w:sz w:val="16"/>
                <w:szCs w:val="16"/>
              </w:rPr>
              <w:t xml:space="preserve"> педагоги </w:t>
            </w:r>
            <w:proofErr w:type="spellStart"/>
            <w:r w:rsidRPr="00FC74E9">
              <w:rPr>
                <w:rFonts w:ascii="Times New Roman" w:eastAsia="Times New Roman" w:hAnsi="Times New Roman" w:cs="Times New Roman"/>
                <w:sz w:val="16"/>
                <w:szCs w:val="16"/>
              </w:rPr>
              <w:t>постійно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проходять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сертифікацію</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атестацію</w:t>
            </w:r>
            <w:proofErr w:type="spellEnd"/>
            <w:r w:rsidRPr="00FC74E9">
              <w:rPr>
                <w:rFonts w:ascii="Times New Roman" w:eastAsia="Times New Roman" w:hAnsi="Times New Roman" w:cs="Times New Roman"/>
                <w:sz w:val="16"/>
                <w:szCs w:val="16"/>
              </w:rPr>
              <w:t>.</w:t>
            </w:r>
          </w:p>
        </w:tc>
      </w:tr>
      <w:tr w:rsidR="00FC74E9" w:rsidRPr="00FC74E9" w14:paraId="229FBE3B" w14:textId="77777777" w:rsidTr="00FC74E9">
        <w:trPr>
          <w:trHeight w:val="225"/>
        </w:trPr>
        <w:tc>
          <w:tcPr>
            <w:tcW w:w="15677" w:type="dxa"/>
            <w:gridSpan w:val="15"/>
            <w:tcBorders>
              <w:top w:val="single" w:sz="4" w:space="0" w:color="auto"/>
              <w:left w:val="single" w:sz="4" w:space="0" w:color="auto"/>
              <w:bottom w:val="single" w:sz="4" w:space="0" w:color="auto"/>
              <w:right w:val="single" w:sz="4" w:space="0" w:color="auto"/>
            </w:tcBorders>
            <w:shd w:val="clear" w:color="000000" w:fill="DDEBF7"/>
            <w:vAlign w:val="center"/>
            <w:hideMark/>
          </w:tcPr>
          <w:p w14:paraId="7A582566" w14:textId="77777777" w:rsidR="00FC74E9" w:rsidRPr="00FC74E9" w:rsidRDefault="00FC74E9" w:rsidP="00FC74E9">
            <w:pPr>
              <w:spacing w:after="0" w:line="240" w:lineRule="auto"/>
              <w:jc w:val="center"/>
              <w:rPr>
                <w:rFonts w:ascii="Times New Roman" w:eastAsia="Times New Roman" w:hAnsi="Times New Roman" w:cs="Times New Roman"/>
                <w:b/>
                <w:bCs/>
                <w:sz w:val="16"/>
                <w:szCs w:val="16"/>
              </w:rPr>
            </w:pPr>
            <w:r w:rsidRPr="00FC74E9">
              <w:rPr>
                <w:rFonts w:ascii="Times New Roman" w:eastAsia="Times New Roman" w:hAnsi="Times New Roman" w:cs="Times New Roman"/>
                <w:b/>
                <w:bCs/>
                <w:sz w:val="16"/>
                <w:szCs w:val="16"/>
              </w:rPr>
              <w:t>14.  Проєкт «Кадри»</w:t>
            </w:r>
          </w:p>
        </w:tc>
      </w:tr>
      <w:tr w:rsidR="00FC74E9" w:rsidRPr="00FC74E9" w14:paraId="10C4C33C" w14:textId="77777777" w:rsidTr="00FC74E9">
        <w:trPr>
          <w:gridAfter w:val="2"/>
          <w:wAfter w:w="55" w:type="dxa"/>
          <w:trHeight w:val="675"/>
        </w:trPr>
        <w:tc>
          <w:tcPr>
            <w:tcW w:w="562" w:type="dxa"/>
            <w:vMerge w:val="restart"/>
            <w:tcBorders>
              <w:top w:val="nil"/>
              <w:left w:val="single" w:sz="4" w:space="0" w:color="auto"/>
              <w:bottom w:val="single" w:sz="4" w:space="0" w:color="auto"/>
              <w:right w:val="single" w:sz="4" w:space="0" w:color="auto"/>
            </w:tcBorders>
            <w:shd w:val="clear" w:color="000000" w:fill="FFFFFF"/>
            <w:vAlign w:val="center"/>
            <w:hideMark/>
          </w:tcPr>
          <w:p w14:paraId="6551A0C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w:t>
            </w:r>
          </w:p>
        </w:tc>
        <w:tc>
          <w:tcPr>
            <w:tcW w:w="2333" w:type="dxa"/>
            <w:vMerge w:val="restart"/>
            <w:tcBorders>
              <w:top w:val="nil"/>
              <w:left w:val="single" w:sz="4" w:space="0" w:color="auto"/>
              <w:bottom w:val="single" w:sz="4" w:space="0" w:color="auto"/>
              <w:right w:val="single" w:sz="4" w:space="0" w:color="auto"/>
            </w:tcBorders>
            <w:shd w:val="clear" w:color="000000" w:fill="FFFFFF"/>
            <w:vAlign w:val="center"/>
            <w:hideMark/>
          </w:tcPr>
          <w:p w14:paraId="079270E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Кадри</w:t>
            </w:r>
          </w:p>
        </w:tc>
        <w:tc>
          <w:tcPr>
            <w:tcW w:w="2345" w:type="dxa"/>
            <w:tcBorders>
              <w:top w:val="nil"/>
              <w:left w:val="nil"/>
              <w:bottom w:val="single" w:sz="4" w:space="0" w:color="auto"/>
              <w:right w:val="single" w:sz="4" w:space="0" w:color="auto"/>
            </w:tcBorders>
            <w:shd w:val="clear" w:color="auto" w:fill="auto"/>
            <w:vAlign w:val="center"/>
            <w:hideMark/>
          </w:tcPr>
          <w:p w14:paraId="180209A3"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Забезпечувати</w:t>
            </w:r>
            <w:proofErr w:type="spellEnd"/>
            <w:r w:rsidRPr="00FC74E9">
              <w:rPr>
                <w:rFonts w:ascii="Times New Roman" w:eastAsia="Times New Roman" w:hAnsi="Times New Roman" w:cs="Times New Roman"/>
                <w:sz w:val="16"/>
                <w:szCs w:val="16"/>
              </w:rPr>
              <w:t xml:space="preserve"> професійно-</w:t>
            </w:r>
            <w:proofErr w:type="spellStart"/>
            <w:r w:rsidRPr="00FC74E9">
              <w:rPr>
                <w:rFonts w:ascii="Times New Roman" w:eastAsia="Times New Roman" w:hAnsi="Times New Roman" w:cs="Times New Roman"/>
                <w:sz w:val="16"/>
                <w:szCs w:val="16"/>
              </w:rPr>
              <w:t>педагогічну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адаптацію</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молодих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фахівців</w:t>
            </w:r>
            <w:proofErr w:type="spellEnd"/>
            <w:r w:rsidRPr="00FC74E9">
              <w:rPr>
                <w:rFonts w:ascii="Times New Roman" w:eastAsia="Times New Roman" w:hAnsi="Times New Roman" w:cs="Times New Roman"/>
                <w:sz w:val="16"/>
                <w:szCs w:val="16"/>
              </w:rPr>
              <w:t xml:space="preserve"> для </w:t>
            </w:r>
            <w:proofErr w:type="spellStart"/>
            <w:r w:rsidRPr="00FC74E9">
              <w:rPr>
                <w:rFonts w:ascii="Times New Roman" w:eastAsia="Times New Roman" w:hAnsi="Times New Roman" w:cs="Times New Roman"/>
                <w:sz w:val="16"/>
                <w:szCs w:val="16"/>
              </w:rPr>
              <w:t>їх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професійного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становлення</w:t>
            </w:r>
            <w:proofErr w:type="spellEnd"/>
            <w:r w:rsidRPr="00FC74E9">
              <w:rPr>
                <w:rFonts w:ascii="Times New Roman" w:eastAsia="Times New Roman" w:hAnsi="Times New Roman" w:cs="Times New Roman"/>
                <w:sz w:val="16"/>
                <w:szCs w:val="16"/>
              </w:rPr>
              <w:t xml:space="preserve"> і </w:t>
            </w:r>
            <w:proofErr w:type="spellStart"/>
            <w:r w:rsidRPr="00FC74E9">
              <w:rPr>
                <w:rFonts w:ascii="Times New Roman" w:eastAsia="Times New Roman" w:hAnsi="Times New Roman" w:cs="Times New Roman"/>
                <w:sz w:val="16"/>
                <w:szCs w:val="16"/>
              </w:rPr>
              <w:t>зростання</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21388324"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100BB62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2C57A0E1"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38C39FBF"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43D42B3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3D8ACC19"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Всі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заклади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проходять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атестацію</w:t>
            </w:r>
            <w:proofErr w:type="spellEnd"/>
            <w:r w:rsidRPr="00FC74E9">
              <w:rPr>
                <w:rFonts w:ascii="Times New Roman" w:eastAsia="Times New Roman" w:hAnsi="Times New Roman" w:cs="Times New Roman"/>
                <w:sz w:val="16"/>
                <w:szCs w:val="16"/>
              </w:rPr>
              <w:t xml:space="preserve"> </w:t>
            </w:r>
            <w:proofErr w:type="spellStart"/>
            <w:proofErr w:type="gramStart"/>
            <w:r w:rsidRPr="00FC74E9">
              <w:rPr>
                <w:rFonts w:ascii="Times New Roman" w:eastAsia="Times New Roman" w:hAnsi="Times New Roman" w:cs="Times New Roman"/>
                <w:sz w:val="16"/>
                <w:szCs w:val="16"/>
              </w:rPr>
              <w:t>робочих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місць</w:t>
            </w:r>
            <w:proofErr w:type="spellEnd"/>
            <w:proofErr w:type="gramEnd"/>
            <w:r w:rsidRPr="00FC74E9">
              <w:rPr>
                <w:rFonts w:ascii="Times New Roman" w:eastAsia="Times New Roman" w:hAnsi="Times New Roman" w:cs="Times New Roman"/>
                <w:sz w:val="16"/>
                <w:szCs w:val="16"/>
              </w:rPr>
              <w:t xml:space="preserve"> за потребою.</w:t>
            </w:r>
          </w:p>
        </w:tc>
      </w:tr>
      <w:tr w:rsidR="00FC74E9" w:rsidRPr="00FC74E9" w14:paraId="6549719E" w14:textId="77777777" w:rsidTr="00FC74E9">
        <w:trPr>
          <w:gridAfter w:val="2"/>
          <w:wAfter w:w="55" w:type="dxa"/>
          <w:trHeight w:val="2025"/>
        </w:trPr>
        <w:tc>
          <w:tcPr>
            <w:tcW w:w="562" w:type="dxa"/>
            <w:vMerge/>
            <w:tcBorders>
              <w:top w:val="nil"/>
              <w:left w:val="single" w:sz="4" w:space="0" w:color="auto"/>
              <w:bottom w:val="single" w:sz="4" w:space="0" w:color="auto"/>
              <w:right w:val="single" w:sz="4" w:space="0" w:color="auto"/>
            </w:tcBorders>
            <w:vAlign w:val="center"/>
            <w:hideMark/>
          </w:tcPr>
          <w:p w14:paraId="67829AB4"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1875D74A"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7BD0FAEF"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Вирішити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питання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щодо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стимулювання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праці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педагогічних</w:t>
            </w:r>
            <w:proofErr w:type="spellEnd"/>
            <w:r w:rsidRPr="00FC74E9">
              <w:rPr>
                <w:rFonts w:ascii="Times New Roman" w:eastAsia="Times New Roman" w:hAnsi="Times New Roman" w:cs="Times New Roman"/>
                <w:sz w:val="16"/>
                <w:szCs w:val="16"/>
              </w:rPr>
              <w:t xml:space="preserve"> </w:t>
            </w:r>
            <w:proofErr w:type="spellStart"/>
            <w:proofErr w:type="gramStart"/>
            <w:r w:rsidRPr="00FC74E9">
              <w:rPr>
                <w:rFonts w:ascii="Times New Roman" w:eastAsia="Times New Roman" w:hAnsi="Times New Roman" w:cs="Times New Roman"/>
                <w:sz w:val="16"/>
                <w:szCs w:val="16"/>
              </w:rPr>
              <w:t>працівників:вчителів</w:t>
            </w:r>
            <w:proofErr w:type="gramEnd"/>
            <w:r w:rsidRPr="00FC74E9">
              <w:rPr>
                <w:rFonts w:ascii="Times New Roman" w:eastAsia="Times New Roman" w:hAnsi="Times New Roman" w:cs="Times New Roman"/>
                <w:sz w:val="16"/>
                <w:szCs w:val="16"/>
              </w:rPr>
              <w:t>-переможців</w:t>
            </w:r>
            <w:proofErr w:type="spellEnd"/>
            <w:r w:rsidRPr="00FC74E9">
              <w:rPr>
                <w:rFonts w:ascii="Times New Roman" w:eastAsia="Times New Roman" w:hAnsi="Times New Roman" w:cs="Times New Roman"/>
                <w:sz w:val="16"/>
                <w:szCs w:val="16"/>
              </w:rPr>
              <w:t xml:space="preserve"> конкурсу “Учитель року”; </w:t>
            </w:r>
            <w:proofErr w:type="spellStart"/>
            <w:r w:rsidRPr="00FC74E9">
              <w:rPr>
                <w:rFonts w:ascii="Times New Roman" w:eastAsia="Times New Roman" w:hAnsi="Times New Roman" w:cs="Times New Roman"/>
                <w:sz w:val="16"/>
                <w:szCs w:val="16"/>
              </w:rPr>
              <w:t>педагогічних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працівників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які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підготували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переможців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олімпіад</w:t>
            </w:r>
            <w:proofErr w:type="spellEnd"/>
            <w:r w:rsidRPr="00FC74E9">
              <w:rPr>
                <w:rFonts w:ascii="Times New Roman" w:eastAsia="Times New Roman" w:hAnsi="Times New Roman" w:cs="Times New Roman"/>
                <w:sz w:val="16"/>
                <w:szCs w:val="16"/>
              </w:rPr>
              <w:t xml:space="preserve"> (ІІІ-IV </w:t>
            </w:r>
            <w:proofErr w:type="spellStart"/>
            <w:r w:rsidRPr="00FC74E9">
              <w:rPr>
                <w:rFonts w:ascii="Times New Roman" w:eastAsia="Times New Roman" w:hAnsi="Times New Roman" w:cs="Times New Roman"/>
                <w:sz w:val="16"/>
                <w:szCs w:val="16"/>
              </w:rPr>
              <w:t>етап</w:t>
            </w:r>
            <w:proofErr w:type="spellEnd"/>
            <w:r w:rsidRPr="00FC74E9">
              <w:rPr>
                <w:rFonts w:ascii="Times New Roman" w:eastAsia="Times New Roman" w:hAnsi="Times New Roman" w:cs="Times New Roman"/>
                <w:sz w:val="16"/>
                <w:szCs w:val="16"/>
              </w:rPr>
              <w:t xml:space="preserve">) і </w:t>
            </w:r>
            <w:proofErr w:type="spellStart"/>
            <w:r w:rsidRPr="00FC74E9">
              <w:rPr>
                <w:rFonts w:ascii="Times New Roman" w:eastAsia="Times New Roman" w:hAnsi="Times New Roman" w:cs="Times New Roman"/>
                <w:sz w:val="16"/>
                <w:szCs w:val="16"/>
              </w:rPr>
              <w:t>конкурсів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захистів</w:t>
            </w:r>
            <w:proofErr w:type="spellEnd"/>
            <w:r w:rsidRPr="00FC74E9">
              <w:rPr>
                <w:rFonts w:ascii="Times New Roman" w:eastAsia="Times New Roman" w:hAnsi="Times New Roman" w:cs="Times New Roman"/>
                <w:sz w:val="16"/>
                <w:szCs w:val="16"/>
              </w:rPr>
              <w:t xml:space="preserve"> </w:t>
            </w:r>
            <w:proofErr w:type="gramStart"/>
            <w:r w:rsidRPr="00FC74E9">
              <w:rPr>
                <w:rFonts w:ascii="Times New Roman" w:eastAsia="Times New Roman" w:hAnsi="Times New Roman" w:cs="Times New Roman"/>
                <w:sz w:val="16"/>
                <w:szCs w:val="16"/>
              </w:rPr>
              <w:t>МАН(</w:t>
            </w:r>
            <w:proofErr w:type="gramEnd"/>
            <w:r w:rsidRPr="00FC74E9">
              <w:rPr>
                <w:rFonts w:ascii="Times New Roman" w:eastAsia="Times New Roman" w:hAnsi="Times New Roman" w:cs="Times New Roman"/>
                <w:sz w:val="16"/>
                <w:szCs w:val="16"/>
              </w:rPr>
              <w:t xml:space="preserve">ІІ-ІІІ </w:t>
            </w:r>
            <w:proofErr w:type="spellStart"/>
            <w:r w:rsidRPr="00FC74E9">
              <w:rPr>
                <w:rFonts w:ascii="Times New Roman" w:eastAsia="Times New Roman" w:hAnsi="Times New Roman" w:cs="Times New Roman"/>
                <w:sz w:val="16"/>
                <w:szCs w:val="16"/>
              </w:rPr>
              <w:t>етап</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керівників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методичних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об’єднань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творчих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груп</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учні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яких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мають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рівень</w:t>
            </w:r>
            <w:proofErr w:type="spellEnd"/>
            <w:r w:rsidRPr="00FC74E9">
              <w:rPr>
                <w:rFonts w:ascii="Times New Roman" w:eastAsia="Times New Roman" w:hAnsi="Times New Roman" w:cs="Times New Roman"/>
                <w:sz w:val="16"/>
                <w:szCs w:val="16"/>
              </w:rPr>
              <w:t xml:space="preserve"> ЗНО 170- 200 </w:t>
            </w:r>
            <w:proofErr w:type="spellStart"/>
            <w:r w:rsidRPr="00FC74E9">
              <w:rPr>
                <w:rFonts w:ascii="Times New Roman" w:eastAsia="Times New Roman" w:hAnsi="Times New Roman" w:cs="Times New Roman"/>
                <w:sz w:val="16"/>
                <w:szCs w:val="16"/>
              </w:rPr>
              <w:t>балів</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1B37A6D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4108AEC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0525908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0D26B0D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205BC0A4"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7AFA0973"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Постійно</w:t>
            </w:r>
            <w:proofErr w:type="spellEnd"/>
            <w:r w:rsidRPr="00FC74E9">
              <w:rPr>
                <w:rFonts w:ascii="Times New Roman" w:eastAsia="Times New Roman" w:hAnsi="Times New Roman" w:cs="Times New Roman"/>
                <w:sz w:val="16"/>
                <w:szCs w:val="16"/>
              </w:rPr>
              <w:t xml:space="preserve"> проводиться </w:t>
            </w:r>
            <w:proofErr w:type="spellStart"/>
            <w:r w:rsidRPr="00FC74E9">
              <w:rPr>
                <w:rFonts w:ascii="Times New Roman" w:eastAsia="Times New Roman" w:hAnsi="Times New Roman" w:cs="Times New Roman"/>
                <w:sz w:val="16"/>
                <w:szCs w:val="16"/>
              </w:rPr>
              <w:t>консультування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молодих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педагогів</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різних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аспектів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освітньої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роботи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здійснюється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організаційно-методичний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супровід</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роботи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вчителів-предметників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Молоді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спеціалісти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залучаються</w:t>
            </w:r>
            <w:proofErr w:type="spellEnd"/>
            <w:r w:rsidRPr="00FC74E9">
              <w:rPr>
                <w:rFonts w:ascii="Times New Roman" w:eastAsia="Times New Roman" w:hAnsi="Times New Roman" w:cs="Times New Roman"/>
                <w:sz w:val="16"/>
                <w:szCs w:val="16"/>
              </w:rPr>
              <w:t xml:space="preserve"> до </w:t>
            </w:r>
            <w:proofErr w:type="spellStart"/>
            <w:r w:rsidRPr="00FC74E9">
              <w:rPr>
                <w:rFonts w:ascii="Times New Roman" w:eastAsia="Times New Roman" w:hAnsi="Times New Roman" w:cs="Times New Roman"/>
                <w:sz w:val="16"/>
                <w:szCs w:val="16"/>
              </w:rPr>
              <w:t>участі</w:t>
            </w:r>
            <w:proofErr w:type="spellEnd"/>
            <w:r w:rsidRPr="00FC74E9">
              <w:rPr>
                <w:rFonts w:ascii="Times New Roman" w:eastAsia="Times New Roman" w:hAnsi="Times New Roman" w:cs="Times New Roman"/>
                <w:sz w:val="16"/>
                <w:szCs w:val="16"/>
              </w:rPr>
              <w:t xml:space="preserve"> </w:t>
            </w:r>
            <w:proofErr w:type="gramStart"/>
            <w:r w:rsidRPr="00FC74E9">
              <w:rPr>
                <w:rFonts w:ascii="Times New Roman" w:eastAsia="Times New Roman" w:hAnsi="Times New Roman" w:cs="Times New Roman"/>
                <w:sz w:val="16"/>
                <w:szCs w:val="16"/>
              </w:rPr>
              <w:t>у заходах</w:t>
            </w:r>
            <w:proofErr w:type="gram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різних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рівнів</w:t>
            </w:r>
            <w:proofErr w:type="spellEnd"/>
            <w:r w:rsidRPr="00FC74E9">
              <w:rPr>
                <w:rFonts w:ascii="Times New Roman" w:eastAsia="Times New Roman" w:hAnsi="Times New Roman" w:cs="Times New Roman"/>
                <w:sz w:val="16"/>
                <w:szCs w:val="16"/>
              </w:rPr>
              <w:t>.</w:t>
            </w:r>
          </w:p>
        </w:tc>
      </w:tr>
      <w:tr w:rsidR="00FC74E9" w:rsidRPr="00FC74E9" w14:paraId="0DED85A3" w14:textId="77777777" w:rsidTr="00FC74E9">
        <w:trPr>
          <w:gridAfter w:val="2"/>
          <w:wAfter w:w="55" w:type="dxa"/>
          <w:trHeight w:val="675"/>
        </w:trPr>
        <w:tc>
          <w:tcPr>
            <w:tcW w:w="562" w:type="dxa"/>
            <w:vMerge/>
            <w:tcBorders>
              <w:top w:val="nil"/>
              <w:left w:val="single" w:sz="4" w:space="0" w:color="auto"/>
              <w:bottom w:val="single" w:sz="4" w:space="0" w:color="auto"/>
              <w:right w:val="single" w:sz="4" w:space="0" w:color="auto"/>
            </w:tcBorders>
            <w:vAlign w:val="center"/>
            <w:hideMark/>
          </w:tcPr>
          <w:p w14:paraId="4D98A984"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74AC151A"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08B272B8"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Започаткувати</w:t>
            </w:r>
            <w:proofErr w:type="spellEnd"/>
            <w:r w:rsidRPr="00FC74E9">
              <w:rPr>
                <w:rFonts w:ascii="Times New Roman" w:eastAsia="Times New Roman" w:hAnsi="Times New Roman" w:cs="Times New Roman"/>
                <w:sz w:val="16"/>
                <w:szCs w:val="16"/>
              </w:rPr>
              <w:t xml:space="preserve"> практику </w:t>
            </w:r>
            <w:proofErr w:type="spellStart"/>
            <w:r w:rsidRPr="00FC74E9">
              <w:rPr>
                <w:rFonts w:ascii="Times New Roman" w:eastAsia="Times New Roman" w:hAnsi="Times New Roman" w:cs="Times New Roman"/>
                <w:sz w:val="16"/>
                <w:szCs w:val="16"/>
              </w:rPr>
              <w:t>професійної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підготовки</w:t>
            </w:r>
            <w:proofErr w:type="spellEnd"/>
            <w:r w:rsidRPr="00FC74E9">
              <w:rPr>
                <w:rFonts w:ascii="Times New Roman" w:eastAsia="Times New Roman" w:hAnsi="Times New Roman" w:cs="Times New Roman"/>
                <w:sz w:val="16"/>
                <w:szCs w:val="16"/>
              </w:rPr>
              <w:t xml:space="preserve"> резерву </w:t>
            </w:r>
            <w:proofErr w:type="spellStart"/>
            <w:r w:rsidRPr="00FC74E9">
              <w:rPr>
                <w:rFonts w:ascii="Times New Roman" w:eastAsia="Times New Roman" w:hAnsi="Times New Roman" w:cs="Times New Roman"/>
                <w:sz w:val="16"/>
                <w:szCs w:val="16"/>
              </w:rPr>
              <w:t>керівників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кадрів</w:t>
            </w:r>
            <w:proofErr w:type="spellEnd"/>
            <w:r w:rsidRPr="00FC74E9">
              <w:rPr>
                <w:rFonts w:ascii="Times New Roman" w:eastAsia="Times New Roman" w:hAnsi="Times New Roman" w:cs="Times New Roman"/>
                <w:sz w:val="16"/>
                <w:szCs w:val="16"/>
              </w:rPr>
              <w:t xml:space="preserve"> для </w:t>
            </w:r>
            <w:proofErr w:type="spellStart"/>
            <w:r w:rsidRPr="00FC74E9">
              <w:rPr>
                <w:rFonts w:ascii="Times New Roman" w:eastAsia="Times New Roman" w:hAnsi="Times New Roman" w:cs="Times New Roman"/>
                <w:sz w:val="16"/>
                <w:szCs w:val="16"/>
              </w:rPr>
              <w:t>закладів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громади</w:t>
            </w:r>
            <w:proofErr w:type="spellEnd"/>
            <w:r w:rsidRPr="00FC74E9">
              <w:rPr>
                <w:rFonts w:ascii="Times New Roman" w:eastAsia="Times New Roman" w:hAnsi="Times New Roman" w:cs="Times New Roman"/>
                <w:sz w:val="16"/>
                <w:szCs w:val="16"/>
              </w:rPr>
              <w:t>.</w:t>
            </w:r>
          </w:p>
        </w:tc>
        <w:tc>
          <w:tcPr>
            <w:tcW w:w="937" w:type="dxa"/>
            <w:tcBorders>
              <w:top w:val="nil"/>
              <w:left w:val="nil"/>
              <w:bottom w:val="single" w:sz="4" w:space="0" w:color="auto"/>
              <w:right w:val="single" w:sz="4" w:space="0" w:color="auto"/>
            </w:tcBorders>
            <w:shd w:val="clear" w:color="000000" w:fill="FFFFFF"/>
            <w:vAlign w:val="center"/>
            <w:hideMark/>
          </w:tcPr>
          <w:p w14:paraId="40E7C274"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161BAC2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3EA8A0C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662D8E4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7CB7D6F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33BDA847"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Педагогічні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працівники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отримають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премії</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грошові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винагороди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відповідно</w:t>
            </w:r>
            <w:proofErr w:type="spellEnd"/>
            <w:r w:rsidRPr="00FC74E9">
              <w:rPr>
                <w:rFonts w:ascii="Times New Roman" w:eastAsia="Times New Roman" w:hAnsi="Times New Roman" w:cs="Times New Roman"/>
                <w:sz w:val="16"/>
                <w:szCs w:val="16"/>
              </w:rPr>
              <w:t xml:space="preserve"> до </w:t>
            </w:r>
            <w:proofErr w:type="spellStart"/>
            <w:r w:rsidRPr="00FC74E9">
              <w:rPr>
                <w:rFonts w:ascii="Times New Roman" w:eastAsia="Times New Roman" w:hAnsi="Times New Roman" w:cs="Times New Roman"/>
                <w:sz w:val="16"/>
                <w:szCs w:val="16"/>
              </w:rPr>
              <w:t>положення</w:t>
            </w:r>
            <w:proofErr w:type="spellEnd"/>
            <w:r w:rsidRPr="00FC74E9">
              <w:rPr>
                <w:rFonts w:ascii="Times New Roman" w:eastAsia="Times New Roman" w:hAnsi="Times New Roman" w:cs="Times New Roman"/>
                <w:sz w:val="16"/>
                <w:szCs w:val="16"/>
              </w:rPr>
              <w:t xml:space="preserve"> про </w:t>
            </w:r>
            <w:proofErr w:type="spellStart"/>
            <w:r w:rsidRPr="00FC74E9">
              <w:rPr>
                <w:rFonts w:ascii="Times New Roman" w:eastAsia="Times New Roman" w:hAnsi="Times New Roman" w:cs="Times New Roman"/>
                <w:sz w:val="16"/>
                <w:szCs w:val="16"/>
              </w:rPr>
              <w:t>преміювання</w:t>
            </w:r>
            <w:proofErr w:type="spellEnd"/>
          </w:p>
        </w:tc>
      </w:tr>
      <w:tr w:rsidR="00FC74E9" w:rsidRPr="00FC74E9" w14:paraId="51C9214A" w14:textId="77777777" w:rsidTr="00FC74E9">
        <w:trPr>
          <w:gridAfter w:val="2"/>
          <w:wAfter w:w="55" w:type="dxa"/>
          <w:trHeight w:val="675"/>
        </w:trPr>
        <w:tc>
          <w:tcPr>
            <w:tcW w:w="562" w:type="dxa"/>
            <w:vMerge/>
            <w:tcBorders>
              <w:top w:val="nil"/>
              <w:left w:val="single" w:sz="4" w:space="0" w:color="auto"/>
              <w:bottom w:val="single" w:sz="4" w:space="0" w:color="auto"/>
              <w:right w:val="single" w:sz="4" w:space="0" w:color="auto"/>
            </w:tcBorders>
            <w:vAlign w:val="center"/>
            <w:hideMark/>
          </w:tcPr>
          <w:p w14:paraId="6C2C6985"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7ED91311"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68BD67D6"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Визначити</w:t>
            </w:r>
            <w:proofErr w:type="spellEnd"/>
            <w:r w:rsidRPr="00FC74E9">
              <w:rPr>
                <w:rFonts w:ascii="Times New Roman" w:eastAsia="Times New Roman" w:hAnsi="Times New Roman" w:cs="Times New Roman"/>
                <w:sz w:val="16"/>
                <w:szCs w:val="16"/>
              </w:rPr>
              <w:t xml:space="preserve"> на </w:t>
            </w:r>
            <w:proofErr w:type="spellStart"/>
            <w:r w:rsidRPr="00FC74E9">
              <w:rPr>
                <w:rFonts w:ascii="Times New Roman" w:eastAsia="Times New Roman" w:hAnsi="Times New Roman" w:cs="Times New Roman"/>
                <w:sz w:val="16"/>
                <w:szCs w:val="16"/>
              </w:rPr>
              <w:t>період</w:t>
            </w:r>
            <w:proofErr w:type="spellEnd"/>
            <w:r w:rsidRPr="00FC74E9">
              <w:rPr>
                <w:rFonts w:ascii="Times New Roman" w:eastAsia="Times New Roman" w:hAnsi="Times New Roman" w:cs="Times New Roman"/>
                <w:sz w:val="16"/>
                <w:szCs w:val="16"/>
              </w:rPr>
              <w:t xml:space="preserve"> до 2024 року потребу в </w:t>
            </w:r>
            <w:proofErr w:type="spellStart"/>
            <w:r w:rsidRPr="00FC74E9">
              <w:rPr>
                <w:rFonts w:ascii="Times New Roman" w:eastAsia="Times New Roman" w:hAnsi="Times New Roman" w:cs="Times New Roman"/>
                <w:sz w:val="16"/>
                <w:szCs w:val="16"/>
              </w:rPr>
              <w:t>педагогічних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працівниках</w:t>
            </w:r>
            <w:proofErr w:type="spellEnd"/>
            <w:r w:rsidRPr="00FC74E9">
              <w:rPr>
                <w:rFonts w:ascii="Times New Roman" w:eastAsia="Times New Roman" w:hAnsi="Times New Roman" w:cs="Times New Roman"/>
                <w:sz w:val="16"/>
                <w:szCs w:val="16"/>
              </w:rPr>
              <w:t xml:space="preserve"> для </w:t>
            </w:r>
            <w:proofErr w:type="spellStart"/>
            <w:r w:rsidRPr="00FC74E9">
              <w:rPr>
                <w:rFonts w:ascii="Times New Roman" w:eastAsia="Times New Roman" w:hAnsi="Times New Roman" w:cs="Times New Roman"/>
                <w:sz w:val="16"/>
                <w:szCs w:val="16"/>
              </w:rPr>
              <w:t>закладів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розмістити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їх</w:t>
            </w:r>
            <w:proofErr w:type="spellEnd"/>
            <w:r w:rsidRPr="00FC74E9">
              <w:rPr>
                <w:rFonts w:ascii="Times New Roman" w:eastAsia="Times New Roman" w:hAnsi="Times New Roman" w:cs="Times New Roman"/>
                <w:sz w:val="16"/>
                <w:szCs w:val="16"/>
              </w:rPr>
              <w:t xml:space="preserve"> на Web-</w:t>
            </w:r>
            <w:proofErr w:type="spellStart"/>
            <w:r w:rsidRPr="00FC74E9">
              <w:rPr>
                <w:rFonts w:ascii="Times New Roman" w:eastAsia="Times New Roman" w:hAnsi="Times New Roman" w:cs="Times New Roman"/>
                <w:sz w:val="16"/>
                <w:szCs w:val="16"/>
              </w:rPr>
              <w:t>сайті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
        </w:tc>
        <w:tc>
          <w:tcPr>
            <w:tcW w:w="937" w:type="dxa"/>
            <w:tcBorders>
              <w:top w:val="nil"/>
              <w:left w:val="nil"/>
              <w:bottom w:val="single" w:sz="4" w:space="0" w:color="auto"/>
              <w:right w:val="single" w:sz="4" w:space="0" w:color="auto"/>
            </w:tcBorders>
            <w:shd w:val="clear" w:color="000000" w:fill="FFFFFF"/>
            <w:vAlign w:val="center"/>
            <w:hideMark/>
          </w:tcPr>
          <w:p w14:paraId="454575E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14C8EDBF"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7B556F2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1796494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7B8599B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4F678794"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Велась робота з </w:t>
            </w:r>
            <w:proofErr w:type="spellStart"/>
            <w:r w:rsidRPr="00FC74E9">
              <w:rPr>
                <w:rFonts w:ascii="Times New Roman" w:eastAsia="Times New Roman" w:hAnsi="Times New Roman" w:cs="Times New Roman"/>
                <w:sz w:val="16"/>
                <w:szCs w:val="16"/>
              </w:rPr>
              <w:t>вищими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учбовими</w:t>
            </w:r>
            <w:proofErr w:type="spellEnd"/>
            <w:r w:rsidRPr="00FC74E9">
              <w:rPr>
                <w:rFonts w:ascii="Times New Roman" w:eastAsia="Times New Roman" w:hAnsi="Times New Roman" w:cs="Times New Roman"/>
                <w:sz w:val="16"/>
                <w:szCs w:val="16"/>
              </w:rPr>
              <w:t xml:space="preserve"> закладами, </w:t>
            </w:r>
            <w:proofErr w:type="spellStart"/>
            <w:r w:rsidRPr="00FC74E9">
              <w:rPr>
                <w:rFonts w:ascii="Times New Roman" w:eastAsia="Times New Roman" w:hAnsi="Times New Roman" w:cs="Times New Roman"/>
                <w:sz w:val="16"/>
                <w:szCs w:val="16"/>
              </w:rPr>
              <w:t>щодо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направлення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випускників</w:t>
            </w:r>
            <w:proofErr w:type="spellEnd"/>
            <w:r w:rsidRPr="00FC74E9">
              <w:rPr>
                <w:rFonts w:ascii="Times New Roman" w:eastAsia="Times New Roman" w:hAnsi="Times New Roman" w:cs="Times New Roman"/>
                <w:sz w:val="16"/>
                <w:szCs w:val="16"/>
              </w:rPr>
              <w:t xml:space="preserve"> до ЗЗСО Фонтанської с/р. </w:t>
            </w:r>
            <w:proofErr w:type="spellStart"/>
            <w:r w:rsidRPr="00FC74E9">
              <w:rPr>
                <w:rFonts w:ascii="Times New Roman" w:eastAsia="Times New Roman" w:hAnsi="Times New Roman" w:cs="Times New Roman"/>
                <w:sz w:val="16"/>
                <w:szCs w:val="16"/>
              </w:rPr>
              <w:t>Розміщували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вакансії</w:t>
            </w:r>
            <w:proofErr w:type="spellEnd"/>
            <w:r w:rsidRPr="00FC74E9">
              <w:rPr>
                <w:rFonts w:ascii="Times New Roman" w:eastAsia="Times New Roman" w:hAnsi="Times New Roman" w:cs="Times New Roman"/>
                <w:sz w:val="16"/>
                <w:szCs w:val="16"/>
              </w:rPr>
              <w:t xml:space="preserve"> на Web-</w:t>
            </w:r>
            <w:proofErr w:type="spellStart"/>
            <w:r w:rsidRPr="00FC74E9">
              <w:rPr>
                <w:rFonts w:ascii="Times New Roman" w:eastAsia="Times New Roman" w:hAnsi="Times New Roman" w:cs="Times New Roman"/>
                <w:sz w:val="16"/>
                <w:szCs w:val="16"/>
              </w:rPr>
              <w:t>сайті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p>
        </w:tc>
      </w:tr>
      <w:tr w:rsidR="00FC74E9" w:rsidRPr="00FC74E9" w14:paraId="55FEAA24" w14:textId="77777777" w:rsidTr="00FC74E9">
        <w:trPr>
          <w:trHeight w:val="225"/>
        </w:trPr>
        <w:tc>
          <w:tcPr>
            <w:tcW w:w="15677" w:type="dxa"/>
            <w:gridSpan w:val="15"/>
            <w:tcBorders>
              <w:top w:val="single" w:sz="4" w:space="0" w:color="auto"/>
              <w:left w:val="single" w:sz="4" w:space="0" w:color="auto"/>
              <w:bottom w:val="single" w:sz="4" w:space="0" w:color="auto"/>
              <w:right w:val="single" w:sz="4" w:space="0" w:color="auto"/>
            </w:tcBorders>
            <w:shd w:val="clear" w:color="000000" w:fill="DDEBF7"/>
            <w:vAlign w:val="center"/>
            <w:hideMark/>
          </w:tcPr>
          <w:p w14:paraId="2C0EFCA2" w14:textId="77777777" w:rsidR="00FC74E9" w:rsidRPr="00FC74E9" w:rsidRDefault="00FC74E9" w:rsidP="00FC74E9">
            <w:pPr>
              <w:spacing w:after="0" w:line="240" w:lineRule="auto"/>
              <w:jc w:val="center"/>
              <w:rPr>
                <w:rFonts w:ascii="Times New Roman" w:eastAsia="Times New Roman" w:hAnsi="Times New Roman" w:cs="Times New Roman"/>
                <w:b/>
                <w:bCs/>
                <w:sz w:val="16"/>
                <w:szCs w:val="16"/>
              </w:rPr>
            </w:pPr>
            <w:r w:rsidRPr="00FC74E9">
              <w:rPr>
                <w:rFonts w:ascii="Times New Roman" w:eastAsia="Times New Roman" w:hAnsi="Times New Roman" w:cs="Times New Roman"/>
                <w:b/>
                <w:bCs/>
                <w:sz w:val="16"/>
                <w:szCs w:val="16"/>
              </w:rPr>
              <w:t>15.  Проєкт «</w:t>
            </w:r>
            <w:proofErr w:type="spellStart"/>
            <w:r w:rsidRPr="00FC74E9">
              <w:rPr>
                <w:rFonts w:ascii="Times New Roman" w:eastAsia="Times New Roman" w:hAnsi="Times New Roman" w:cs="Times New Roman"/>
                <w:b/>
                <w:bCs/>
                <w:sz w:val="16"/>
                <w:szCs w:val="16"/>
              </w:rPr>
              <w:t>Комфортний</w:t>
            </w:r>
            <w:proofErr w:type="spellEnd"/>
            <w:r w:rsidRPr="00FC74E9">
              <w:rPr>
                <w:rFonts w:ascii="Times New Roman" w:eastAsia="Times New Roman" w:hAnsi="Times New Roman" w:cs="Times New Roman"/>
                <w:b/>
                <w:bCs/>
                <w:sz w:val="16"/>
                <w:szCs w:val="16"/>
              </w:rPr>
              <w:t xml:space="preserve"> заклад </w:t>
            </w:r>
            <w:proofErr w:type="spellStart"/>
            <w:r w:rsidRPr="00FC74E9">
              <w:rPr>
                <w:rFonts w:ascii="Times New Roman" w:eastAsia="Times New Roman" w:hAnsi="Times New Roman" w:cs="Times New Roman"/>
                <w:b/>
                <w:bCs/>
                <w:sz w:val="16"/>
                <w:szCs w:val="16"/>
              </w:rPr>
              <w:t>освіти</w:t>
            </w:r>
            <w:proofErr w:type="spellEnd"/>
            <w:r w:rsidRPr="00FC74E9">
              <w:rPr>
                <w:rFonts w:ascii="Times New Roman" w:eastAsia="Times New Roman" w:hAnsi="Times New Roman" w:cs="Times New Roman"/>
                <w:b/>
                <w:bCs/>
                <w:sz w:val="16"/>
                <w:szCs w:val="16"/>
              </w:rPr>
              <w:t>»</w:t>
            </w:r>
          </w:p>
        </w:tc>
      </w:tr>
      <w:tr w:rsidR="00FC74E9" w:rsidRPr="00FC74E9" w14:paraId="3B4A503A" w14:textId="77777777" w:rsidTr="00FC74E9">
        <w:trPr>
          <w:gridAfter w:val="2"/>
          <w:wAfter w:w="55" w:type="dxa"/>
          <w:trHeight w:val="1350"/>
        </w:trPr>
        <w:tc>
          <w:tcPr>
            <w:tcW w:w="562" w:type="dxa"/>
            <w:vMerge w:val="restart"/>
            <w:tcBorders>
              <w:top w:val="nil"/>
              <w:left w:val="single" w:sz="4" w:space="0" w:color="auto"/>
              <w:bottom w:val="single" w:sz="4" w:space="0" w:color="auto"/>
              <w:right w:val="single" w:sz="4" w:space="0" w:color="auto"/>
            </w:tcBorders>
            <w:shd w:val="clear" w:color="000000" w:fill="FFFFFF"/>
            <w:vAlign w:val="center"/>
            <w:hideMark/>
          </w:tcPr>
          <w:p w14:paraId="25D2185F"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w:t>
            </w:r>
          </w:p>
        </w:tc>
        <w:tc>
          <w:tcPr>
            <w:tcW w:w="2333" w:type="dxa"/>
            <w:vMerge w:val="restart"/>
            <w:tcBorders>
              <w:top w:val="nil"/>
              <w:left w:val="single" w:sz="4" w:space="0" w:color="auto"/>
              <w:bottom w:val="single" w:sz="4" w:space="0" w:color="auto"/>
              <w:right w:val="single" w:sz="4" w:space="0" w:color="auto"/>
            </w:tcBorders>
            <w:shd w:val="clear" w:color="auto" w:fill="auto"/>
            <w:vAlign w:val="center"/>
            <w:hideMark/>
          </w:tcPr>
          <w:p w14:paraId="07FDC091"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Сучасний</w:t>
            </w:r>
            <w:proofErr w:type="spellEnd"/>
            <w:r w:rsidRPr="00FC74E9">
              <w:rPr>
                <w:rFonts w:ascii="Times New Roman" w:eastAsia="Times New Roman" w:hAnsi="Times New Roman" w:cs="Times New Roman"/>
                <w:sz w:val="16"/>
                <w:szCs w:val="16"/>
              </w:rPr>
              <w:t xml:space="preserve"> заклад</w:t>
            </w:r>
          </w:p>
        </w:tc>
        <w:tc>
          <w:tcPr>
            <w:tcW w:w="2345" w:type="dxa"/>
            <w:tcBorders>
              <w:top w:val="nil"/>
              <w:left w:val="nil"/>
              <w:bottom w:val="single" w:sz="4" w:space="0" w:color="auto"/>
              <w:right w:val="single" w:sz="4" w:space="0" w:color="auto"/>
            </w:tcBorders>
            <w:shd w:val="clear" w:color="auto" w:fill="auto"/>
            <w:vAlign w:val="center"/>
            <w:hideMark/>
          </w:tcPr>
          <w:p w14:paraId="2CD13C2A"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Проводити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оновлення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технологічного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обладнання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харчоблоків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закладів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w:t>
            </w:r>
          </w:p>
        </w:tc>
        <w:tc>
          <w:tcPr>
            <w:tcW w:w="937" w:type="dxa"/>
            <w:tcBorders>
              <w:top w:val="nil"/>
              <w:left w:val="nil"/>
              <w:bottom w:val="single" w:sz="4" w:space="0" w:color="auto"/>
              <w:right w:val="single" w:sz="4" w:space="0" w:color="auto"/>
            </w:tcBorders>
            <w:shd w:val="clear" w:color="000000" w:fill="FFFFFF"/>
            <w:vAlign w:val="center"/>
            <w:hideMark/>
          </w:tcPr>
          <w:p w14:paraId="71FDE7A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34ACEE0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6935304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3889FF8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211D329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782B96EF"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Отримано</w:t>
            </w:r>
            <w:proofErr w:type="spellEnd"/>
            <w:r w:rsidRPr="00FC74E9">
              <w:rPr>
                <w:rFonts w:ascii="Times New Roman" w:eastAsia="Times New Roman" w:hAnsi="Times New Roman" w:cs="Times New Roman"/>
                <w:sz w:val="16"/>
                <w:szCs w:val="16"/>
              </w:rPr>
              <w:t xml:space="preserve"> ПКД та </w:t>
            </w:r>
            <w:proofErr w:type="spellStart"/>
            <w:r w:rsidRPr="00FC74E9">
              <w:rPr>
                <w:rFonts w:ascii="Times New Roman" w:eastAsia="Times New Roman" w:hAnsi="Times New Roman" w:cs="Times New Roman"/>
                <w:sz w:val="16"/>
                <w:szCs w:val="16"/>
              </w:rPr>
              <w:t>позитивний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експертний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звіт</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Капітальний</w:t>
            </w:r>
            <w:proofErr w:type="spellEnd"/>
            <w:r w:rsidRPr="00FC74E9">
              <w:rPr>
                <w:rFonts w:ascii="Times New Roman" w:eastAsia="Times New Roman" w:hAnsi="Times New Roman" w:cs="Times New Roman"/>
                <w:sz w:val="16"/>
                <w:szCs w:val="16"/>
              </w:rPr>
              <w:t xml:space="preserve"> ремонт </w:t>
            </w:r>
            <w:proofErr w:type="spellStart"/>
            <w:r w:rsidRPr="00FC74E9">
              <w:rPr>
                <w:rFonts w:ascii="Times New Roman" w:eastAsia="Times New Roman" w:hAnsi="Times New Roman" w:cs="Times New Roman"/>
                <w:sz w:val="16"/>
                <w:szCs w:val="16"/>
              </w:rPr>
              <w:t>харчоблоку</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їдальні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із</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заміною</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технологічного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обладнання</w:t>
            </w:r>
            <w:proofErr w:type="spellEnd"/>
            <w:r w:rsidRPr="00FC74E9">
              <w:rPr>
                <w:rFonts w:ascii="Times New Roman" w:eastAsia="Times New Roman" w:hAnsi="Times New Roman" w:cs="Times New Roman"/>
                <w:sz w:val="16"/>
                <w:szCs w:val="16"/>
              </w:rPr>
              <w:t xml:space="preserve"> з </w:t>
            </w:r>
            <w:proofErr w:type="spellStart"/>
            <w:r w:rsidRPr="00FC74E9">
              <w:rPr>
                <w:rFonts w:ascii="Times New Roman" w:eastAsia="Times New Roman" w:hAnsi="Times New Roman" w:cs="Times New Roman"/>
                <w:sz w:val="16"/>
                <w:szCs w:val="16"/>
              </w:rPr>
              <w:t>дотримання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принципів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системи</w:t>
            </w:r>
            <w:proofErr w:type="spellEnd"/>
            <w:r w:rsidRPr="00FC74E9">
              <w:rPr>
                <w:rFonts w:ascii="Times New Roman" w:eastAsia="Times New Roman" w:hAnsi="Times New Roman" w:cs="Times New Roman"/>
                <w:sz w:val="16"/>
                <w:szCs w:val="16"/>
              </w:rPr>
              <w:t xml:space="preserve"> НАССР ЛІЦЕЮ «ФОНТАНСЬКИЙ» Фонтанська </w:t>
            </w:r>
            <w:proofErr w:type="spellStart"/>
            <w:r w:rsidRPr="00FC74E9">
              <w:rPr>
                <w:rFonts w:ascii="Times New Roman" w:eastAsia="Times New Roman" w:hAnsi="Times New Roman" w:cs="Times New Roman"/>
                <w:sz w:val="16"/>
                <w:szCs w:val="16"/>
              </w:rPr>
              <w:t>сільська</w:t>
            </w:r>
            <w:proofErr w:type="spellEnd"/>
            <w:r w:rsidRPr="00FC74E9">
              <w:rPr>
                <w:rFonts w:ascii="Times New Roman" w:eastAsia="Times New Roman" w:hAnsi="Times New Roman" w:cs="Times New Roman"/>
                <w:sz w:val="16"/>
                <w:szCs w:val="16"/>
              </w:rPr>
              <w:t xml:space="preserve"> рада </w:t>
            </w:r>
            <w:proofErr w:type="spellStart"/>
            <w:r w:rsidRPr="00FC74E9">
              <w:rPr>
                <w:rFonts w:ascii="Times New Roman" w:eastAsia="Times New Roman" w:hAnsi="Times New Roman" w:cs="Times New Roman"/>
                <w:sz w:val="16"/>
                <w:szCs w:val="16"/>
              </w:rPr>
              <w:t>Одеського</w:t>
            </w:r>
            <w:proofErr w:type="spellEnd"/>
            <w:r w:rsidRPr="00FC74E9">
              <w:rPr>
                <w:rFonts w:ascii="Times New Roman" w:eastAsia="Times New Roman" w:hAnsi="Times New Roman" w:cs="Times New Roman"/>
                <w:sz w:val="16"/>
                <w:szCs w:val="16"/>
              </w:rPr>
              <w:t xml:space="preserve"> району </w:t>
            </w:r>
            <w:proofErr w:type="spellStart"/>
            <w:r w:rsidRPr="00FC74E9">
              <w:rPr>
                <w:rFonts w:ascii="Times New Roman" w:eastAsia="Times New Roman" w:hAnsi="Times New Roman" w:cs="Times New Roman"/>
                <w:sz w:val="16"/>
                <w:szCs w:val="16"/>
              </w:rPr>
              <w:t>Одеської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області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що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знаходиться</w:t>
            </w:r>
            <w:proofErr w:type="spellEnd"/>
            <w:r w:rsidRPr="00FC74E9">
              <w:rPr>
                <w:rFonts w:ascii="Times New Roman" w:eastAsia="Times New Roman" w:hAnsi="Times New Roman" w:cs="Times New Roman"/>
                <w:sz w:val="16"/>
                <w:szCs w:val="16"/>
              </w:rPr>
              <w:t xml:space="preserve"> за адресою: вул. Центральна 55, с. Фонтанка, </w:t>
            </w:r>
            <w:proofErr w:type="spellStart"/>
            <w:r w:rsidRPr="00FC74E9">
              <w:rPr>
                <w:rFonts w:ascii="Times New Roman" w:eastAsia="Times New Roman" w:hAnsi="Times New Roman" w:cs="Times New Roman"/>
                <w:sz w:val="16"/>
                <w:szCs w:val="16"/>
              </w:rPr>
              <w:t>Одеський</w:t>
            </w:r>
            <w:proofErr w:type="spellEnd"/>
            <w:r w:rsidRPr="00FC74E9">
              <w:rPr>
                <w:rFonts w:ascii="Times New Roman" w:eastAsia="Times New Roman" w:hAnsi="Times New Roman" w:cs="Times New Roman"/>
                <w:sz w:val="16"/>
                <w:szCs w:val="16"/>
              </w:rPr>
              <w:t xml:space="preserve"> район, Одеська область»</w:t>
            </w:r>
          </w:p>
        </w:tc>
      </w:tr>
      <w:tr w:rsidR="00FC74E9" w:rsidRPr="00FC74E9" w14:paraId="29A4000B" w14:textId="77777777" w:rsidTr="00FC74E9">
        <w:trPr>
          <w:gridAfter w:val="2"/>
          <w:wAfter w:w="55" w:type="dxa"/>
          <w:trHeight w:val="450"/>
        </w:trPr>
        <w:tc>
          <w:tcPr>
            <w:tcW w:w="562" w:type="dxa"/>
            <w:vMerge/>
            <w:tcBorders>
              <w:top w:val="nil"/>
              <w:left w:val="single" w:sz="4" w:space="0" w:color="auto"/>
              <w:bottom w:val="single" w:sz="4" w:space="0" w:color="auto"/>
              <w:right w:val="single" w:sz="4" w:space="0" w:color="auto"/>
            </w:tcBorders>
            <w:vAlign w:val="center"/>
            <w:hideMark/>
          </w:tcPr>
          <w:p w14:paraId="2CF48F39"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3D27427E"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262EABE0"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Проведення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робіт</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щодо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забезпечення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дітей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якісною</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питною</w:t>
            </w:r>
            <w:proofErr w:type="spellEnd"/>
            <w:r w:rsidRPr="00FC74E9">
              <w:rPr>
                <w:rFonts w:ascii="Times New Roman" w:eastAsia="Times New Roman" w:hAnsi="Times New Roman" w:cs="Times New Roman"/>
                <w:sz w:val="16"/>
                <w:szCs w:val="16"/>
              </w:rPr>
              <w:t xml:space="preserve"> водою</w:t>
            </w:r>
          </w:p>
        </w:tc>
        <w:tc>
          <w:tcPr>
            <w:tcW w:w="937" w:type="dxa"/>
            <w:tcBorders>
              <w:top w:val="nil"/>
              <w:left w:val="nil"/>
              <w:bottom w:val="single" w:sz="4" w:space="0" w:color="auto"/>
              <w:right w:val="single" w:sz="4" w:space="0" w:color="auto"/>
            </w:tcBorders>
            <w:shd w:val="clear" w:color="000000" w:fill="FFFFFF"/>
            <w:vAlign w:val="center"/>
            <w:hideMark/>
          </w:tcPr>
          <w:p w14:paraId="67846A84"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5DF7485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729FB54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73FB60E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0DC1699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4FFCA071"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Вжито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заходів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щодо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забезпечення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дітей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якісною</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питною</w:t>
            </w:r>
            <w:proofErr w:type="spellEnd"/>
            <w:r w:rsidRPr="00FC74E9">
              <w:rPr>
                <w:rFonts w:ascii="Times New Roman" w:eastAsia="Times New Roman" w:hAnsi="Times New Roman" w:cs="Times New Roman"/>
                <w:sz w:val="16"/>
                <w:szCs w:val="16"/>
              </w:rPr>
              <w:t xml:space="preserve"> водою</w:t>
            </w:r>
          </w:p>
        </w:tc>
      </w:tr>
      <w:tr w:rsidR="00FC74E9" w:rsidRPr="00FC74E9" w14:paraId="13E49A47" w14:textId="77777777" w:rsidTr="00FC74E9">
        <w:trPr>
          <w:gridAfter w:val="2"/>
          <w:wAfter w:w="55" w:type="dxa"/>
          <w:trHeight w:val="450"/>
        </w:trPr>
        <w:tc>
          <w:tcPr>
            <w:tcW w:w="562" w:type="dxa"/>
            <w:vMerge/>
            <w:tcBorders>
              <w:top w:val="nil"/>
              <w:left w:val="single" w:sz="4" w:space="0" w:color="auto"/>
              <w:bottom w:val="single" w:sz="4" w:space="0" w:color="auto"/>
              <w:right w:val="single" w:sz="4" w:space="0" w:color="auto"/>
            </w:tcBorders>
            <w:vAlign w:val="center"/>
            <w:hideMark/>
          </w:tcPr>
          <w:p w14:paraId="13A27C8B"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5B908C1A"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535BB6B5"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Провести </w:t>
            </w:r>
            <w:proofErr w:type="spellStart"/>
            <w:r w:rsidRPr="00FC74E9">
              <w:rPr>
                <w:rFonts w:ascii="Times New Roman" w:eastAsia="Times New Roman" w:hAnsi="Times New Roman" w:cs="Times New Roman"/>
                <w:sz w:val="16"/>
                <w:szCs w:val="16"/>
              </w:rPr>
              <w:t>благоустрій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території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шкіл</w:t>
            </w:r>
            <w:proofErr w:type="spellEnd"/>
            <w:r w:rsidRPr="00FC74E9">
              <w:rPr>
                <w:rFonts w:ascii="Times New Roman" w:eastAsia="Times New Roman" w:hAnsi="Times New Roman" w:cs="Times New Roman"/>
                <w:sz w:val="16"/>
                <w:szCs w:val="16"/>
              </w:rPr>
              <w:t xml:space="preserve"> і </w:t>
            </w:r>
            <w:proofErr w:type="spellStart"/>
            <w:r w:rsidRPr="00FC74E9">
              <w:rPr>
                <w:rFonts w:ascii="Times New Roman" w:eastAsia="Times New Roman" w:hAnsi="Times New Roman" w:cs="Times New Roman"/>
                <w:sz w:val="16"/>
                <w:szCs w:val="16"/>
              </w:rPr>
              <w:t>дитячих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садків</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007D21D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5B88C22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288DF63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692C68CF"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67BDC78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769D842D"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Виконується</w:t>
            </w:r>
            <w:proofErr w:type="spellEnd"/>
            <w:r w:rsidRPr="00FC74E9">
              <w:rPr>
                <w:rFonts w:ascii="Times New Roman" w:eastAsia="Times New Roman" w:hAnsi="Times New Roman" w:cs="Times New Roman"/>
                <w:sz w:val="16"/>
                <w:szCs w:val="16"/>
              </w:rPr>
              <w:t xml:space="preserve"> за потребою</w:t>
            </w:r>
          </w:p>
        </w:tc>
      </w:tr>
      <w:tr w:rsidR="00FC74E9" w:rsidRPr="00FC74E9" w14:paraId="70838427" w14:textId="77777777" w:rsidTr="00FC74E9">
        <w:trPr>
          <w:gridAfter w:val="2"/>
          <w:wAfter w:w="55" w:type="dxa"/>
          <w:trHeight w:val="675"/>
        </w:trPr>
        <w:tc>
          <w:tcPr>
            <w:tcW w:w="562" w:type="dxa"/>
            <w:vMerge/>
            <w:tcBorders>
              <w:top w:val="nil"/>
              <w:left w:val="single" w:sz="4" w:space="0" w:color="auto"/>
              <w:bottom w:val="single" w:sz="4" w:space="0" w:color="auto"/>
              <w:right w:val="single" w:sz="4" w:space="0" w:color="auto"/>
            </w:tcBorders>
            <w:vAlign w:val="center"/>
            <w:hideMark/>
          </w:tcPr>
          <w:p w14:paraId="43FF46DF"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334EB1E1"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6D0AC88C"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Будівництво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реконструкція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стадіонів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спортивних</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ігрових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майданчиків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біля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шкіл</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дитячих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садків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громади</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51BC8B7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493EF739"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0F9F18E1"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658A3B0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0307DD8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5FCA5749"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Протягом</w:t>
            </w:r>
            <w:proofErr w:type="spellEnd"/>
            <w:r w:rsidRPr="00FC74E9">
              <w:rPr>
                <w:rFonts w:ascii="Times New Roman" w:eastAsia="Times New Roman" w:hAnsi="Times New Roman" w:cs="Times New Roman"/>
                <w:sz w:val="16"/>
                <w:szCs w:val="16"/>
              </w:rPr>
              <w:t xml:space="preserve"> 2024 р </w:t>
            </w:r>
            <w:proofErr w:type="spellStart"/>
            <w:r w:rsidRPr="00FC74E9">
              <w:rPr>
                <w:rFonts w:ascii="Times New Roman" w:eastAsia="Times New Roman" w:hAnsi="Times New Roman" w:cs="Times New Roman"/>
                <w:sz w:val="16"/>
                <w:szCs w:val="16"/>
              </w:rPr>
              <w:t>дані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роботи</w:t>
            </w:r>
            <w:proofErr w:type="spellEnd"/>
            <w:r w:rsidRPr="00FC74E9">
              <w:rPr>
                <w:rFonts w:ascii="Times New Roman" w:eastAsia="Times New Roman" w:hAnsi="Times New Roman" w:cs="Times New Roman"/>
                <w:sz w:val="16"/>
                <w:szCs w:val="16"/>
              </w:rPr>
              <w:t xml:space="preserve"> не </w:t>
            </w:r>
            <w:proofErr w:type="spellStart"/>
            <w:r w:rsidRPr="00FC74E9">
              <w:rPr>
                <w:rFonts w:ascii="Times New Roman" w:eastAsia="Times New Roman" w:hAnsi="Times New Roman" w:cs="Times New Roman"/>
                <w:sz w:val="16"/>
                <w:szCs w:val="16"/>
              </w:rPr>
              <w:t>передбачались</w:t>
            </w:r>
            <w:proofErr w:type="spellEnd"/>
          </w:p>
        </w:tc>
      </w:tr>
      <w:tr w:rsidR="00FC74E9" w:rsidRPr="00FC74E9" w14:paraId="28F68778" w14:textId="77777777" w:rsidTr="00FC74E9">
        <w:trPr>
          <w:trHeight w:val="225"/>
        </w:trPr>
        <w:tc>
          <w:tcPr>
            <w:tcW w:w="15677" w:type="dxa"/>
            <w:gridSpan w:val="15"/>
            <w:tcBorders>
              <w:top w:val="single" w:sz="4" w:space="0" w:color="auto"/>
              <w:left w:val="single" w:sz="4" w:space="0" w:color="auto"/>
              <w:bottom w:val="single" w:sz="4" w:space="0" w:color="auto"/>
              <w:right w:val="single" w:sz="4" w:space="0" w:color="auto"/>
            </w:tcBorders>
            <w:shd w:val="clear" w:color="000000" w:fill="DDEBF7"/>
            <w:vAlign w:val="center"/>
            <w:hideMark/>
          </w:tcPr>
          <w:p w14:paraId="0071CDF3" w14:textId="77777777" w:rsidR="00FC74E9" w:rsidRPr="00FC74E9" w:rsidRDefault="00FC74E9" w:rsidP="00FC74E9">
            <w:pPr>
              <w:spacing w:after="0" w:line="240" w:lineRule="auto"/>
              <w:jc w:val="center"/>
              <w:rPr>
                <w:rFonts w:ascii="Times New Roman" w:eastAsia="Times New Roman" w:hAnsi="Times New Roman" w:cs="Times New Roman"/>
                <w:b/>
                <w:bCs/>
                <w:sz w:val="16"/>
                <w:szCs w:val="16"/>
              </w:rPr>
            </w:pPr>
            <w:proofErr w:type="spellStart"/>
            <w:r w:rsidRPr="00FC74E9">
              <w:rPr>
                <w:rFonts w:ascii="Times New Roman" w:eastAsia="Times New Roman" w:hAnsi="Times New Roman" w:cs="Times New Roman"/>
                <w:b/>
                <w:bCs/>
                <w:sz w:val="16"/>
                <w:szCs w:val="16"/>
              </w:rPr>
              <w:t>Забезпечення</w:t>
            </w:r>
            <w:proofErr w:type="spellEnd"/>
            <w:r w:rsidRPr="00FC74E9">
              <w:rPr>
                <w:rFonts w:ascii="Times New Roman" w:eastAsia="Times New Roman" w:hAnsi="Times New Roman" w:cs="Times New Roman"/>
                <w:b/>
                <w:bCs/>
                <w:sz w:val="16"/>
                <w:szCs w:val="16"/>
              </w:rPr>
              <w:t xml:space="preserve"> </w:t>
            </w:r>
            <w:proofErr w:type="spellStart"/>
            <w:r w:rsidRPr="00FC74E9">
              <w:rPr>
                <w:rFonts w:ascii="Times New Roman" w:eastAsia="Times New Roman" w:hAnsi="Times New Roman" w:cs="Times New Roman"/>
                <w:b/>
                <w:bCs/>
                <w:sz w:val="16"/>
                <w:szCs w:val="16"/>
              </w:rPr>
              <w:t>надання</w:t>
            </w:r>
            <w:proofErr w:type="spellEnd"/>
            <w:r w:rsidRPr="00FC74E9">
              <w:rPr>
                <w:rFonts w:ascii="Times New Roman" w:eastAsia="Times New Roman" w:hAnsi="Times New Roman" w:cs="Times New Roman"/>
                <w:b/>
                <w:bCs/>
                <w:sz w:val="16"/>
                <w:szCs w:val="16"/>
              </w:rPr>
              <w:t xml:space="preserve"> </w:t>
            </w:r>
            <w:proofErr w:type="spellStart"/>
            <w:r w:rsidRPr="00FC74E9">
              <w:rPr>
                <w:rFonts w:ascii="Times New Roman" w:eastAsia="Times New Roman" w:hAnsi="Times New Roman" w:cs="Times New Roman"/>
                <w:b/>
                <w:bCs/>
                <w:sz w:val="16"/>
                <w:szCs w:val="16"/>
              </w:rPr>
              <w:t>дошкільної</w:t>
            </w:r>
            <w:proofErr w:type="spellEnd"/>
            <w:r w:rsidRPr="00FC74E9">
              <w:rPr>
                <w:rFonts w:ascii="Times New Roman" w:eastAsia="Times New Roman" w:hAnsi="Times New Roman" w:cs="Times New Roman"/>
                <w:b/>
                <w:bCs/>
                <w:sz w:val="16"/>
                <w:szCs w:val="16"/>
              </w:rPr>
              <w:t xml:space="preserve"> </w:t>
            </w:r>
            <w:proofErr w:type="spellStart"/>
            <w:r w:rsidRPr="00FC74E9">
              <w:rPr>
                <w:rFonts w:ascii="Times New Roman" w:eastAsia="Times New Roman" w:hAnsi="Times New Roman" w:cs="Times New Roman"/>
                <w:b/>
                <w:bCs/>
                <w:sz w:val="16"/>
                <w:szCs w:val="16"/>
              </w:rPr>
              <w:t>освіти</w:t>
            </w:r>
            <w:proofErr w:type="spellEnd"/>
          </w:p>
        </w:tc>
      </w:tr>
      <w:tr w:rsidR="00FC74E9" w:rsidRPr="00FC74E9" w14:paraId="1FD2AA11" w14:textId="77777777" w:rsidTr="00FC74E9">
        <w:trPr>
          <w:gridAfter w:val="2"/>
          <w:wAfter w:w="55" w:type="dxa"/>
          <w:trHeight w:val="450"/>
        </w:trPr>
        <w:tc>
          <w:tcPr>
            <w:tcW w:w="562" w:type="dxa"/>
            <w:vMerge w:val="restart"/>
            <w:tcBorders>
              <w:top w:val="nil"/>
              <w:left w:val="single" w:sz="4" w:space="0" w:color="auto"/>
              <w:bottom w:val="single" w:sz="4" w:space="0" w:color="auto"/>
              <w:right w:val="single" w:sz="4" w:space="0" w:color="auto"/>
            </w:tcBorders>
            <w:shd w:val="clear" w:color="000000" w:fill="FFFFFF"/>
            <w:vAlign w:val="center"/>
            <w:hideMark/>
          </w:tcPr>
          <w:p w14:paraId="14B7D62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w:t>
            </w:r>
          </w:p>
        </w:tc>
        <w:tc>
          <w:tcPr>
            <w:tcW w:w="2333" w:type="dxa"/>
            <w:vMerge w:val="restart"/>
            <w:tcBorders>
              <w:top w:val="nil"/>
              <w:left w:val="single" w:sz="4" w:space="0" w:color="auto"/>
              <w:bottom w:val="single" w:sz="4" w:space="0" w:color="auto"/>
              <w:right w:val="single" w:sz="4" w:space="0" w:color="auto"/>
            </w:tcBorders>
            <w:shd w:val="clear" w:color="000000" w:fill="FFFFFF"/>
            <w:vAlign w:val="center"/>
            <w:hideMark/>
          </w:tcPr>
          <w:p w14:paraId="6BA0113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Забезпечення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створення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належних</w:t>
            </w:r>
            <w:proofErr w:type="spellEnd"/>
            <w:r w:rsidRPr="00FC74E9">
              <w:rPr>
                <w:rFonts w:ascii="Times New Roman" w:eastAsia="Times New Roman" w:hAnsi="Times New Roman" w:cs="Times New Roman"/>
                <w:sz w:val="16"/>
                <w:szCs w:val="16"/>
              </w:rPr>
              <w:t xml:space="preserve"> умов для </w:t>
            </w:r>
            <w:proofErr w:type="spellStart"/>
            <w:r w:rsidRPr="00FC74E9">
              <w:rPr>
                <w:rFonts w:ascii="Times New Roman" w:eastAsia="Times New Roman" w:hAnsi="Times New Roman" w:cs="Times New Roman"/>
                <w:sz w:val="16"/>
                <w:szCs w:val="16"/>
              </w:rPr>
              <w:t>надання</w:t>
            </w:r>
            <w:proofErr w:type="spellEnd"/>
            <w:r w:rsidRPr="00FC74E9">
              <w:rPr>
                <w:rFonts w:ascii="Times New Roman" w:eastAsia="Times New Roman" w:hAnsi="Times New Roman" w:cs="Times New Roman"/>
                <w:sz w:val="16"/>
                <w:szCs w:val="16"/>
              </w:rPr>
              <w:t xml:space="preserve"> на </w:t>
            </w:r>
            <w:proofErr w:type="spellStart"/>
            <w:r w:rsidRPr="00FC74E9">
              <w:rPr>
                <w:rFonts w:ascii="Times New Roman" w:eastAsia="Times New Roman" w:hAnsi="Times New Roman" w:cs="Times New Roman"/>
                <w:sz w:val="16"/>
                <w:szCs w:val="16"/>
              </w:rPr>
              <w:t>належному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рівні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дошкільної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виховання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дітей</w:t>
            </w:r>
            <w:proofErr w:type="spellEnd"/>
          </w:p>
        </w:tc>
        <w:tc>
          <w:tcPr>
            <w:tcW w:w="2345" w:type="dxa"/>
            <w:tcBorders>
              <w:top w:val="nil"/>
              <w:left w:val="nil"/>
              <w:bottom w:val="single" w:sz="4" w:space="0" w:color="auto"/>
              <w:right w:val="single" w:sz="4" w:space="0" w:color="auto"/>
            </w:tcBorders>
            <w:shd w:val="clear" w:color="auto" w:fill="auto"/>
            <w:vAlign w:val="center"/>
            <w:hideMark/>
          </w:tcPr>
          <w:p w14:paraId="76C14827"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Заробітна</w:t>
            </w:r>
            <w:proofErr w:type="spellEnd"/>
            <w:r w:rsidRPr="00FC74E9">
              <w:rPr>
                <w:rFonts w:ascii="Times New Roman" w:eastAsia="Times New Roman" w:hAnsi="Times New Roman" w:cs="Times New Roman"/>
                <w:sz w:val="16"/>
                <w:szCs w:val="16"/>
              </w:rPr>
              <w:t xml:space="preserve"> плата   </w:t>
            </w:r>
          </w:p>
        </w:tc>
        <w:tc>
          <w:tcPr>
            <w:tcW w:w="937" w:type="dxa"/>
            <w:tcBorders>
              <w:top w:val="nil"/>
              <w:left w:val="nil"/>
              <w:bottom w:val="single" w:sz="4" w:space="0" w:color="auto"/>
              <w:right w:val="single" w:sz="4" w:space="0" w:color="auto"/>
            </w:tcBorders>
            <w:shd w:val="clear" w:color="000000" w:fill="FFFFFF"/>
            <w:vAlign w:val="center"/>
            <w:hideMark/>
          </w:tcPr>
          <w:p w14:paraId="6FF9E83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614F77E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auto" w:fill="auto"/>
            <w:vAlign w:val="center"/>
            <w:hideMark/>
          </w:tcPr>
          <w:p w14:paraId="40B7A99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32720569</w:t>
            </w:r>
          </w:p>
        </w:tc>
        <w:tc>
          <w:tcPr>
            <w:tcW w:w="933" w:type="dxa"/>
            <w:gridSpan w:val="2"/>
            <w:tcBorders>
              <w:top w:val="nil"/>
              <w:left w:val="nil"/>
              <w:bottom w:val="single" w:sz="4" w:space="0" w:color="auto"/>
              <w:right w:val="single" w:sz="4" w:space="0" w:color="auto"/>
            </w:tcBorders>
            <w:shd w:val="clear" w:color="auto" w:fill="auto"/>
            <w:vAlign w:val="center"/>
            <w:hideMark/>
          </w:tcPr>
          <w:p w14:paraId="60F2DDE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32720569</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6038AA8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78F310A6"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Захищена</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стаття</w:t>
            </w:r>
            <w:proofErr w:type="spellEnd"/>
            <w:r w:rsidRPr="00FC74E9">
              <w:rPr>
                <w:rFonts w:ascii="Times New Roman" w:eastAsia="Times New Roman" w:hAnsi="Times New Roman" w:cs="Times New Roman"/>
                <w:sz w:val="16"/>
                <w:szCs w:val="16"/>
              </w:rPr>
              <w:t xml:space="preserve"> </w:t>
            </w:r>
            <w:proofErr w:type="spellStart"/>
            <w:proofErr w:type="gramStart"/>
            <w:r w:rsidRPr="00FC74E9">
              <w:rPr>
                <w:rFonts w:ascii="Times New Roman" w:eastAsia="Times New Roman" w:hAnsi="Times New Roman" w:cs="Times New Roman"/>
                <w:sz w:val="16"/>
                <w:szCs w:val="16"/>
              </w:rPr>
              <w:t>видатків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задоволена</w:t>
            </w:r>
            <w:proofErr w:type="spellEnd"/>
            <w:proofErr w:type="gramEnd"/>
            <w:r w:rsidRPr="00FC74E9">
              <w:rPr>
                <w:rFonts w:ascii="Times New Roman" w:eastAsia="Times New Roman" w:hAnsi="Times New Roman" w:cs="Times New Roman"/>
                <w:sz w:val="16"/>
                <w:szCs w:val="16"/>
              </w:rPr>
              <w:t xml:space="preserve"> в </w:t>
            </w:r>
            <w:proofErr w:type="spellStart"/>
            <w:r w:rsidRPr="00FC74E9">
              <w:rPr>
                <w:rFonts w:ascii="Times New Roman" w:eastAsia="Times New Roman" w:hAnsi="Times New Roman" w:cs="Times New Roman"/>
                <w:sz w:val="16"/>
                <w:szCs w:val="16"/>
              </w:rPr>
              <w:t>повному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обсязі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заборгованість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відсутня</w:t>
            </w:r>
            <w:proofErr w:type="spellEnd"/>
          </w:p>
        </w:tc>
      </w:tr>
      <w:tr w:rsidR="00FC74E9" w:rsidRPr="00FC74E9" w14:paraId="2C3181FE" w14:textId="77777777" w:rsidTr="00FC74E9">
        <w:trPr>
          <w:gridAfter w:val="2"/>
          <w:wAfter w:w="55" w:type="dxa"/>
          <w:trHeight w:val="450"/>
        </w:trPr>
        <w:tc>
          <w:tcPr>
            <w:tcW w:w="562" w:type="dxa"/>
            <w:vMerge/>
            <w:tcBorders>
              <w:top w:val="nil"/>
              <w:left w:val="single" w:sz="4" w:space="0" w:color="auto"/>
              <w:bottom w:val="single" w:sz="4" w:space="0" w:color="auto"/>
              <w:right w:val="single" w:sz="4" w:space="0" w:color="auto"/>
            </w:tcBorders>
            <w:vAlign w:val="center"/>
            <w:hideMark/>
          </w:tcPr>
          <w:p w14:paraId="6FD30818"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0DEA6A39"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74F9B697"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Нарахування</w:t>
            </w:r>
            <w:proofErr w:type="spellEnd"/>
            <w:r w:rsidRPr="00FC74E9">
              <w:rPr>
                <w:rFonts w:ascii="Times New Roman" w:eastAsia="Times New Roman" w:hAnsi="Times New Roman" w:cs="Times New Roman"/>
                <w:sz w:val="16"/>
                <w:szCs w:val="16"/>
              </w:rPr>
              <w:t xml:space="preserve"> на </w:t>
            </w:r>
            <w:proofErr w:type="spellStart"/>
            <w:r w:rsidRPr="00FC74E9">
              <w:rPr>
                <w:rFonts w:ascii="Times New Roman" w:eastAsia="Times New Roman" w:hAnsi="Times New Roman" w:cs="Times New Roman"/>
                <w:sz w:val="16"/>
                <w:szCs w:val="16"/>
              </w:rPr>
              <w:t>заробітну</w:t>
            </w:r>
            <w:proofErr w:type="spellEnd"/>
            <w:r w:rsidRPr="00FC74E9">
              <w:rPr>
                <w:rFonts w:ascii="Times New Roman" w:eastAsia="Times New Roman" w:hAnsi="Times New Roman" w:cs="Times New Roman"/>
                <w:sz w:val="16"/>
                <w:szCs w:val="16"/>
              </w:rPr>
              <w:t xml:space="preserve"> плату</w:t>
            </w:r>
          </w:p>
        </w:tc>
        <w:tc>
          <w:tcPr>
            <w:tcW w:w="937" w:type="dxa"/>
            <w:tcBorders>
              <w:top w:val="nil"/>
              <w:left w:val="nil"/>
              <w:bottom w:val="single" w:sz="4" w:space="0" w:color="auto"/>
              <w:right w:val="single" w:sz="4" w:space="0" w:color="auto"/>
            </w:tcBorders>
            <w:shd w:val="clear" w:color="000000" w:fill="FFFFFF"/>
            <w:vAlign w:val="center"/>
            <w:hideMark/>
          </w:tcPr>
          <w:p w14:paraId="2ADEAD4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3BAB32E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auto" w:fill="auto"/>
            <w:vAlign w:val="center"/>
            <w:hideMark/>
          </w:tcPr>
          <w:p w14:paraId="31CD5A4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7222506</w:t>
            </w:r>
          </w:p>
        </w:tc>
        <w:tc>
          <w:tcPr>
            <w:tcW w:w="933" w:type="dxa"/>
            <w:gridSpan w:val="2"/>
            <w:tcBorders>
              <w:top w:val="nil"/>
              <w:left w:val="nil"/>
              <w:bottom w:val="single" w:sz="4" w:space="0" w:color="auto"/>
              <w:right w:val="single" w:sz="4" w:space="0" w:color="auto"/>
            </w:tcBorders>
            <w:shd w:val="clear" w:color="auto" w:fill="auto"/>
            <w:vAlign w:val="center"/>
            <w:hideMark/>
          </w:tcPr>
          <w:p w14:paraId="2E0E429F"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7103128</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741E90E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98,3</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53A997CD"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Економія</w:t>
            </w:r>
            <w:proofErr w:type="spellEnd"/>
            <w:r w:rsidRPr="00FC74E9">
              <w:rPr>
                <w:rFonts w:ascii="Times New Roman" w:eastAsia="Times New Roman" w:hAnsi="Times New Roman" w:cs="Times New Roman"/>
                <w:sz w:val="16"/>
                <w:szCs w:val="16"/>
              </w:rPr>
              <w:t xml:space="preserve"> за </w:t>
            </w:r>
            <w:proofErr w:type="spellStart"/>
            <w:r w:rsidRPr="00FC74E9">
              <w:rPr>
                <w:rFonts w:ascii="Times New Roman" w:eastAsia="Times New Roman" w:hAnsi="Times New Roman" w:cs="Times New Roman"/>
                <w:sz w:val="16"/>
                <w:szCs w:val="16"/>
              </w:rPr>
              <w:t>рахунок</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нарахувань</w:t>
            </w:r>
            <w:proofErr w:type="spellEnd"/>
            <w:r w:rsidRPr="00FC74E9">
              <w:rPr>
                <w:rFonts w:ascii="Times New Roman" w:eastAsia="Times New Roman" w:hAnsi="Times New Roman" w:cs="Times New Roman"/>
                <w:sz w:val="16"/>
                <w:szCs w:val="16"/>
              </w:rPr>
              <w:t xml:space="preserve"> на </w:t>
            </w:r>
            <w:proofErr w:type="spellStart"/>
            <w:r w:rsidRPr="00FC74E9">
              <w:rPr>
                <w:rFonts w:ascii="Times New Roman" w:eastAsia="Times New Roman" w:hAnsi="Times New Roman" w:cs="Times New Roman"/>
                <w:sz w:val="16"/>
                <w:szCs w:val="16"/>
              </w:rPr>
              <w:t>заробітну</w:t>
            </w:r>
            <w:proofErr w:type="spellEnd"/>
            <w:r w:rsidRPr="00FC74E9">
              <w:rPr>
                <w:rFonts w:ascii="Times New Roman" w:eastAsia="Times New Roman" w:hAnsi="Times New Roman" w:cs="Times New Roman"/>
                <w:sz w:val="16"/>
                <w:szCs w:val="16"/>
              </w:rPr>
              <w:t xml:space="preserve"> плату </w:t>
            </w:r>
            <w:proofErr w:type="spellStart"/>
            <w:r w:rsidRPr="00FC74E9">
              <w:rPr>
                <w:rFonts w:ascii="Times New Roman" w:eastAsia="Times New Roman" w:hAnsi="Times New Roman" w:cs="Times New Roman"/>
                <w:sz w:val="16"/>
                <w:szCs w:val="16"/>
              </w:rPr>
              <w:t>інвалідів</w:t>
            </w:r>
            <w:proofErr w:type="spellEnd"/>
            <w:r w:rsidRPr="00FC74E9">
              <w:rPr>
                <w:rFonts w:ascii="Times New Roman" w:eastAsia="Times New Roman" w:hAnsi="Times New Roman" w:cs="Times New Roman"/>
                <w:sz w:val="16"/>
                <w:szCs w:val="16"/>
              </w:rPr>
              <w:t xml:space="preserve"> у </w:t>
            </w:r>
            <w:proofErr w:type="spellStart"/>
            <w:r w:rsidRPr="00FC74E9">
              <w:rPr>
                <w:rFonts w:ascii="Times New Roman" w:eastAsia="Times New Roman" w:hAnsi="Times New Roman" w:cs="Times New Roman"/>
                <w:sz w:val="16"/>
                <w:szCs w:val="16"/>
              </w:rPr>
              <w:t>розмірі</w:t>
            </w:r>
            <w:proofErr w:type="spellEnd"/>
            <w:r w:rsidRPr="00FC74E9">
              <w:rPr>
                <w:rFonts w:ascii="Times New Roman" w:eastAsia="Times New Roman" w:hAnsi="Times New Roman" w:cs="Times New Roman"/>
                <w:sz w:val="16"/>
                <w:szCs w:val="16"/>
              </w:rPr>
              <w:t xml:space="preserve"> 8,41%, </w:t>
            </w:r>
            <w:proofErr w:type="spellStart"/>
            <w:r w:rsidRPr="00FC74E9">
              <w:rPr>
                <w:rFonts w:ascii="Times New Roman" w:eastAsia="Times New Roman" w:hAnsi="Times New Roman" w:cs="Times New Roman"/>
                <w:sz w:val="16"/>
                <w:szCs w:val="16"/>
              </w:rPr>
              <w:t>замість</w:t>
            </w:r>
            <w:proofErr w:type="spellEnd"/>
            <w:r w:rsidRPr="00FC74E9">
              <w:rPr>
                <w:rFonts w:ascii="Times New Roman" w:eastAsia="Times New Roman" w:hAnsi="Times New Roman" w:cs="Times New Roman"/>
                <w:sz w:val="16"/>
                <w:szCs w:val="16"/>
              </w:rPr>
              <w:t xml:space="preserve"> 22% </w:t>
            </w:r>
          </w:p>
        </w:tc>
      </w:tr>
      <w:tr w:rsidR="00FC74E9" w:rsidRPr="00FC74E9" w14:paraId="11E184A9" w14:textId="77777777" w:rsidTr="00FC74E9">
        <w:trPr>
          <w:gridAfter w:val="2"/>
          <w:wAfter w:w="55" w:type="dxa"/>
          <w:trHeight w:val="450"/>
        </w:trPr>
        <w:tc>
          <w:tcPr>
            <w:tcW w:w="562" w:type="dxa"/>
            <w:vMerge/>
            <w:tcBorders>
              <w:top w:val="nil"/>
              <w:left w:val="single" w:sz="4" w:space="0" w:color="auto"/>
              <w:bottom w:val="single" w:sz="4" w:space="0" w:color="auto"/>
              <w:right w:val="single" w:sz="4" w:space="0" w:color="auto"/>
            </w:tcBorders>
            <w:vAlign w:val="center"/>
            <w:hideMark/>
          </w:tcPr>
          <w:p w14:paraId="0254C40B"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08F19A83"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37C15621"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Предмети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матеріали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обладнання</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інвентар</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0F1205D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4177268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auto" w:fill="auto"/>
            <w:vAlign w:val="center"/>
            <w:hideMark/>
          </w:tcPr>
          <w:p w14:paraId="130DFAF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532151</w:t>
            </w:r>
          </w:p>
        </w:tc>
        <w:tc>
          <w:tcPr>
            <w:tcW w:w="933" w:type="dxa"/>
            <w:gridSpan w:val="2"/>
            <w:tcBorders>
              <w:top w:val="nil"/>
              <w:left w:val="nil"/>
              <w:bottom w:val="single" w:sz="4" w:space="0" w:color="auto"/>
              <w:right w:val="single" w:sz="4" w:space="0" w:color="auto"/>
            </w:tcBorders>
            <w:shd w:val="clear" w:color="auto" w:fill="auto"/>
            <w:vAlign w:val="center"/>
            <w:hideMark/>
          </w:tcPr>
          <w:p w14:paraId="1A608043"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352 148</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0325513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66,2</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49A9CB1A"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Заходи </w:t>
            </w:r>
            <w:proofErr w:type="spellStart"/>
            <w:r w:rsidRPr="00FC74E9">
              <w:rPr>
                <w:rFonts w:ascii="Times New Roman" w:eastAsia="Times New Roman" w:hAnsi="Times New Roman" w:cs="Times New Roman"/>
                <w:sz w:val="16"/>
                <w:szCs w:val="16"/>
              </w:rPr>
              <w:t>задоволені</w:t>
            </w:r>
            <w:proofErr w:type="spellEnd"/>
            <w:r w:rsidRPr="00FC74E9">
              <w:rPr>
                <w:rFonts w:ascii="Times New Roman" w:eastAsia="Times New Roman" w:hAnsi="Times New Roman" w:cs="Times New Roman"/>
                <w:sz w:val="16"/>
                <w:szCs w:val="16"/>
              </w:rPr>
              <w:t xml:space="preserve"> в </w:t>
            </w:r>
            <w:proofErr w:type="spellStart"/>
            <w:r w:rsidRPr="00FC74E9">
              <w:rPr>
                <w:rFonts w:ascii="Times New Roman" w:eastAsia="Times New Roman" w:hAnsi="Times New Roman" w:cs="Times New Roman"/>
                <w:sz w:val="16"/>
                <w:szCs w:val="16"/>
              </w:rPr>
              <w:t>повному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обсязі</w:t>
            </w:r>
            <w:proofErr w:type="spellEnd"/>
            <w:r w:rsidRPr="00FC74E9">
              <w:rPr>
                <w:rFonts w:ascii="Times New Roman" w:eastAsia="Times New Roman" w:hAnsi="Times New Roman" w:cs="Times New Roman"/>
                <w:sz w:val="16"/>
                <w:szCs w:val="16"/>
              </w:rPr>
              <w:t xml:space="preserve">. Через </w:t>
            </w:r>
            <w:proofErr w:type="spellStart"/>
            <w:r w:rsidRPr="00FC74E9">
              <w:rPr>
                <w:rFonts w:ascii="Times New Roman" w:eastAsia="Times New Roman" w:hAnsi="Times New Roman" w:cs="Times New Roman"/>
                <w:sz w:val="16"/>
                <w:szCs w:val="16"/>
              </w:rPr>
              <w:t>відміну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торгів</w:t>
            </w:r>
            <w:proofErr w:type="spellEnd"/>
            <w:r w:rsidRPr="00FC74E9">
              <w:rPr>
                <w:rFonts w:ascii="Times New Roman" w:eastAsia="Times New Roman" w:hAnsi="Times New Roman" w:cs="Times New Roman"/>
                <w:sz w:val="16"/>
                <w:szCs w:val="16"/>
              </w:rPr>
              <w:t xml:space="preserve"> не </w:t>
            </w:r>
            <w:proofErr w:type="spellStart"/>
            <w:r w:rsidRPr="00FC74E9">
              <w:rPr>
                <w:rFonts w:ascii="Times New Roman" w:eastAsia="Times New Roman" w:hAnsi="Times New Roman" w:cs="Times New Roman"/>
                <w:sz w:val="16"/>
                <w:szCs w:val="16"/>
              </w:rPr>
              <w:t>вистачило</w:t>
            </w:r>
            <w:proofErr w:type="spellEnd"/>
            <w:r w:rsidRPr="00FC74E9">
              <w:rPr>
                <w:rFonts w:ascii="Times New Roman" w:eastAsia="Times New Roman" w:hAnsi="Times New Roman" w:cs="Times New Roman"/>
                <w:sz w:val="16"/>
                <w:szCs w:val="16"/>
              </w:rPr>
              <w:t xml:space="preserve"> часу для </w:t>
            </w:r>
            <w:proofErr w:type="spellStart"/>
            <w:r w:rsidRPr="00FC74E9">
              <w:rPr>
                <w:rFonts w:ascii="Times New Roman" w:eastAsia="Times New Roman" w:hAnsi="Times New Roman" w:cs="Times New Roman"/>
                <w:sz w:val="16"/>
                <w:szCs w:val="16"/>
              </w:rPr>
              <w:t>повного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використання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коштів</w:t>
            </w:r>
            <w:proofErr w:type="spellEnd"/>
            <w:r w:rsidRPr="00FC74E9">
              <w:rPr>
                <w:rFonts w:ascii="Times New Roman" w:eastAsia="Times New Roman" w:hAnsi="Times New Roman" w:cs="Times New Roman"/>
                <w:sz w:val="16"/>
                <w:szCs w:val="16"/>
              </w:rPr>
              <w:t xml:space="preserve"> на закупку </w:t>
            </w:r>
            <w:proofErr w:type="spellStart"/>
            <w:r w:rsidRPr="00FC74E9">
              <w:rPr>
                <w:rFonts w:ascii="Times New Roman" w:eastAsia="Times New Roman" w:hAnsi="Times New Roman" w:cs="Times New Roman"/>
                <w:sz w:val="16"/>
                <w:szCs w:val="16"/>
              </w:rPr>
              <w:t>товарів</w:t>
            </w:r>
            <w:proofErr w:type="spellEnd"/>
          </w:p>
        </w:tc>
      </w:tr>
      <w:tr w:rsidR="00FC74E9" w:rsidRPr="00FC74E9" w14:paraId="6BFA2540" w14:textId="77777777" w:rsidTr="00FC74E9">
        <w:trPr>
          <w:gridAfter w:val="2"/>
          <w:wAfter w:w="55" w:type="dxa"/>
          <w:trHeight w:val="450"/>
        </w:trPr>
        <w:tc>
          <w:tcPr>
            <w:tcW w:w="562" w:type="dxa"/>
            <w:vMerge/>
            <w:tcBorders>
              <w:top w:val="nil"/>
              <w:left w:val="single" w:sz="4" w:space="0" w:color="auto"/>
              <w:bottom w:val="single" w:sz="4" w:space="0" w:color="auto"/>
              <w:right w:val="single" w:sz="4" w:space="0" w:color="auto"/>
            </w:tcBorders>
            <w:vAlign w:val="center"/>
            <w:hideMark/>
          </w:tcPr>
          <w:p w14:paraId="13AAF434"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20673A32"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333058B2"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Оплата послуг (</w:t>
            </w:r>
            <w:proofErr w:type="spellStart"/>
            <w:r w:rsidRPr="00FC74E9">
              <w:rPr>
                <w:rFonts w:ascii="Times New Roman" w:eastAsia="Times New Roman" w:hAnsi="Times New Roman" w:cs="Times New Roman"/>
                <w:sz w:val="16"/>
                <w:szCs w:val="16"/>
              </w:rPr>
              <w:t>крім</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комунальних</w:t>
            </w:r>
            <w:proofErr w:type="spellEnd"/>
            <w:r w:rsidRPr="00FC74E9">
              <w:rPr>
                <w:rFonts w:ascii="Times New Roman" w:eastAsia="Times New Roman" w:hAnsi="Times New Roman" w:cs="Times New Roman"/>
                <w:sz w:val="16"/>
                <w:szCs w:val="16"/>
              </w:rPr>
              <w:t>)</w:t>
            </w:r>
          </w:p>
        </w:tc>
        <w:tc>
          <w:tcPr>
            <w:tcW w:w="937" w:type="dxa"/>
            <w:tcBorders>
              <w:top w:val="nil"/>
              <w:left w:val="nil"/>
              <w:bottom w:val="single" w:sz="4" w:space="0" w:color="auto"/>
              <w:right w:val="single" w:sz="4" w:space="0" w:color="auto"/>
            </w:tcBorders>
            <w:shd w:val="clear" w:color="000000" w:fill="FFFFFF"/>
            <w:vAlign w:val="center"/>
            <w:hideMark/>
          </w:tcPr>
          <w:p w14:paraId="60C777E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5F4FF7E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auto" w:fill="auto"/>
            <w:vAlign w:val="center"/>
            <w:hideMark/>
          </w:tcPr>
          <w:p w14:paraId="19E6B6C9"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716810</w:t>
            </w:r>
          </w:p>
        </w:tc>
        <w:tc>
          <w:tcPr>
            <w:tcW w:w="933" w:type="dxa"/>
            <w:gridSpan w:val="2"/>
            <w:tcBorders>
              <w:top w:val="nil"/>
              <w:left w:val="nil"/>
              <w:bottom w:val="single" w:sz="4" w:space="0" w:color="auto"/>
              <w:right w:val="single" w:sz="4" w:space="0" w:color="auto"/>
            </w:tcBorders>
            <w:shd w:val="clear" w:color="auto" w:fill="auto"/>
            <w:vAlign w:val="center"/>
            <w:hideMark/>
          </w:tcPr>
          <w:p w14:paraId="42FEEA4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698 093</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486E748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97,4</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5079CEAA"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Заходи </w:t>
            </w:r>
            <w:proofErr w:type="spellStart"/>
            <w:r w:rsidRPr="00FC74E9">
              <w:rPr>
                <w:rFonts w:ascii="Times New Roman" w:eastAsia="Times New Roman" w:hAnsi="Times New Roman" w:cs="Times New Roman"/>
                <w:sz w:val="16"/>
                <w:szCs w:val="16"/>
              </w:rPr>
              <w:t>задоволені</w:t>
            </w:r>
            <w:proofErr w:type="spellEnd"/>
            <w:r w:rsidRPr="00FC74E9">
              <w:rPr>
                <w:rFonts w:ascii="Times New Roman" w:eastAsia="Times New Roman" w:hAnsi="Times New Roman" w:cs="Times New Roman"/>
                <w:sz w:val="16"/>
                <w:szCs w:val="16"/>
              </w:rPr>
              <w:t xml:space="preserve"> в </w:t>
            </w:r>
            <w:proofErr w:type="spellStart"/>
            <w:r w:rsidRPr="00FC74E9">
              <w:rPr>
                <w:rFonts w:ascii="Times New Roman" w:eastAsia="Times New Roman" w:hAnsi="Times New Roman" w:cs="Times New Roman"/>
                <w:sz w:val="16"/>
                <w:szCs w:val="16"/>
              </w:rPr>
              <w:t>повному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обсязі</w:t>
            </w:r>
            <w:proofErr w:type="spellEnd"/>
          </w:p>
        </w:tc>
      </w:tr>
      <w:tr w:rsidR="00FC74E9" w:rsidRPr="00FC74E9" w14:paraId="17001829" w14:textId="77777777" w:rsidTr="00FC74E9">
        <w:trPr>
          <w:gridAfter w:val="2"/>
          <w:wAfter w:w="55" w:type="dxa"/>
          <w:trHeight w:val="450"/>
        </w:trPr>
        <w:tc>
          <w:tcPr>
            <w:tcW w:w="562" w:type="dxa"/>
            <w:vMerge/>
            <w:tcBorders>
              <w:top w:val="nil"/>
              <w:left w:val="single" w:sz="4" w:space="0" w:color="auto"/>
              <w:bottom w:val="single" w:sz="4" w:space="0" w:color="auto"/>
              <w:right w:val="single" w:sz="4" w:space="0" w:color="auto"/>
            </w:tcBorders>
            <w:vAlign w:val="center"/>
            <w:hideMark/>
          </w:tcPr>
          <w:p w14:paraId="7673EBC0"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58282D58"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186067E8"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Оплата </w:t>
            </w:r>
            <w:proofErr w:type="spellStart"/>
            <w:r w:rsidRPr="00FC74E9">
              <w:rPr>
                <w:rFonts w:ascii="Times New Roman" w:eastAsia="Times New Roman" w:hAnsi="Times New Roman" w:cs="Times New Roman"/>
                <w:sz w:val="16"/>
                <w:szCs w:val="16"/>
              </w:rPr>
              <w:t>комунальних</w:t>
            </w:r>
            <w:proofErr w:type="spellEnd"/>
            <w:r w:rsidRPr="00FC74E9">
              <w:rPr>
                <w:rFonts w:ascii="Times New Roman" w:eastAsia="Times New Roman" w:hAnsi="Times New Roman" w:cs="Times New Roman"/>
                <w:sz w:val="16"/>
                <w:szCs w:val="16"/>
              </w:rPr>
              <w:t xml:space="preserve"> послуг та </w:t>
            </w:r>
            <w:proofErr w:type="spellStart"/>
            <w:r w:rsidRPr="00FC74E9">
              <w:rPr>
                <w:rFonts w:ascii="Times New Roman" w:eastAsia="Times New Roman" w:hAnsi="Times New Roman" w:cs="Times New Roman"/>
                <w:sz w:val="16"/>
                <w:szCs w:val="16"/>
              </w:rPr>
              <w:t>енергоносіїв</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457EE814"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309A14F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auto" w:fill="auto"/>
            <w:vAlign w:val="center"/>
            <w:hideMark/>
          </w:tcPr>
          <w:p w14:paraId="22232F6F"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2577670</w:t>
            </w:r>
          </w:p>
        </w:tc>
        <w:tc>
          <w:tcPr>
            <w:tcW w:w="933" w:type="dxa"/>
            <w:gridSpan w:val="2"/>
            <w:tcBorders>
              <w:top w:val="nil"/>
              <w:left w:val="nil"/>
              <w:bottom w:val="single" w:sz="4" w:space="0" w:color="auto"/>
              <w:right w:val="single" w:sz="4" w:space="0" w:color="auto"/>
            </w:tcBorders>
            <w:shd w:val="clear" w:color="auto" w:fill="auto"/>
            <w:vAlign w:val="center"/>
            <w:hideMark/>
          </w:tcPr>
          <w:p w14:paraId="3ADF77C9"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2284898</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2A03384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88,6</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5892E8F6"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Проведена робота </w:t>
            </w:r>
            <w:proofErr w:type="spellStart"/>
            <w:r w:rsidRPr="00FC74E9">
              <w:rPr>
                <w:rFonts w:ascii="Times New Roman" w:eastAsia="Times New Roman" w:hAnsi="Times New Roman" w:cs="Times New Roman"/>
                <w:sz w:val="16"/>
                <w:szCs w:val="16"/>
              </w:rPr>
              <w:t>зі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зменшення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спожитих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об’ємів</w:t>
            </w:r>
            <w:proofErr w:type="spellEnd"/>
          </w:p>
        </w:tc>
      </w:tr>
      <w:tr w:rsidR="00FC74E9" w:rsidRPr="00FC74E9" w14:paraId="4FE53ED6" w14:textId="77777777" w:rsidTr="00FC74E9">
        <w:trPr>
          <w:gridAfter w:val="2"/>
          <w:wAfter w:w="55" w:type="dxa"/>
          <w:trHeight w:val="450"/>
        </w:trPr>
        <w:tc>
          <w:tcPr>
            <w:tcW w:w="562" w:type="dxa"/>
            <w:vMerge/>
            <w:tcBorders>
              <w:top w:val="nil"/>
              <w:left w:val="single" w:sz="4" w:space="0" w:color="auto"/>
              <w:bottom w:val="single" w:sz="4" w:space="0" w:color="auto"/>
              <w:right w:val="single" w:sz="4" w:space="0" w:color="auto"/>
            </w:tcBorders>
            <w:vAlign w:val="center"/>
            <w:hideMark/>
          </w:tcPr>
          <w:p w14:paraId="79AB9ADB"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4760CC14"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6781F34E"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Обладнання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довгострокового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використання</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7F5FE19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1C5E00B3"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auto" w:fill="auto"/>
            <w:vAlign w:val="center"/>
            <w:hideMark/>
          </w:tcPr>
          <w:p w14:paraId="5D4D985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47 993</w:t>
            </w:r>
          </w:p>
        </w:tc>
        <w:tc>
          <w:tcPr>
            <w:tcW w:w="933" w:type="dxa"/>
            <w:gridSpan w:val="2"/>
            <w:tcBorders>
              <w:top w:val="nil"/>
              <w:left w:val="nil"/>
              <w:bottom w:val="single" w:sz="4" w:space="0" w:color="auto"/>
              <w:right w:val="single" w:sz="4" w:space="0" w:color="auto"/>
            </w:tcBorders>
            <w:shd w:val="clear" w:color="auto" w:fill="auto"/>
            <w:vAlign w:val="center"/>
            <w:hideMark/>
          </w:tcPr>
          <w:p w14:paraId="04D9F5C2"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47 993</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38B5D723"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330B3461"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виконано</w:t>
            </w:r>
            <w:proofErr w:type="spellEnd"/>
            <w:r w:rsidRPr="00FC74E9">
              <w:rPr>
                <w:rFonts w:ascii="Times New Roman" w:eastAsia="Times New Roman" w:hAnsi="Times New Roman" w:cs="Times New Roman"/>
                <w:sz w:val="16"/>
                <w:szCs w:val="16"/>
              </w:rPr>
              <w:t xml:space="preserve"> в </w:t>
            </w:r>
            <w:proofErr w:type="spellStart"/>
            <w:r w:rsidRPr="00FC74E9">
              <w:rPr>
                <w:rFonts w:ascii="Times New Roman" w:eastAsia="Times New Roman" w:hAnsi="Times New Roman" w:cs="Times New Roman"/>
                <w:sz w:val="16"/>
                <w:szCs w:val="16"/>
              </w:rPr>
              <w:t>повному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обсязі</w:t>
            </w:r>
            <w:proofErr w:type="spellEnd"/>
          </w:p>
        </w:tc>
      </w:tr>
      <w:tr w:rsidR="00FC74E9" w:rsidRPr="00FC74E9" w14:paraId="6F417F90" w14:textId="77777777" w:rsidTr="00FC74E9">
        <w:trPr>
          <w:gridAfter w:val="2"/>
          <w:wAfter w:w="55" w:type="dxa"/>
          <w:trHeight w:val="450"/>
        </w:trPr>
        <w:tc>
          <w:tcPr>
            <w:tcW w:w="562" w:type="dxa"/>
            <w:vMerge/>
            <w:tcBorders>
              <w:top w:val="nil"/>
              <w:left w:val="single" w:sz="4" w:space="0" w:color="auto"/>
              <w:bottom w:val="single" w:sz="4" w:space="0" w:color="auto"/>
              <w:right w:val="single" w:sz="4" w:space="0" w:color="auto"/>
            </w:tcBorders>
            <w:vAlign w:val="center"/>
            <w:hideMark/>
          </w:tcPr>
          <w:p w14:paraId="28A86A2A"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5FFD9F9A"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1FE0C8B0"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інші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видатки</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0D7FD771"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7C78B2CF"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auto" w:fill="auto"/>
            <w:vAlign w:val="center"/>
            <w:hideMark/>
          </w:tcPr>
          <w:p w14:paraId="3D70A83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359789</w:t>
            </w:r>
          </w:p>
        </w:tc>
        <w:tc>
          <w:tcPr>
            <w:tcW w:w="933" w:type="dxa"/>
            <w:gridSpan w:val="2"/>
            <w:tcBorders>
              <w:top w:val="nil"/>
              <w:left w:val="nil"/>
              <w:bottom w:val="single" w:sz="4" w:space="0" w:color="auto"/>
              <w:right w:val="single" w:sz="4" w:space="0" w:color="auto"/>
            </w:tcBorders>
            <w:shd w:val="clear" w:color="auto" w:fill="auto"/>
            <w:vAlign w:val="center"/>
            <w:hideMark/>
          </w:tcPr>
          <w:p w14:paraId="25F1E09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359788</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4B417A1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29F6770A"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виконано</w:t>
            </w:r>
            <w:proofErr w:type="spellEnd"/>
            <w:r w:rsidRPr="00FC74E9">
              <w:rPr>
                <w:rFonts w:ascii="Times New Roman" w:eastAsia="Times New Roman" w:hAnsi="Times New Roman" w:cs="Times New Roman"/>
                <w:sz w:val="16"/>
                <w:szCs w:val="16"/>
              </w:rPr>
              <w:t xml:space="preserve"> в </w:t>
            </w:r>
            <w:proofErr w:type="spellStart"/>
            <w:r w:rsidRPr="00FC74E9">
              <w:rPr>
                <w:rFonts w:ascii="Times New Roman" w:eastAsia="Times New Roman" w:hAnsi="Times New Roman" w:cs="Times New Roman"/>
                <w:sz w:val="16"/>
                <w:szCs w:val="16"/>
              </w:rPr>
              <w:t>повному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обсязі</w:t>
            </w:r>
            <w:proofErr w:type="spellEnd"/>
          </w:p>
        </w:tc>
      </w:tr>
      <w:tr w:rsidR="00FC74E9" w:rsidRPr="00FC74E9" w14:paraId="44B6F08D" w14:textId="77777777" w:rsidTr="00FC74E9">
        <w:trPr>
          <w:gridAfter w:val="2"/>
          <w:wAfter w:w="55" w:type="dxa"/>
          <w:trHeight w:val="225"/>
        </w:trPr>
        <w:tc>
          <w:tcPr>
            <w:tcW w:w="562" w:type="dxa"/>
            <w:tcBorders>
              <w:top w:val="nil"/>
              <w:left w:val="single" w:sz="4" w:space="0" w:color="auto"/>
              <w:bottom w:val="single" w:sz="4" w:space="0" w:color="auto"/>
              <w:right w:val="single" w:sz="4" w:space="0" w:color="auto"/>
            </w:tcBorders>
            <w:shd w:val="clear" w:color="000000" w:fill="FFF2CC"/>
            <w:vAlign w:val="center"/>
            <w:hideMark/>
          </w:tcPr>
          <w:p w14:paraId="3EC7BBB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w:t>
            </w:r>
          </w:p>
        </w:tc>
        <w:tc>
          <w:tcPr>
            <w:tcW w:w="2333" w:type="dxa"/>
            <w:tcBorders>
              <w:top w:val="nil"/>
              <w:left w:val="nil"/>
              <w:bottom w:val="single" w:sz="4" w:space="0" w:color="auto"/>
              <w:right w:val="single" w:sz="4" w:space="0" w:color="auto"/>
            </w:tcBorders>
            <w:shd w:val="clear" w:color="000000" w:fill="FFF2CC"/>
            <w:vAlign w:val="center"/>
            <w:hideMark/>
          </w:tcPr>
          <w:p w14:paraId="0F790D7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w:t>
            </w:r>
          </w:p>
        </w:tc>
        <w:tc>
          <w:tcPr>
            <w:tcW w:w="2345" w:type="dxa"/>
            <w:tcBorders>
              <w:top w:val="nil"/>
              <w:left w:val="nil"/>
              <w:bottom w:val="single" w:sz="4" w:space="0" w:color="auto"/>
              <w:right w:val="single" w:sz="4" w:space="0" w:color="auto"/>
            </w:tcBorders>
            <w:shd w:val="clear" w:color="000000" w:fill="FFF2CC"/>
            <w:vAlign w:val="center"/>
            <w:hideMark/>
          </w:tcPr>
          <w:p w14:paraId="32062143"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w:t>
            </w:r>
          </w:p>
        </w:tc>
        <w:tc>
          <w:tcPr>
            <w:tcW w:w="937" w:type="dxa"/>
            <w:tcBorders>
              <w:top w:val="nil"/>
              <w:left w:val="nil"/>
              <w:bottom w:val="single" w:sz="4" w:space="0" w:color="auto"/>
              <w:right w:val="single" w:sz="4" w:space="0" w:color="auto"/>
            </w:tcBorders>
            <w:shd w:val="clear" w:color="000000" w:fill="FFF2CC"/>
            <w:vAlign w:val="center"/>
            <w:hideMark/>
          </w:tcPr>
          <w:p w14:paraId="3036E66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w:t>
            </w:r>
          </w:p>
        </w:tc>
        <w:tc>
          <w:tcPr>
            <w:tcW w:w="1615" w:type="dxa"/>
            <w:tcBorders>
              <w:top w:val="nil"/>
              <w:left w:val="nil"/>
              <w:bottom w:val="single" w:sz="4" w:space="0" w:color="auto"/>
              <w:right w:val="single" w:sz="4" w:space="0" w:color="auto"/>
            </w:tcBorders>
            <w:shd w:val="clear" w:color="000000" w:fill="FFF2CC"/>
            <w:vAlign w:val="center"/>
            <w:hideMark/>
          </w:tcPr>
          <w:p w14:paraId="4532AA54"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w:t>
            </w:r>
          </w:p>
        </w:tc>
        <w:tc>
          <w:tcPr>
            <w:tcW w:w="850" w:type="dxa"/>
            <w:gridSpan w:val="2"/>
            <w:tcBorders>
              <w:top w:val="nil"/>
              <w:left w:val="nil"/>
              <w:bottom w:val="single" w:sz="4" w:space="0" w:color="auto"/>
              <w:right w:val="single" w:sz="4" w:space="0" w:color="auto"/>
            </w:tcBorders>
            <w:shd w:val="clear" w:color="000000" w:fill="FFF2CC"/>
            <w:vAlign w:val="center"/>
            <w:hideMark/>
          </w:tcPr>
          <w:p w14:paraId="43BD4456" w14:textId="77777777" w:rsidR="00FC74E9" w:rsidRPr="00FC74E9" w:rsidRDefault="00FC74E9" w:rsidP="00FC74E9">
            <w:pPr>
              <w:spacing w:after="0" w:line="240" w:lineRule="auto"/>
              <w:jc w:val="center"/>
              <w:rPr>
                <w:rFonts w:ascii="Times New Roman" w:eastAsia="Times New Roman" w:hAnsi="Times New Roman" w:cs="Times New Roman"/>
                <w:b/>
                <w:bCs/>
                <w:sz w:val="16"/>
                <w:szCs w:val="16"/>
              </w:rPr>
            </w:pPr>
            <w:r w:rsidRPr="00FC74E9">
              <w:rPr>
                <w:rFonts w:ascii="Times New Roman" w:eastAsia="Times New Roman" w:hAnsi="Times New Roman" w:cs="Times New Roman"/>
                <w:b/>
                <w:bCs/>
                <w:sz w:val="16"/>
                <w:szCs w:val="16"/>
              </w:rPr>
              <w:t>44177488</w:t>
            </w:r>
          </w:p>
        </w:tc>
        <w:tc>
          <w:tcPr>
            <w:tcW w:w="933" w:type="dxa"/>
            <w:gridSpan w:val="2"/>
            <w:tcBorders>
              <w:top w:val="nil"/>
              <w:left w:val="nil"/>
              <w:bottom w:val="single" w:sz="4" w:space="0" w:color="auto"/>
              <w:right w:val="single" w:sz="4" w:space="0" w:color="auto"/>
            </w:tcBorders>
            <w:shd w:val="clear" w:color="000000" w:fill="FFF2CC"/>
            <w:vAlign w:val="center"/>
            <w:hideMark/>
          </w:tcPr>
          <w:p w14:paraId="4EF37FB1" w14:textId="77777777" w:rsidR="00FC74E9" w:rsidRPr="00FC74E9" w:rsidRDefault="00FC74E9" w:rsidP="00FC74E9">
            <w:pPr>
              <w:spacing w:after="0" w:line="240" w:lineRule="auto"/>
              <w:jc w:val="center"/>
              <w:rPr>
                <w:rFonts w:ascii="Times New Roman" w:eastAsia="Times New Roman" w:hAnsi="Times New Roman" w:cs="Times New Roman"/>
                <w:b/>
                <w:bCs/>
                <w:sz w:val="16"/>
                <w:szCs w:val="16"/>
              </w:rPr>
            </w:pPr>
            <w:r w:rsidRPr="00FC74E9">
              <w:rPr>
                <w:rFonts w:ascii="Times New Roman" w:eastAsia="Times New Roman" w:hAnsi="Times New Roman" w:cs="Times New Roman"/>
                <w:b/>
                <w:bCs/>
                <w:sz w:val="16"/>
                <w:szCs w:val="16"/>
              </w:rPr>
              <w:t>43566617</w:t>
            </w:r>
          </w:p>
        </w:tc>
        <w:tc>
          <w:tcPr>
            <w:tcW w:w="937" w:type="dxa"/>
            <w:gridSpan w:val="2"/>
            <w:tcBorders>
              <w:top w:val="nil"/>
              <w:left w:val="nil"/>
              <w:bottom w:val="single" w:sz="4" w:space="0" w:color="auto"/>
              <w:right w:val="single" w:sz="4" w:space="0" w:color="auto"/>
            </w:tcBorders>
            <w:shd w:val="clear" w:color="000000" w:fill="FFF2CC"/>
            <w:vAlign w:val="center"/>
            <w:hideMark/>
          </w:tcPr>
          <w:p w14:paraId="6E768B14"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w:t>
            </w:r>
          </w:p>
        </w:tc>
        <w:tc>
          <w:tcPr>
            <w:tcW w:w="5110" w:type="dxa"/>
            <w:gridSpan w:val="2"/>
            <w:tcBorders>
              <w:top w:val="nil"/>
              <w:left w:val="nil"/>
              <w:bottom w:val="single" w:sz="4" w:space="0" w:color="auto"/>
              <w:right w:val="single" w:sz="4" w:space="0" w:color="auto"/>
            </w:tcBorders>
            <w:shd w:val="clear" w:color="000000" w:fill="FFF2CC"/>
            <w:vAlign w:val="center"/>
            <w:hideMark/>
          </w:tcPr>
          <w:p w14:paraId="54C2800A"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w:t>
            </w:r>
          </w:p>
        </w:tc>
      </w:tr>
      <w:tr w:rsidR="00FC74E9" w:rsidRPr="00FC74E9" w14:paraId="12F20834" w14:textId="77777777" w:rsidTr="00FC74E9">
        <w:trPr>
          <w:trHeight w:val="225"/>
        </w:trPr>
        <w:tc>
          <w:tcPr>
            <w:tcW w:w="15677" w:type="dxa"/>
            <w:gridSpan w:val="15"/>
            <w:tcBorders>
              <w:top w:val="single" w:sz="4" w:space="0" w:color="auto"/>
              <w:left w:val="single" w:sz="4" w:space="0" w:color="auto"/>
              <w:bottom w:val="single" w:sz="4" w:space="0" w:color="auto"/>
              <w:right w:val="single" w:sz="4" w:space="0" w:color="auto"/>
            </w:tcBorders>
            <w:shd w:val="clear" w:color="000000" w:fill="DDEBF7"/>
            <w:vAlign w:val="center"/>
            <w:hideMark/>
          </w:tcPr>
          <w:p w14:paraId="393720CC" w14:textId="77777777" w:rsidR="00FC74E9" w:rsidRPr="00FC74E9" w:rsidRDefault="00FC74E9" w:rsidP="00FC74E9">
            <w:pPr>
              <w:spacing w:after="0" w:line="240" w:lineRule="auto"/>
              <w:jc w:val="center"/>
              <w:rPr>
                <w:rFonts w:ascii="Times New Roman" w:eastAsia="Times New Roman" w:hAnsi="Times New Roman" w:cs="Times New Roman"/>
                <w:b/>
                <w:bCs/>
                <w:sz w:val="16"/>
                <w:szCs w:val="16"/>
              </w:rPr>
            </w:pPr>
            <w:proofErr w:type="spellStart"/>
            <w:r w:rsidRPr="00FC74E9">
              <w:rPr>
                <w:rFonts w:ascii="Times New Roman" w:eastAsia="Times New Roman" w:hAnsi="Times New Roman" w:cs="Times New Roman"/>
                <w:b/>
                <w:bCs/>
                <w:sz w:val="16"/>
                <w:szCs w:val="16"/>
              </w:rPr>
              <w:t>Надання</w:t>
            </w:r>
            <w:proofErr w:type="spellEnd"/>
            <w:r w:rsidRPr="00FC74E9">
              <w:rPr>
                <w:rFonts w:ascii="Times New Roman" w:eastAsia="Times New Roman" w:hAnsi="Times New Roman" w:cs="Times New Roman"/>
                <w:b/>
                <w:bCs/>
                <w:sz w:val="16"/>
                <w:szCs w:val="16"/>
              </w:rPr>
              <w:t xml:space="preserve"> </w:t>
            </w:r>
            <w:proofErr w:type="spellStart"/>
            <w:r w:rsidRPr="00FC74E9">
              <w:rPr>
                <w:rFonts w:ascii="Times New Roman" w:eastAsia="Times New Roman" w:hAnsi="Times New Roman" w:cs="Times New Roman"/>
                <w:b/>
                <w:bCs/>
                <w:sz w:val="16"/>
                <w:szCs w:val="16"/>
              </w:rPr>
              <w:t>загальної</w:t>
            </w:r>
            <w:proofErr w:type="spellEnd"/>
            <w:r w:rsidRPr="00FC74E9">
              <w:rPr>
                <w:rFonts w:ascii="Times New Roman" w:eastAsia="Times New Roman" w:hAnsi="Times New Roman" w:cs="Times New Roman"/>
                <w:b/>
                <w:bCs/>
                <w:sz w:val="16"/>
                <w:szCs w:val="16"/>
              </w:rPr>
              <w:t xml:space="preserve"> </w:t>
            </w:r>
            <w:proofErr w:type="spellStart"/>
            <w:r w:rsidRPr="00FC74E9">
              <w:rPr>
                <w:rFonts w:ascii="Times New Roman" w:eastAsia="Times New Roman" w:hAnsi="Times New Roman" w:cs="Times New Roman"/>
                <w:b/>
                <w:bCs/>
                <w:sz w:val="16"/>
                <w:szCs w:val="16"/>
              </w:rPr>
              <w:t>середньої</w:t>
            </w:r>
            <w:proofErr w:type="spellEnd"/>
            <w:r w:rsidRPr="00FC74E9">
              <w:rPr>
                <w:rFonts w:ascii="Times New Roman" w:eastAsia="Times New Roman" w:hAnsi="Times New Roman" w:cs="Times New Roman"/>
                <w:b/>
                <w:bCs/>
                <w:sz w:val="16"/>
                <w:szCs w:val="16"/>
              </w:rPr>
              <w:t xml:space="preserve"> </w:t>
            </w:r>
            <w:proofErr w:type="spellStart"/>
            <w:r w:rsidRPr="00FC74E9">
              <w:rPr>
                <w:rFonts w:ascii="Times New Roman" w:eastAsia="Times New Roman" w:hAnsi="Times New Roman" w:cs="Times New Roman"/>
                <w:b/>
                <w:bCs/>
                <w:sz w:val="16"/>
                <w:szCs w:val="16"/>
              </w:rPr>
              <w:t>освіти</w:t>
            </w:r>
            <w:proofErr w:type="spellEnd"/>
            <w:r w:rsidRPr="00FC74E9">
              <w:rPr>
                <w:rFonts w:ascii="Times New Roman" w:eastAsia="Times New Roman" w:hAnsi="Times New Roman" w:cs="Times New Roman"/>
                <w:b/>
                <w:bCs/>
                <w:sz w:val="16"/>
                <w:szCs w:val="16"/>
              </w:rPr>
              <w:t xml:space="preserve"> </w:t>
            </w:r>
            <w:proofErr w:type="spellStart"/>
            <w:r w:rsidRPr="00FC74E9">
              <w:rPr>
                <w:rFonts w:ascii="Times New Roman" w:eastAsia="Times New Roman" w:hAnsi="Times New Roman" w:cs="Times New Roman"/>
                <w:b/>
                <w:bCs/>
                <w:sz w:val="16"/>
                <w:szCs w:val="16"/>
              </w:rPr>
              <w:t>загальноосвітніми</w:t>
            </w:r>
            <w:proofErr w:type="spellEnd"/>
            <w:r w:rsidRPr="00FC74E9">
              <w:rPr>
                <w:rFonts w:ascii="Times New Roman" w:eastAsia="Times New Roman" w:hAnsi="Times New Roman" w:cs="Times New Roman"/>
                <w:b/>
                <w:bCs/>
                <w:sz w:val="16"/>
                <w:szCs w:val="16"/>
              </w:rPr>
              <w:t xml:space="preserve"> </w:t>
            </w:r>
            <w:proofErr w:type="spellStart"/>
            <w:r w:rsidRPr="00FC74E9">
              <w:rPr>
                <w:rFonts w:ascii="Times New Roman" w:eastAsia="Times New Roman" w:hAnsi="Times New Roman" w:cs="Times New Roman"/>
                <w:b/>
                <w:bCs/>
                <w:sz w:val="16"/>
                <w:szCs w:val="16"/>
              </w:rPr>
              <w:t>навчальними</w:t>
            </w:r>
            <w:proofErr w:type="spellEnd"/>
            <w:r w:rsidRPr="00FC74E9">
              <w:rPr>
                <w:rFonts w:ascii="Times New Roman" w:eastAsia="Times New Roman" w:hAnsi="Times New Roman" w:cs="Times New Roman"/>
                <w:b/>
                <w:bCs/>
                <w:sz w:val="16"/>
                <w:szCs w:val="16"/>
              </w:rPr>
              <w:t xml:space="preserve"> закладами</w:t>
            </w:r>
          </w:p>
        </w:tc>
      </w:tr>
      <w:tr w:rsidR="00FC74E9" w:rsidRPr="00FC74E9" w14:paraId="650F4BFA" w14:textId="77777777" w:rsidTr="00FC74E9">
        <w:trPr>
          <w:gridAfter w:val="2"/>
          <w:wAfter w:w="55" w:type="dxa"/>
          <w:trHeight w:val="450"/>
        </w:trPr>
        <w:tc>
          <w:tcPr>
            <w:tcW w:w="562" w:type="dxa"/>
            <w:vMerge w:val="restart"/>
            <w:tcBorders>
              <w:top w:val="nil"/>
              <w:left w:val="single" w:sz="4" w:space="0" w:color="auto"/>
              <w:bottom w:val="single" w:sz="4" w:space="0" w:color="auto"/>
              <w:right w:val="single" w:sz="4" w:space="0" w:color="auto"/>
            </w:tcBorders>
            <w:shd w:val="clear" w:color="000000" w:fill="FFFFFF"/>
            <w:vAlign w:val="center"/>
            <w:hideMark/>
          </w:tcPr>
          <w:p w14:paraId="6A31816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w:t>
            </w:r>
          </w:p>
        </w:tc>
        <w:tc>
          <w:tcPr>
            <w:tcW w:w="2333" w:type="dxa"/>
            <w:vMerge w:val="restart"/>
            <w:tcBorders>
              <w:top w:val="nil"/>
              <w:left w:val="single" w:sz="4" w:space="0" w:color="auto"/>
              <w:bottom w:val="single" w:sz="4" w:space="0" w:color="auto"/>
              <w:right w:val="single" w:sz="4" w:space="0" w:color="auto"/>
            </w:tcBorders>
            <w:shd w:val="clear" w:color="000000" w:fill="FFFFFF"/>
            <w:vAlign w:val="center"/>
            <w:hideMark/>
          </w:tcPr>
          <w:p w14:paraId="083EA723"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Забезпечення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надання</w:t>
            </w:r>
            <w:proofErr w:type="spellEnd"/>
            <w:r w:rsidRPr="00FC74E9">
              <w:rPr>
                <w:rFonts w:ascii="Times New Roman" w:eastAsia="Times New Roman" w:hAnsi="Times New Roman" w:cs="Times New Roman"/>
                <w:sz w:val="16"/>
                <w:szCs w:val="16"/>
              </w:rPr>
              <w:t xml:space="preserve"> послуг з </w:t>
            </w:r>
            <w:proofErr w:type="spellStart"/>
            <w:r w:rsidRPr="00FC74E9">
              <w:rPr>
                <w:rFonts w:ascii="Times New Roman" w:eastAsia="Times New Roman" w:hAnsi="Times New Roman" w:cs="Times New Roman"/>
                <w:sz w:val="16"/>
                <w:szCs w:val="16"/>
              </w:rPr>
              <w:t>повної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загальної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середньої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в </w:t>
            </w:r>
            <w:proofErr w:type="spellStart"/>
            <w:r w:rsidRPr="00FC74E9">
              <w:rPr>
                <w:rFonts w:ascii="Times New Roman" w:eastAsia="Times New Roman" w:hAnsi="Times New Roman" w:cs="Times New Roman"/>
                <w:sz w:val="16"/>
                <w:szCs w:val="16"/>
              </w:rPr>
              <w:t>денних</w:t>
            </w:r>
            <w:proofErr w:type="spellEnd"/>
            <w:r w:rsidRPr="00FC74E9">
              <w:rPr>
                <w:rFonts w:ascii="Times New Roman" w:eastAsia="Times New Roman" w:hAnsi="Times New Roman" w:cs="Times New Roman"/>
                <w:sz w:val="16"/>
                <w:szCs w:val="16"/>
              </w:rPr>
              <w:t xml:space="preserve"> закладах </w:t>
            </w:r>
            <w:proofErr w:type="spellStart"/>
            <w:r w:rsidRPr="00FC74E9">
              <w:rPr>
                <w:rFonts w:ascii="Times New Roman" w:eastAsia="Times New Roman" w:hAnsi="Times New Roman" w:cs="Times New Roman"/>
                <w:sz w:val="16"/>
                <w:szCs w:val="16"/>
              </w:rPr>
              <w:t>загальної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середньої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p>
        </w:tc>
        <w:tc>
          <w:tcPr>
            <w:tcW w:w="2345" w:type="dxa"/>
            <w:tcBorders>
              <w:top w:val="nil"/>
              <w:left w:val="nil"/>
              <w:bottom w:val="single" w:sz="4" w:space="0" w:color="auto"/>
              <w:right w:val="single" w:sz="4" w:space="0" w:color="auto"/>
            </w:tcBorders>
            <w:shd w:val="clear" w:color="auto" w:fill="auto"/>
            <w:vAlign w:val="center"/>
            <w:hideMark/>
          </w:tcPr>
          <w:p w14:paraId="669EA535"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Заробітна</w:t>
            </w:r>
            <w:proofErr w:type="spellEnd"/>
            <w:r w:rsidRPr="00FC74E9">
              <w:rPr>
                <w:rFonts w:ascii="Times New Roman" w:eastAsia="Times New Roman" w:hAnsi="Times New Roman" w:cs="Times New Roman"/>
                <w:sz w:val="16"/>
                <w:szCs w:val="16"/>
              </w:rPr>
              <w:t xml:space="preserve"> плата за </w:t>
            </w:r>
            <w:proofErr w:type="spellStart"/>
            <w:r w:rsidRPr="00FC74E9">
              <w:rPr>
                <w:rFonts w:ascii="Times New Roman" w:eastAsia="Times New Roman" w:hAnsi="Times New Roman" w:cs="Times New Roman"/>
                <w:sz w:val="16"/>
                <w:szCs w:val="16"/>
              </w:rPr>
              <w:t>рахунок</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місцевого</w:t>
            </w:r>
            <w:proofErr w:type="spellEnd"/>
            <w:r w:rsidRPr="00FC74E9">
              <w:rPr>
                <w:rFonts w:ascii="Times New Roman" w:eastAsia="Times New Roman" w:hAnsi="Times New Roman" w:cs="Times New Roman"/>
                <w:sz w:val="16"/>
                <w:szCs w:val="16"/>
              </w:rPr>
              <w:t xml:space="preserve"> бюджету</w:t>
            </w:r>
          </w:p>
        </w:tc>
        <w:tc>
          <w:tcPr>
            <w:tcW w:w="937" w:type="dxa"/>
            <w:tcBorders>
              <w:top w:val="nil"/>
              <w:left w:val="nil"/>
              <w:bottom w:val="single" w:sz="4" w:space="0" w:color="auto"/>
              <w:right w:val="single" w:sz="4" w:space="0" w:color="auto"/>
            </w:tcBorders>
            <w:shd w:val="clear" w:color="000000" w:fill="FFFFFF"/>
            <w:vAlign w:val="center"/>
            <w:hideMark/>
          </w:tcPr>
          <w:p w14:paraId="6F34C4A2"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566867A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auto" w:fill="auto"/>
            <w:vAlign w:val="center"/>
            <w:hideMark/>
          </w:tcPr>
          <w:p w14:paraId="7E5D1B4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10093433</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54EB5F2F"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10 093 433</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64AF6E81"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392F424D"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Захищена</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стаття</w:t>
            </w:r>
            <w:proofErr w:type="spellEnd"/>
            <w:r w:rsidRPr="00FC74E9">
              <w:rPr>
                <w:rFonts w:ascii="Times New Roman" w:eastAsia="Times New Roman" w:hAnsi="Times New Roman" w:cs="Times New Roman"/>
                <w:sz w:val="16"/>
                <w:szCs w:val="16"/>
              </w:rPr>
              <w:t xml:space="preserve"> </w:t>
            </w:r>
            <w:proofErr w:type="spellStart"/>
            <w:proofErr w:type="gramStart"/>
            <w:r w:rsidRPr="00FC74E9">
              <w:rPr>
                <w:rFonts w:ascii="Times New Roman" w:eastAsia="Times New Roman" w:hAnsi="Times New Roman" w:cs="Times New Roman"/>
                <w:sz w:val="16"/>
                <w:szCs w:val="16"/>
              </w:rPr>
              <w:t>видатків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задоволена</w:t>
            </w:r>
            <w:proofErr w:type="spellEnd"/>
            <w:proofErr w:type="gramEnd"/>
            <w:r w:rsidRPr="00FC74E9">
              <w:rPr>
                <w:rFonts w:ascii="Times New Roman" w:eastAsia="Times New Roman" w:hAnsi="Times New Roman" w:cs="Times New Roman"/>
                <w:sz w:val="16"/>
                <w:szCs w:val="16"/>
              </w:rPr>
              <w:t xml:space="preserve"> в </w:t>
            </w:r>
            <w:proofErr w:type="spellStart"/>
            <w:r w:rsidRPr="00FC74E9">
              <w:rPr>
                <w:rFonts w:ascii="Times New Roman" w:eastAsia="Times New Roman" w:hAnsi="Times New Roman" w:cs="Times New Roman"/>
                <w:sz w:val="16"/>
                <w:szCs w:val="16"/>
              </w:rPr>
              <w:t>повному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обсязі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заборгованість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відсутня</w:t>
            </w:r>
            <w:proofErr w:type="spellEnd"/>
          </w:p>
        </w:tc>
      </w:tr>
      <w:tr w:rsidR="00FC74E9" w:rsidRPr="00FC74E9" w14:paraId="5B0CC5E4" w14:textId="77777777" w:rsidTr="00FC74E9">
        <w:trPr>
          <w:gridAfter w:val="2"/>
          <w:wAfter w:w="55" w:type="dxa"/>
          <w:trHeight w:val="450"/>
        </w:trPr>
        <w:tc>
          <w:tcPr>
            <w:tcW w:w="562" w:type="dxa"/>
            <w:vMerge/>
            <w:tcBorders>
              <w:top w:val="nil"/>
              <w:left w:val="single" w:sz="4" w:space="0" w:color="auto"/>
              <w:bottom w:val="single" w:sz="4" w:space="0" w:color="auto"/>
              <w:right w:val="single" w:sz="4" w:space="0" w:color="auto"/>
            </w:tcBorders>
            <w:vAlign w:val="center"/>
            <w:hideMark/>
          </w:tcPr>
          <w:p w14:paraId="16E2A504"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0FE15336"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52420067"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Нарахування</w:t>
            </w:r>
            <w:proofErr w:type="spellEnd"/>
            <w:r w:rsidRPr="00FC74E9">
              <w:rPr>
                <w:rFonts w:ascii="Times New Roman" w:eastAsia="Times New Roman" w:hAnsi="Times New Roman" w:cs="Times New Roman"/>
                <w:sz w:val="16"/>
                <w:szCs w:val="16"/>
              </w:rPr>
              <w:t xml:space="preserve"> на оплату </w:t>
            </w:r>
            <w:proofErr w:type="spellStart"/>
            <w:r w:rsidRPr="00FC74E9">
              <w:rPr>
                <w:rFonts w:ascii="Times New Roman" w:eastAsia="Times New Roman" w:hAnsi="Times New Roman" w:cs="Times New Roman"/>
                <w:sz w:val="16"/>
                <w:szCs w:val="16"/>
              </w:rPr>
              <w:t>праці</w:t>
            </w:r>
            <w:proofErr w:type="spellEnd"/>
            <w:r w:rsidRPr="00FC74E9">
              <w:rPr>
                <w:rFonts w:ascii="Times New Roman" w:eastAsia="Times New Roman" w:hAnsi="Times New Roman" w:cs="Times New Roman"/>
                <w:sz w:val="16"/>
                <w:szCs w:val="16"/>
              </w:rPr>
              <w:t xml:space="preserve"> за </w:t>
            </w:r>
            <w:proofErr w:type="spellStart"/>
            <w:r w:rsidRPr="00FC74E9">
              <w:rPr>
                <w:rFonts w:ascii="Times New Roman" w:eastAsia="Times New Roman" w:hAnsi="Times New Roman" w:cs="Times New Roman"/>
                <w:sz w:val="16"/>
                <w:szCs w:val="16"/>
              </w:rPr>
              <w:t>рахунок</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місцевого</w:t>
            </w:r>
            <w:proofErr w:type="spellEnd"/>
            <w:r w:rsidRPr="00FC74E9">
              <w:rPr>
                <w:rFonts w:ascii="Times New Roman" w:eastAsia="Times New Roman" w:hAnsi="Times New Roman" w:cs="Times New Roman"/>
                <w:sz w:val="16"/>
                <w:szCs w:val="16"/>
              </w:rPr>
              <w:t xml:space="preserve"> бюджету</w:t>
            </w:r>
          </w:p>
        </w:tc>
        <w:tc>
          <w:tcPr>
            <w:tcW w:w="937" w:type="dxa"/>
            <w:tcBorders>
              <w:top w:val="nil"/>
              <w:left w:val="nil"/>
              <w:bottom w:val="single" w:sz="4" w:space="0" w:color="auto"/>
              <w:right w:val="single" w:sz="4" w:space="0" w:color="auto"/>
            </w:tcBorders>
            <w:shd w:val="clear" w:color="000000" w:fill="FFFFFF"/>
            <w:vAlign w:val="center"/>
            <w:hideMark/>
          </w:tcPr>
          <w:p w14:paraId="49165BB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79C85AD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auto" w:fill="auto"/>
            <w:vAlign w:val="center"/>
            <w:hideMark/>
          </w:tcPr>
          <w:p w14:paraId="16518CC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2220556</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51934BD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2 220 556</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1AD1803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7230F3FB"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Захищена</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стаття</w:t>
            </w:r>
            <w:proofErr w:type="spellEnd"/>
            <w:r w:rsidRPr="00FC74E9">
              <w:rPr>
                <w:rFonts w:ascii="Times New Roman" w:eastAsia="Times New Roman" w:hAnsi="Times New Roman" w:cs="Times New Roman"/>
                <w:sz w:val="16"/>
                <w:szCs w:val="16"/>
              </w:rPr>
              <w:t xml:space="preserve"> </w:t>
            </w:r>
            <w:proofErr w:type="spellStart"/>
            <w:proofErr w:type="gramStart"/>
            <w:r w:rsidRPr="00FC74E9">
              <w:rPr>
                <w:rFonts w:ascii="Times New Roman" w:eastAsia="Times New Roman" w:hAnsi="Times New Roman" w:cs="Times New Roman"/>
                <w:sz w:val="16"/>
                <w:szCs w:val="16"/>
              </w:rPr>
              <w:t>видатків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задоволена</w:t>
            </w:r>
            <w:proofErr w:type="spellEnd"/>
            <w:proofErr w:type="gramEnd"/>
            <w:r w:rsidRPr="00FC74E9">
              <w:rPr>
                <w:rFonts w:ascii="Times New Roman" w:eastAsia="Times New Roman" w:hAnsi="Times New Roman" w:cs="Times New Roman"/>
                <w:sz w:val="16"/>
                <w:szCs w:val="16"/>
              </w:rPr>
              <w:t xml:space="preserve"> в </w:t>
            </w:r>
            <w:proofErr w:type="spellStart"/>
            <w:r w:rsidRPr="00FC74E9">
              <w:rPr>
                <w:rFonts w:ascii="Times New Roman" w:eastAsia="Times New Roman" w:hAnsi="Times New Roman" w:cs="Times New Roman"/>
                <w:sz w:val="16"/>
                <w:szCs w:val="16"/>
              </w:rPr>
              <w:t>повному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обсязі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заборгованість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відсутня</w:t>
            </w:r>
            <w:proofErr w:type="spellEnd"/>
          </w:p>
        </w:tc>
      </w:tr>
      <w:tr w:rsidR="00FC74E9" w:rsidRPr="00FC74E9" w14:paraId="7EDC85F1" w14:textId="77777777" w:rsidTr="00FC74E9">
        <w:trPr>
          <w:gridAfter w:val="2"/>
          <w:wAfter w:w="55" w:type="dxa"/>
          <w:trHeight w:val="450"/>
        </w:trPr>
        <w:tc>
          <w:tcPr>
            <w:tcW w:w="562" w:type="dxa"/>
            <w:vMerge/>
            <w:tcBorders>
              <w:top w:val="nil"/>
              <w:left w:val="single" w:sz="4" w:space="0" w:color="auto"/>
              <w:bottom w:val="single" w:sz="4" w:space="0" w:color="auto"/>
              <w:right w:val="single" w:sz="4" w:space="0" w:color="auto"/>
            </w:tcBorders>
            <w:vAlign w:val="center"/>
            <w:hideMark/>
          </w:tcPr>
          <w:p w14:paraId="14109046"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5A7B9C1A"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53208702"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Заробітна</w:t>
            </w:r>
            <w:proofErr w:type="spellEnd"/>
            <w:r w:rsidRPr="00FC74E9">
              <w:rPr>
                <w:rFonts w:ascii="Times New Roman" w:eastAsia="Times New Roman" w:hAnsi="Times New Roman" w:cs="Times New Roman"/>
                <w:sz w:val="16"/>
                <w:szCs w:val="16"/>
              </w:rPr>
              <w:t xml:space="preserve"> плата (</w:t>
            </w:r>
            <w:proofErr w:type="spellStart"/>
            <w:r w:rsidRPr="00FC74E9">
              <w:rPr>
                <w:rFonts w:ascii="Times New Roman" w:eastAsia="Times New Roman" w:hAnsi="Times New Roman" w:cs="Times New Roman"/>
                <w:sz w:val="16"/>
                <w:szCs w:val="16"/>
              </w:rPr>
              <w:t>освітня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субвенція</w:t>
            </w:r>
            <w:proofErr w:type="spellEnd"/>
            <w:r w:rsidRPr="00FC74E9">
              <w:rPr>
                <w:rFonts w:ascii="Times New Roman" w:eastAsia="Times New Roman" w:hAnsi="Times New Roman" w:cs="Times New Roman"/>
                <w:sz w:val="16"/>
                <w:szCs w:val="16"/>
              </w:rPr>
              <w:t>)</w:t>
            </w:r>
          </w:p>
        </w:tc>
        <w:tc>
          <w:tcPr>
            <w:tcW w:w="937" w:type="dxa"/>
            <w:tcBorders>
              <w:top w:val="nil"/>
              <w:left w:val="nil"/>
              <w:bottom w:val="single" w:sz="4" w:space="0" w:color="auto"/>
              <w:right w:val="single" w:sz="4" w:space="0" w:color="auto"/>
            </w:tcBorders>
            <w:shd w:val="clear" w:color="000000" w:fill="FFFFFF"/>
            <w:vAlign w:val="center"/>
            <w:hideMark/>
          </w:tcPr>
          <w:p w14:paraId="21E8315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63B9B9B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auto" w:fill="auto"/>
            <w:vAlign w:val="center"/>
            <w:hideMark/>
          </w:tcPr>
          <w:p w14:paraId="6717470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49975328</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030D8AD4"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49 975 328</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399396F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6E138B86"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Захищена</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стаття</w:t>
            </w:r>
            <w:proofErr w:type="spellEnd"/>
            <w:r w:rsidRPr="00FC74E9">
              <w:rPr>
                <w:rFonts w:ascii="Times New Roman" w:eastAsia="Times New Roman" w:hAnsi="Times New Roman" w:cs="Times New Roman"/>
                <w:sz w:val="16"/>
                <w:szCs w:val="16"/>
              </w:rPr>
              <w:t xml:space="preserve"> </w:t>
            </w:r>
            <w:proofErr w:type="spellStart"/>
            <w:proofErr w:type="gramStart"/>
            <w:r w:rsidRPr="00FC74E9">
              <w:rPr>
                <w:rFonts w:ascii="Times New Roman" w:eastAsia="Times New Roman" w:hAnsi="Times New Roman" w:cs="Times New Roman"/>
                <w:sz w:val="16"/>
                <w:szCs w:val="16"/>
              </w:rPr>
              <w:t>видатків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задоволена</w:t>
            </w:r>
            <w:proofErr w:type="spellEnd"/>
            <w:proofErr w:type="gramEnd"/>
            <w:r w:rsidRPr="00FC74E9">
              <w:rPr>
                <w:rFonts w:ascii="Times New Roman" w:eastAsia="Times New Roman" w:hAnsi="Times New Roman" w:cs="Times New Roman"/>
                <w:sz w:val="16"/>
                <w:szCs w:val="16"/>
              </w:rPr>
              <w:t xml:space="preserve"> в </w:t>
            </w:r>
            <w:proofErr w:type="spellStart"/>
            <w:r w:rsidRPr="00FC74E9">
              <w:rPr>
                <w:rFonts w:ascii="Times New Roman" w:eastAsia="Times New Roman" w:hAnsi="Times New Roman" w:cs="Times New Roman"/>
                <w:sz w:val="16"/>
                <w:szCs w:val="16"/>
              </w:rPr>
              <w:t>повному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обсязі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заборгованість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відсутня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Виплати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здійснювались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згідно</w:t>
            </w:r>
            <w:proofErr w:type="spellEnd"/>
            <w:r w:rsidRPr="00FC74E9">
              <w:rPr>
                <w:rFonts w:ascii="Times New Roman" w:eastAsia="Times New Roman" w:hAnsi="Times New Roman" w:cs="Times New Roman"/>
                <w:sz w:val="16"/>
                <w:szCs w:val="16"/>
              </w:rPr>
              <w:t xml:space="preserve"> </w:t>
            </w:r>
            <w:proofErr w:type="spellStart"/>
            <w:proofErr w:type="gramStart"/>
            <w:r w:rsidRPr="00FC74E9">
              <w:rPr>
                <w:rFonts w:ascii="Times New Roman" w:eastAsia="Times New Roman" w:hAnsi="Times New Roman" w:cs="Times New Roman"/>
                <w:sz w:val="16"/>
                <w:szCs w:val="16"/>
              </w:rPr>
              <w:t>затвердженої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тарифікації</w:t>
            </w:r>
            <w:proofErr w:type="spellEnd"/>
            <w:proofErr w:type="gramEnd"/>
          </w:p>
        </w:tc>
      </w:tr>
      <w:tr w:rsidR="00FC74E9" w:rsidRPr="00FC74E9" w14:paraId="2DA52CAA" w14:textId="77777777" w:rsidTr="00FC74E9">
        <w:trPr>
          <w:gridAfter w:val="2"/>
          <w:wAfter w:w="55" w:type="dxa"/>
          <w:trHeight w:val="450"/>
        </w:trPr>
        <w:tc>
          <w:tcPr>
            <w:tcW w:w="562" w:type="dxa"/>
            <w:vMerge/>
            <w:tcBorders>
              <w:top w:val="nil"/>
              <w:left w:val="single" w:sz="4" w:space="0" w:color="auto"/>
              <w:bottom w:val="single" w:sz="4" w:space="0" w:color="auto"/>
              <w:right w:val="single" w:sz="4" w:space="0" w:color="auto"/>
            </w:tcBorders>
            <w:vAlign w:val="center"/>
            <w:hideMark/>
          </w:tcPr>
          <w:p w14:paraId="6D0B6EE7"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6AAA7399"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2821B323"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Нарахування</w:t>
            </w:r>
            <w:proofErr w:type="spellEnd"/>
            <w:r w:rsidRPr="00FC74E9">
              <w:rPr>
                <w:rFonts w:ascii="Times New Roman" w:eastAsia="Times New Roman" w:hAnsi="Times New Roman" w:cs="Times New Roman"/>
                <w:sz w:val="16"/>
                <w:szCs w:val="16"/>
              </w:rPr>
              <w:t xml:space="preserve"> на оплату </w:t>
            </w:r>
            <w:proofErr w:type="spellStart"/>
            <w:r w:rsidRPr="00FC74E9">
              <w:rPr>
                <w:rFonts w:ascii="Times New Roman" w:eastAsia="Times New Roman" w:hAnsi="Times New Roman" w:cs="Times New Roman"/>
                <w:sz w:val="16"/>
                <w:szCs w:val="16"/>
              </w:rPr>
              <w:t>праці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субвенція</w:t>
            </w:r>
            <w:proofErr w:type="spellEnd"/>
            <w:r w:rsidRPr="00FC74E9">
              <w:rPr>
                <w:rFonts w:ascii="Times New Roman" w:eastAsia="Times New Roman" w:hAnsi="Times New Roman" w:cs="Times New Roman"/>
                <w:sz w:val="16"/>
                <w:szCs w:val="16"/>
              </w:rPr>
              <w:t>)</w:t>
            </w:r>
          </w:p>
        </w:tc>
        <w:tc>
          <w:tcPr>
            <w:tcW w:w="937" w:type="dxa"/>
            <w:tcBorders>
              <w:top w:val="nil"/>
              <w:left w:val="nil"/>
              <w:bottom w:val="single" w:sz="4" w:space="0" w:color="auto"/>
              <w:right w:val="single" w:sz="4" w:space="0" w:color="auto"/>
            </w:tcBorders>
            <w:shd w:val="clear" w:color="000000" w:fill="FFFFFF"/>
            <w:vAlign w:val="center"/>
            <w:hideMark/>
          </w:tcPr>
          <w:p w14:paraId="2FE2178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0FADCA19"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auto" w:fill="auto"/>
            <w:vAlign w:val="center"/>
            <w:hideMark/>
          </w:tcPr>
          <w:p w14:paraId="192EE711"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10 994 572</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376343A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10 965 468</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76282F24"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99</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7EA57C79"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Економія</w:t>
            </w:r>
            <w:proofErr w:type="spellEnd"/>
            <w:r w:rsidRPr="00FC74E9">
              <w:rPr>
                <w:rFonts w:ascii="Times New Roman" w:eastAsia="Times New Roman" w:hAnsi="Times New Roman" w:cs="Times New Roman"/>
                <w:sz w:val="16"/>
                <w:szCs w:val="16"/>
              </w:rPr>
              <w:t xml:space="preserve"> за </w:t>
            </w:r>
            <w:proofErr w:type="spellStart"/>
            <w:r w:rsidRPr="00FC74E9">
              <w:rPr>
                <w:rFonts w:ascii="Times New Roman" w:eastAsia="Times New Roman" w:hAnsi="Times New Roman" w:cs="Times New Roman"/>
                <w:sz w:val="16"/>
                <w:szCs w:val="16"/>
              </w:rPr>
              <w:t>рахунок</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нарахувань</w:t>
            </w:r>
            <w:proofErr w:type="spellEnd"/>
            <w:r w:rsidRPr="00FC74E9">
              <w:rPr>
                <w:rFonts w:ascii="Times New Roman" w:eastAsia="Times New Roman" w:hAnsi="Times New Roman" w:cs="Times New Roman"/>
                <w:sz w:val="16"/>
                <w:szCs w:val="16"/>
              </w:rPr>
              <w:t xml:space="preserve"> на </w:t>
            </w:r>
            <w:proofErr w:type="spellStart"/>
            <w:r w:rsidRPr="00FC74E9">
              <w:rPr>
                <w:rFonts w:ascii="Times New Roman" w:eastAsia="Times New Roman" w:hAnsi="Times New Roman" w:cs="Times New Roman"/>
                <w:sz w:val="16"/>
                <w:szCs w:val="16"/>
              </w:rPr>
              <w:t>заробітну</w:t>
            </w:r>
            <w:proofErr w:type="spellEnd"/>
            <w:r w:rsidRPr="00FC74E9">
              <w:rPr>
                <w:rFonts w:ascii="Times New Roman" w:eastAsia="Times New Roman" w:hAnsi="Times New Roman" w:cs="Times New Roman"/>
                <w:sz w:val="16"/>
                <w:szCs w:val="16"/>
              </w:rPr>
              <w:t xml:space="preserve"> плату </w:t>
            </w:r>
            <w:proofErr w:type="spellStart"/>
            <w:r w:rsidRPr="00FC74E9">
              <w:rPr>
                <w:rFonts w:ascii="Times New Roman" w:eastAsia="Times New Roman" w:hAnsi="Times New Roman" w:cs="Times New Roman"/>
                <w:sz w:val="16"/>
                <w:szCs w:val="16"/>
              </w:rPr>
              <w:t>інвалідів</w:t>
            </w:r>
            <w:proofErr w:type="spellEnd"/>
            <w:r w:rsidRPr="00FC74E9">
              <w:rPr>
                <w:rFonts w:ascii="Times New Roman" w:eastAsia="Times New Roman" w:hAnsi="Times New Roman" w:cs="Times New Roman"/>
                <w:sz w:val="16"/>
                <w:szCs w:val="16"/>
              </w:rPr>
              <w:t xml:space="preserve"> у </w:t>
            </w:r>
            <w:proofErr w:type="spellStart"/>
            <w:r w:rsidRPr="00FC74E9">
              <w:rPr>
                <w:rFonts w:ascii="Times New Roman" w:eastAsia="Times New Roman" w:hAnsi="Times New Roman" w:cs="Times New Roman"/>
                <w:sz w:val="16"/>
                <w:szCs w:val="16"/>
              </w:rPr>
              <w:t>розмірі</w:t>
            </w:r>
            <w:proofErr w:type="spellEnd"/>
            <w:r w:rsidRPr="00FC74E9">
              <w:rPr>
                <w:rFonts w:ascii="Times New Roman" w:eastAsia="Times New Roman" w:hAnsi="Times New Roman" w:cs="Times New Roman"/>
                <w:sz w:val="16"/>
                <w:szCs w:val="16"/>
              </w:rPr>
              <w:t xml:space="preserve"> 8,41%, </w:t>
            </w:r>
            <w:proofErr w:type="spellStart"/>
            <w:r w:rsidRPr="00FC74E9">
              <w:rPr>
                <w:rFonts w:ascii="Times New Roman" w:eastAsia="Times New Roman" w:hAnsi="Times New Roman" w:cs="Times New Roman"/>
                <w:sz w:val="16"/>
                <w:szCs w:val="16"/>
              </w:rPr>
              <w:t>замість</w:t>
            </w:r>
            <w:proofErr w:type="spellEnd"/>
            <w:r w:rsidRPr="00FC74E9">
              <w:rPr>
                <w:rFonts w:ascii="Times New Roman" w:eastAsia="Times New Roman" w:hAnsi="Times New Roman" w:cs="Times New Roman"/>
                <w:sz w:val="16"/>
                <w:szCs w:val="16"/>
              </w:rPr>
              <w:t xml:space="preserve"> 22%</w:t>
            </w:r>
          </w:p>
        </w:tc>
      </w:tr>
      <w:tr w:rsidR="00FC74E9" w:rsidRPr="00FC74E9" w14:paraId="2B64FD02" w14:textId="77777777" w:rsidTr="00FC74E9">
        <w:trPr>
          <w:gridAfter w:val="2"/>
          <w:wAfter w:w="55" w:type="dxa"/>
          <w:trHeight w:val="450"/>
        </w:trPr>
        <w:tc>
          <w:tcPr>
            <w:tcW w:w="562" w:type="dxa"/>
            <w:vMerge/>
            <w:tcBorders>
              <w:top w:val="nil"/>
              <w:left w:val="single" w:sz="4" w:space="0" w:color="auto"/>
              <w:bottom w:val="single" w:sz="4" w:space="0" w:color="auto"/>
              <w:right w:val="single" w:sz="4" w:space="0" w:color="auto"/>
            </w:tcBorders>
            <w:vAlign w:val="center"/>
            <w:hideMark/>
          </w:tcPr>
          <w:p w14:paraId="34AF2F3B"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3FB3AA1F"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6A92503C"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Предмети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матеріали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обладнання</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інвентар</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0A1CF9FF"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14AF6A34"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auto" w:fill="auto"/>
            <w:vAlign w:val="center"/>
            <w:hideMark/>
          </w:tcPr>
          <w:p w14:paraId="288A1A12"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1637170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5516DB7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1 061 734</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68EE1D2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65</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11E222FD"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Заходи </w:t>
            </w:r>
            <w:proofErr w:type="spellStart"/>
            <w:r w:rsidRPr="00FC74E9">
              <w:rPr>
                <w:rFonts w:ascii="Times New Roman" w:eastAsia="Times New Roman" w:hAnsi="Times New Roman" w:cs="Times New Roman"/>
                <w:sz w:val="16"/>
                <w:szCs w:val="16"/>
              </w:rPr>
              <w:t>задоволені</w:t>
            </w:r>
            <w:proofErr w:type="spellEnd"/>
            <w:r w:rsidRPr="00FC74E9">
              <w:rPr>
                <w:rFonts w:ascii="Times New Roman" w:eastAsia="Times New Roman" w:hAnsi="Times New Roman" w:cs="Times New Roman"/>
                <w:sz w:val="16"/>
                <w:szCs w:val="16"/>
              </w:rPr>
              <w:t xml:space="preserve"> в </w:t>
            </w:r>
            <w:proofErr w:type="spellStart"/>
            <w:r w:rsidRPr="00FC74E9">
              <w:rPr>
                <w:rFonts w:ascii="Times New Roman" w:eastAsia="Times New Roman" w:hAnsi="Times New Roman" w:cs="Times New Roman"/>
                <w:sz w:val="16"/>
                <w:szCs w:val="16"/>
              </w:rPr>
              <w:t>повному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обсязі</w:t>
            </w:r>
            <w:proofErr w:type="spellEnd"/>
            <w:r w:rsidRPr="00FC74E9">
              <w:rPr>
                <w:rFonts w:ascii="Times New Roman" w:eastAsia="Times New Roman" w:hAnsi="Times New Roman" w:cs="Times New Roman"/>
                <w:sz w:val="16"/>
                <w:szCs w:val="16"/>
              </w:rPr>
              <w:t xml:space="preserve">. Через </w:t>
            </w:r>
            <w:proofErr w:type="spellStart"/>
            <w:r w:rsidRPr="00FC74E9">
              <w:rPr>
                <w:rFonts w:ascii="Times New Roman" w:eastAsia="Times New Roman" w:hAnsi="Times New Roman" w:cs="Times New Roman"/>
                <w:sz w:val="16"/>
                <w:szCs w:val="16"/>
              </w:rPr>
              <w:t>відміну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торгів</w:t>
            </w:r>
            <w:proofErr w:type="spellEnd"/>
            <w:r w:rsidRPr="00FC74E9">
              <w:rPr>
                <w:rFonts w:ascii="Times New Roman" w:eastAsia="Times New Roman" w:hAnsi="Times New Roman" w:cs="Times New Roman"/>
                <w:sz w:val="16"/>
                <w:szCs w:val="16"/>
              </w:rPr>
              <w:t xml:space="preserve"> не </w:t>
            </w:r>
            <w:proofErr w:type="spellStart"/>
            <w:r w:rsidRPr="00FC74E9">
              <w:rPr>
                <w:rFonts w:ascii="Times New Roman" w:eastAsia="Times New Roman" w:hAnsi="Times New Roman" w:cs="Times New Roman"/>
                <w:sz w:val="16"/>
                <w:szCs w:val="16"/>
              </w:rPr>
              <w:t>вистачило</w:t>
            </w:r>
            <w:proofErr w:type="spellEnd"/>
            <w:r w:rsidRPr="00FC74E9">
              <w:rPr>
                <w:rFonts w:ascii="Times New Roman" w:eastAsia="Times New Roman" w:hAnsi="Times New Roman" w:cs="Times New Roman"/>
                <w:sz w:val="16"/>
                <w:szCs w:val="16"/>
              </w:rPr>
              <w:t xml:space="preserve"> часу для </w:t>
            </w:r>
            <w:proofErr w:type="spellStart"/>
            <w:r w:rsidRPr="00FC74E9">
              <w:rPr>
                <w:rFonts w:ascii="Times New Roman" w:eastAsia="Times New Roman" w:hAnsi="Times New Roman" w:cs="Times New Roman"/>
                <w:sz w:val="16"/>
                <w:szCs w:val="16"/>
              </w:rPr>
              <w:t>повного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використання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коштів</w:t>
            </w:r>
            <w:proofErr w:type="spellEnd"/>
            <w:r w:rsidRPr="00FC74E9">
              <w:rPr>
                <w:rFonts w:ascii="Times New Roman" w:eastAsia="Times New Roman" w:hAnsi="Times New Roman" w:cs="Times New Roman"/>
                <w:sz w:val="16"/>
                <w:szCs w:val="16"/>
              </w:rPr>
              <w:t xml:space="preserve"> на закупку </w:t>
            </w:r>
            <w:proofErr w:type="spellStart"/>
            <w:r w:rsidRPr="00FC74E9">
              <w:rPr>
                <w:rFonts w:ascii="Times New Roman" w:eastAsia="Times New Roman" w:hAnsi="Times New Roman" w:cs="Times New Roman"/>
                <w:sz w:val="16"/>
                <w:szCs w:val="16"/>
              </w:rPr>
              <w:t>товарів</w:t>
            </w:r>
            <w:proofErr w:type="spellEnd"/>
          </w:p>
        </w:tc>
      </w:tr>
      <w:tr w:rsidR="00FC74E9" w:rsidRPr="00FC74E9" w14:paraId="11F938CC" w14:textId="77777777" w:rsidTr="00FC74E9">
        <w:trPr>
          <w:gridAfter w:val="2"/>
          <w:wAfter w:w="55" w:type="dxa"/>
          <w:trHeight w:val="450"/>
        </w:trPr>
        <w:tc>
          <w:tcPr>
            <w:tcW w:w="562" w:type="dxa"/>
            <w:vMerge/>
            <w:tcBorders>
              <w:top w:val="nil"/>
              <w:left w:val="single" w:sz="4" w:space="0" w:color="auto"/>
              <w:bottom w:val="single" w:sz="4" w:space="0" w:color="auto"/>
              <w:right w:val="single" w:sz="4" w:space="0" w:color="auto"/>
            </w:tcBorders>
            <w:vAlign w:val="center"/>
            <w:hideMark/>
          </w:tcPr>
          <w:p w14:paraId="5C4AF8F0"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433CE667"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125FE7BF"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Оплата послуг (</w:t>
            </w:r>
            <w:proofErr w:type="spellStart"/>
            <w:r w:rsidRPr="00FC74E9">
              <w:rPr>
                <w:rFonts w:ascii="Times New Roman" w:eastAsia="Times New Roman" w:hAnsi="Times New Roman" w:cs="Times New Roman"/>
                <w:sz w:val="16"/>
                <w:szCs w:val="16"/>
              </w:rPr>
              <w:t>крім</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комунальних</w:t>
            </w:r>
            <w:proofErr w:type="spellEnd"/>
            <w:r w:rsidRPr="00FC74E9">
              <w:rPr>
                <w:rFonts w:ascii="Times New Roman" w:eastAsia="Times New Roman" w:hAnsi="Times New Roman" w:cs="Times New Roman"/>
                <w:sz w:val="16"/>
                <w:szCs w:val="16"/>
              </w:rPr>
              <w:t>)</w:t>
            </w:r>
          </w:p>
        </w:tc>
        <w:tc>
          <w:tcPr>
            <w:tcW w:w="937" w:type="dxa"/>
            <w:tcBorders>
              <w:top w:val="nil"/>
              <w:left w:val="nil"/>
              <w:bottom w:val="single" w:sz="4" w:space="0" w:color="auto"/>
              <w:right w:val="single" w:sz="4" w:space="0" w:color="auto"/>
            </w:tcBorders>
            <w:shd w:val="clear" w:color="000000" w:fill="FFFFFF"/>
            <w:vAlign w:val="center"/>
            <w:hideMark/>
          </w:tcPr>
          <w:p w14:paraId="044A3433"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2DC149A4"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auto" w:fill="auto"/>
            <w:vAlign w:val="center"/>
            <w:hideMark/>
          </w:tcPr>
          <w:p w14:paraId="6B32EC7F"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1468046</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1BA7AEC3"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1 179 475</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0AE8349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80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0936AF8C"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Потреба </w:t>
            </w:r>
            <w:proofErr w:type="spellStart"/>
            <w:r w:rsidRPr="00FC74E9">
              <w:rPr>
                <w:rFonts w:ascii="Times New Roman" w:eastAsia="Times New Roman" w:hAnsi="Times New Roman" w:cs="Times New Roman"/>
                <w:sz w:val="16"/>
                <w:szCs w:val="16"/>
              </w:rPr>
              <w:t>задоволена</w:t>
            </w:r>
            <w:proofErr w:type="spellEnd"/>
            <w:r w:rsidRPr="00FC74E9">
              <w:rPr>
                <w:rFonts w:ascii="Times New Roman" w:eastAsia="Times New Roman" w:hAnsi="Times New Roman" w:cs="Times New Roman"/>
                <w:sz w:val="16"/>
                <w:szCs w:val="16"/>
              </w:rPr>
              <w:t xml:space="preserve"> в </w:t>
            </w:r>
            <w:proofErr w:type="spellStart"/>
            <w:r w:rsidRPr="00FC74E9">
              <w:rPr>
                <w:rFonts w:ascii="Times New Roman" w:eastAsia="Times New Roman" w:hAnsi="Times New Roman" w:cs="Times New Roman"/>
                <w:sz w:val="16"/>
                <w:szCs w:val="16"/>
              </w:rPr>
              <w:t>повному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обсязі</w:t>
            </w:r>
            <w:proofErr w:type="spellEnd"/>
          </w:p>
        </w:tc>
      </w:tr>
      <w:tr w:rsidR="00FC74E9" w:rsidRPr="00FC74E9" w14:paraId="25161669" w14:textId="77777777" w:rsidTr="00FC74E9">
        <w:trPr>
          <w:gridAfter w:val="2"/>
          <w:wAfter w:w="55" w:type="dxa"/>
          <w:trHeight w:val="450"/>
        </w:trPr>
        <w:tc>
          <w:tcPr>
            <w:tcW w:w="562" w:type="dxa"/>
            <w:vMerge/>
            <w:tcBorders>
              <w:top w:val="nil"/>
              <w:left w:val="single" w:sz="4" w:space="0" w:color="auto"/>
              <w:bottom w:val="single" w:sz="4" w:space="0" w:color="auto"/>
              <w:right w:val="single" w:sz="4" w:space="0" w:color="auto"/>
            </w:tcBorders>
            <w:vAlign w:val="center"/>
            <w:hideMark/>
          </w:tcPr>
          <w:p w14:paraId="2104A0A9"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49942FDD"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54FCFB2A"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Оплата </w:t>
            </w:r>
            <w:proofErr w:type="spellStart"/>
            <w:r w:rsidRPr="00FC74E9">
              <w:rPr>
                <w:rFonts w:ascii="Times New Roman" w:eastAsia="Times New Roman" w:hAnsi="Times New Roman" w:cs="Times New Roman"/>
                <w:sz w:val="16"/>
                <w:szCs w:val="16"/>
              </w:rPr>
              <w:t>комунальних</w:t>
            </w:r>
            <w:proofErr w:type="spellEnd"/>
            <w:r w:rsidRPr="00FC74E9">
              <w:rPr>
                <w:rFonts w:ascii="Times New Roman" w:eastAsia="Times New Roman" w:hAnsi="Times New Roman" w:cs="Times New Roman"/>
                <w:sz w:val="16"/>
                <w:szCs w:val="16"/>
              </w:rPr>
              <w:t xml:space="preserve"> послуг та </w:t>
            </w:r>
            <w:proofErr w:type="spellStart"/>
            <w:r w:rsidRPr="00FC74E9">
              <w:rPr>
                <w:rFonts w:ascii="Times New Roman" w:eastAsia="Times New Roman" w:hAnsi="Times New Roman" w:cs="Times New Roman"/>
                <w:sz w:val="16"/>
                <w:szCs w:val="16"/>
              </w:rPr>
              <w:t>енергоносіїв</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083C57D9"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0E02CE4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auto" w:fill="auto"/>
            <w:vAlign w:val="center"/>
            <w:hideMark/>
          </w:tcPr>
          <w:p w14:paraId="1CB0B80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2813885</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4291123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2486701</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5275168F"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88</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70EF3D78"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Проведена робота </w:t>
            </w:r>
            <w:proofErr w:type="spellStart"/>
            <w:r w:rsidRPr="00FC74E9">
              <w:rPr>
                <w:rFonts w:ascii="Times New Roman" w:eastAsia="Times New Roman" w:hAnsi="Times New Roman" w:cs="Times New Roman"/>
                <w:sz w:val="16"/>
                <w:szCs w:val="16"/>
              </w:rPr>
              <w:t>зі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зменшення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спожитих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об’ємів</w:t>
            </w:r>
            <w:proofErr w:type="spellEnd"/>
          </w:p>
        </w:tc>
      </w:tr>
      <w:tr w:rsidR="00FC74E9" w:rsidRPr="00FC74E9" w14:paraId="7A558322" w14:textId="77777777" w:rsidTr="00FC74E9">
        <w:trPr>
          <w:gridAfter w:val="2"/>
          <w:wAfter w:w="55" w:type="dxa"/>
          <w:trHeight w:val="450"/>
        </w:trPr>
        <w:tc>
          <w:tcPr>
            <w:tcW w:w="562" w:type="dxa"/>
            <w:vMerge/>
            <w:tcBorders>
              <w:top w:val="nil"/>
              <w:left w:val="single" w:sz="4" w:space="0" w:color="auto"/>
              <w:bottom w:val="single" w:sz="4" w:space="0" w:color="auto"/>
              <w:right w:val="single" w:sz="4" w:space="0" w:color="auto"/>
            </w:tcBorders>
            <w:vAlign w:val="center"/>
            <w:hideMark/>
          </w:tcPr>
          <w:p w14:paraId="5B6690AF"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08C981EA"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3589968C"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Шкільний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громадський</w:t>
            </w:r>
            <w:proofErr w:type="spellEnd"/>
            <w:r w:rsidRPr="00FC74E9">
              <w:rPr>
                <w:rFonts w:ascii="Times New Roman" w:eastAsia="Times New Roman" w:hAnsi="Times New Roman" w:cs="Times New Roman"/>
                <w:sz w:val="16"/>
                <w:szCs w:val="16"/>
              </w:rPr>
              <w:t xml:space="preserve"> бюджет</w:t>
            </w:r>
          </w:p>
        </w:tc>
        <w:tc>
          <w:tcPr>
            <w:tcW w:w="937" w:type="dxa"/>
            <w:tcBorders>
              <w:top w:val="nil"/>
              <w:left w:val="nil"/>
              <w:bottom w:val="single" w:sz="4" w:space="0" w:color="auto"/>
              <w:right w:val="single" w:sz="4" w:space="0" w:color="auto"/>
            </w:tcBorders>
            <w:shd w:val="clear" w:color="000000" w:fill="FFFFFF"/>
            <w:vAlign w:val="center"/>
            <w:hideMark/>
          </w:tcPr>
          <w:p w14:paraId="7A613699"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7E787F31"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auto" w:fill="auto"/>
            <w:vAlign w:val="center"/>
            <w:hideMark/>
          </w:tcPr>
          <w:p w14:paraId="6FB4857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306000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7B72150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306000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629CA64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2EA490D8"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Заходи </w:t>
            </w:r>
            <w:proofErr w:type="spellStart"/>
            <w:r w:rsidRPr="00FC74E9">
              <w:rPr>
                <w:rFonts w:ascii="Times New Roman" w:eastAsia="Times New Roman" w:hAnsi="Times New Roman" w:cs="Times New Roman"/>
                <w:sz w:val="16"/>
                <w:szCs w:val="16"/>
              </w:rPr>
              <w:t>проведені</w:t>
            </w:r>
            <w:proofErr w:type="spellEnd"/>
            <w:r w:rsidRPr="00FC74E9">
              <w:rPr>
                <w:rFonts w:ascii="Times New Roman" w:eastAsia="Times New Roman" w:hAnsi="Times New Roman" w:cs="Times New Roman"/>
                <w:sz w:val="16"/>
                <w:szCs w:val="16"/>
              </w:rPr>
              <w:t xml:space="preserve"> у 4 закладах ЗЗСО. </w:t>
            </w:r>
          </w:p>
        </w:tc>
      </w:tr>
      <w:tr w:rsidR="00FC74E9" w:rsidRPr="00FC74E9" w14:paraId="2989189D" w14:textId="77777777" w:rsidTr="00FC74E9">
        <w:trPr>
          <w:gridAfter w:val="2"/>
          <w:wAfter w:w="55" w:type="dxa"/>
          <w:trHeight w:val="450"/>
        </w:trPr>
        <w:tc>
          <w:tcPr>
            <w:tcW w:w="562" w:type="dxa"/>
            <w:vMerge/>
            <w:tcBorders>
              <w:top w:val="nil"/>
              <w:left w:val="single" w:sz="4" w:space="0" w:color="auto"/>
              <w:bottom w:val="single" w:sz="4" w:space="0" w:color="auto"/>
              <w:right w:val="single" w:sz="4" w:space="0" w:color="auto"/>
            </w:tcBorders>
            <w:vAlign w:val="center"/>
            <w:hideMark/>
          </w:tcPr>
          <w:p w14:paraId="3D94B94C"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0D955B86"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35E4DF06"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Обладнання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довгострокового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використання</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284CBDA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231371C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auto" w:fill="auto"/>
            <w:vAlign w:val="center"/>
            <w:hideMark/>
          </w:tcPr>
          <w:p w14:paraId="3C0194A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114 434</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23B1641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95570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6759F63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84</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01475B60"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Єкономія</w:t>
            </w:r>
            <w:proofErr w:type="spellEnd"/>
            <w:r w:rsidRPr="00FC74E9">
              <w:rPr>
                <w:rFonts w:ascii="Times New Roman" w:eastAsia="Times New Roman" w:hAnsi="Times New Roman" w:cs="Times New Roman"/>
                <w:sz w:val="16"/>
                <w:szCs w:val="16"/>
              </w:rPr>
              <w:t xml:space="preserve"> за </w:t>
            </w:r>
            <w:proofErr w:type="spellStart"/>
            <w:r w:rsidRPr="00FC74E9">
              <w:rPr>
                <w:rFonts w:ascii="Times New Roman" w:eastAsia="Times New Roman" w:hAnsi="Times New Roman" w:cs="Times New Roman"/>
                <w:sz w:val="16"/>
                <w:szCs w:val="16"/>
              </w:rPr>
              <w:t>рахунок</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тендерних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закупівель</w:t>
            </w:r>
            <w:proofErr w:type="spellEnd"/>
            <w:r w:rsidRPr="00FC74E9">
              <w:rPr>
                <w:rFonts w:ascii="Times New Roman" w:eastAsia="Times New Roman" w:hAnsi="Times New Roman" w:cs="Times New Roman"/>
                <w:sz w:val="16"/>
                <w:szCs w:val="16"/>
              </w:rPr>
              <w:t xml:space="preserve"> </w:t>
            </w:r>
          </w:p>
        </w:tc>
      </w:tr>
      <w:tr w:rsidR="00FC74E9" w:rsidRPr="00FC74E9" w14:paraId="28124DFE" w14:textId="77777777" w:rsidTr="00FC74E9">
        <w:trPr>
          <w:gridAfter w:val="2"/>
          <w:wAfter w:w="55" w:type="dxa"/>
          <w:trHeight w:val="450"/>
        </w:trPr>
        <w:tc>
          <w:tcPr>
            <w:tcW w:w="562" w:type="dxa"/>
            <w:vMerge/>
            <w:tcBorders>
              <w:top w:val="nil"/>
              <w:left w:val="single" w:sz="4" w:space="0" w:color="auto"/>
              <w:bottom w:val="single" w:sz="4" w:space="0" w:color="auto"/>
              <w:right w:val="single" w:sz="4" w:space="0" w:color="auto"/>
            </w:tcBorders>
            <w:vAlign w:val="center"/>
            <w:hideMark/>
          </w:tcPr>
          <w:p w14:paraId="0B82155B"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187A0CA1"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1D43400A"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Капітальний</w:t>
            </w:r>
            <w:proofErr w:type="spellEnd"/>
            <w:r w:rsidRPr="00FC74E9">
              <w:rPr>
                <w:rFonts w:ascii="Times New Roman" w:eastAsia="Times New Roman" w:hAnsi="Times New Roman" w:cs="Times New Roman"/>
                <w:sz w:val="16"/>
                <w:szCs w:val="16"/>
              </w:rPr>
              <w:t xml:space="preserve"> ремонт ЗЗСО</w:t>
            </w:r>
          </w:p>
        </w:tc>
        <w:tc>
          <w:tcPr>
            <w:tcW w:w="937" w:type="dxa"/>
            <w:tcBorders>
              <w:top w:val="nil"/>
              <w:left w:val="nil"/>
              <w:bottom w:val="single" w:sz="4" w:space="0" w:color="auto"/>
              <w:right w:val="single" w:sz="4" w:space="0" w:color="auto"/>
            </w:tcBorders>
            <w:shd w:val="clear" w:color="000000" w:fill="FFFFFF"/>
            <w:vAlign w:val="center"/>
            <w:hideMark/>
          </w:tcPr>
          <w:p w14:paraId="37FC7CA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6C474A5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auto" w:fill="auto"/>
            <w:vAlign w:val="center"/>
            <w:hideMark/>
          </w:tcPr>
          <w:p w14:paraId="05FC56E2"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1355455</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3C9DDD11"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1330893</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0F369B2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98</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3CEB4066"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виконано</w:t>
            </w:r>
            <w:proofErr w:type="spellEnd"/>
            <w:r w:rsidRPr="00FC74E9">
              <w:rPr>
                <w:rFonts w:ascii="Times New Roman" w:eastAsia="Times New Roman" w:hAnsi="Times New Roman" w:cs="Times New Roman"/>
                <w:sz w:val="16"/>
                <w:szCs w:val="16"/>
              </w:rPr>
              <w:t xml:space="preserve"> в </w:t>
            </w:r>
            <w:proofErr w:type="spellStart"/>
            <w:r w:rsidRPr="00FC74E9">
              <w:rPr>
                <w:rFonts w:ascii="Times New Roman" w:eastAsia="Times New Roman" w:hAnsi="Times New Roman" w:cs="Times New Roman"/>
                <w:sz w:val="16"/>
                <w:szCs w:val="16"/>
              </w:rPr>
              <w:t>повному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обсязі</w:t>
            </w:r>
            <w:proofErr w:type="spellEnd"/>
          </w:p>
        </w:tc>
      </w:tr>
      <w:tr w:rsidR="00FC74E9" w:rsidRPr="00FC74E9" w14:paraId="70704967" w14:textId="77777777" w:rsidTr="00FC74E9">
        <w:trPr>
          <w:gridAfter w:val="2"/>
          <w:wAfter w:w="55" w:type="dxa"/>
          <w:trHeight w:val="450"/>
        </w:trPr>
        <w:tc>
          <w:tcPr>
            <w:tcW w:w="562" w:type="dxa"/>
            <w:vMerge/>
            <w:tcBorders>
              <w:top w:val="nil"/>
              <w:left w:val="single" w:sz="4" w:space="0" w:color="auto"/>
              <w:bottom w:val="single" w:sz="4" w:space="0" w:color="auto"/>
              <w:right w:val="single" w:sz="4" w:space="0" w:color="auto"/>
            </w:tcBorders>
            <w:vAlign w:val="center"/>
            <w:hideMark/>
          </w:tcPr>
          <w:p w14:paraId="6146C0F2"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7264DC2D"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225FA981"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Оснащення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кабінету</w:t>
            </w:r>
            <w:proofErr w:type="spellEnd"/>
            <w:r w:rsidRPr="00FC74E9">
              <w:rPr>
                <w:rFonts w:ascii="Times New Roman" w:eastAsia="Times New Roman" w:hAnsi="Times New Roman" w:cs="Times New Roman"/>
                <w:sz w:val="16"/>
                <w:szCs w:val="16"/>
              </w:rPr>
              <w:t xml:space="preserve"> </w:t>
            </w:r>
          </w:p>
        </w:tc>
        <w:tc>
          <w:tcPr>
            <w:tcW w:w="937" w:type="dxa"/>
            <w:tcBorders>
              <w:top w:val="nil"/>
              <w:left w:val="nil"/>
              <w:bottom w:val="single" w:sz="4" w:space="0" w:color="auto"/>
              <w:right w:val="single" w:sz="4" w:space="0" w:color="auto"/>
            </w:tcBorders>
            <w:shd w:val="clear" w:color="000000" w:fill="FFFFFF"/>
            <w:vAlign w:val="center"/>
            <w:hideMark/>
          </w:tcPr>
          <w:p w14:paraId="4AF676C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6C37A3F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auto" w:fill="auto"/>
            <w:vAlign w:val="center"/>
            <w:hideMark/>
          </w:tcPr>
          <w:p w14:paraId="2D9ABF6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2 022 967</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24ADCFE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1137373</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3B0E741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56</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34886AA7"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Відсутність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тендерних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пропозицій</w:t>
            </w:r>
            <w:proofErr w:type="spellEnd"/>
            <w:r w:rsidRPr="00FC74E9">
              <w:rPr>
                <w:rFonts w:ascii="Times New Roman" w:eastAsia="Times New Roman" w:hAnsi="Times New Roman" w:cs="Times New Roman"/>
                <w:sz w:val="16"/>
                <w:szCs w:val="16"/>
              </w:rPr>
              <w:t xml:space="preserve">, за </w:t>
            </w:r>
            <w:proofErr w:type="spellStart"/>
            <w:r w:rsidRPr="00FC74E9">
              <w:rPr>
                <w:rFonts w:ascii="Times New Roman" w:eastAsia="Times New Roman" w:hAnsi="Times New Roman" w:cs="Times New Roman"/>
                <w:sz w:val="16"/>
                <w:szCs w:val="16"/>
              </w:rPr>
              <w:t>підсумками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обявлених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торгів</w:t>
            </w:r>
            <w:proofErr w:type="spellEnd"/>
          </w:p>
        </w:tc>
      </w:tr>
      <w:tr w:rsidR="00FC74E9" w:rsidRPr="00FC74E9" w14:paraId="5F9884E5" w14:textId="77777777" w:rsidTr="00FC74E9">
        <w:trPr>
          <w:gridAfter w:val="2"/>
          <w:wAfter w:w="55" w:type="dxa"/>
          <w:trHeight w:val="450"/>
        </w:trPr>
        <w:tc>
          <w:tcPr>
            <w:tcW w:w="562" w:type="dxa"/>
            <w:vMerge/>
            <w:tcBorders>
              <w:top w:val="nil"/>
              <w:left w:val="single" w:sz="4" w:space="0" w:color="auto"/>
              <w:bottom w:val="single" w:sz="4" w:space="0" w:color="auto"/>
              <w:right w:val="single" w:sz="4" w:space="0" w:color="auto"/>
            </w:tcBorders>
            <w:vAlign w:val="center"/>
            <w:hideMark/>
          </w:tcPr>
          <w:p w14:paraId="1EBCF23A"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51A54DA5"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4DA0A415"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інші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видатки</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26C39E1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399561E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auto" w:fill="auto"/>
            <w:vAlign w:val="center"/>
            <w:hideMark/>
          </w:tcPr>
          <w:p w14:paraId="32D9AA91"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289935</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637159B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289935</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0E8C7211"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3D00B7D0"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w:t>
            </w:r>
          </w:p>
        </w:tc>
      </w:tr>
      <w:tr w:rsidR="00FC74E9" w:rsidRPr="00FC74E9" w14:paraId="33F31ABF" w14:textId="77777777" w:rsidTr="00FC74E9">
        <w:trPr>
          <w:gridAfter w:val="2"/>
          <w:wAfter w:w="55" w:type="dxa"/>
          <w:trHeight w:val="225"/>
        </w:trPr>
        <w:tc>
          <w:tcPr>
            <w:tcW w:w="562" w:type="dxa"/>
            <w:tcBorders>
              <w:top w:val="nil"/>
              <w:left w:val="single" w:sz="4" w:space="0" w:color="auto"/>
              <w:bottom w:val="single" w:sz="4" w:space="0" w:color="auto"/>
              <w:right w:val="single" w:sz="4" w:space="0" w:color="auto"/>
            </w:tcBorders>
            <w:shd w:val="clear" w:color="000000" w:fill="FFF2CC"/>
            <w:vAlign w:val="center"/>
            <w:hideMark/>
          </w:tcPr>
          <w:p w14:paraId="792F3954"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w:t>
            </w:r>
          </w:p>
        </w:tc>
        <w:tc>
          <w:tcPr>
            <w:tcW w:w="2333" w:type="dxa"/>
            <w:tcBorders>
              <w:top w:val="nil"/>
              <w:left w:val="nil"/>
              <w:bottom w:val="single" w:sz="4" w:space="0" w:color="auto"/>
              <w:right w:val="single" w:sz="4" w:space="0" w:color="auto"/>
            </w:tcBorders>
            <w:shd w:val="clear" w:color="000000" w:fill="FFF2CC"/>
            <w:vAlign w:val="center"/>
            <w:hideMark/>
          </w:tcPr>
          <w:p w14:paraId="23B73A3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w:t>
            </w:r>
          </w:p>
        </w:tc>
        <w:tc>
          <w:tcPr>
            <w:tcW w:w="2345" w:type="dxa"/>
            <w:tcBorders>
              <w:top w:val="nil"/>
              <w:left w:val="nil"/>
              <w:bottom w:val="single" w:sz="4" w:space="0" w:color="auto"/>
              <w:right w:val="single" w:sz="4" w:space="0" w:color="auto"/>
            </w:tcBorders>
            <w:shd w:val="clear" w:color="000000" w:fill="FFF2CC"/>
            <w:vAlign w:val="center"/>
            <w:hideMark/>
          </w:tcPr>
          <w:p w14:paraId="474001DA"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w:t>
            </w:r>
          </w:p>
        </w:tc>
        <w:tc>
          <w:tcPr>
            <w:tcW w:w="937" w:type="dxa"/>
            <w:tcBorders>
              <w:top w:val="nil"/>
              <w:left w:val="nil"/>
              <w:bottom w:val="single" w:sz="4" w:space="0" w:color="auto"/>
              <w:right w:val="single" w:sz="4" w:space="0" w:color="auto"/>
            </w:tcBorders>
            <w:shd w:val="clear" w:color="000000" w:fill="FFF2CC"/>
            <w:vAlign w:val="center"/>
            <w:hideMark/>
          </w:tcPr>
          <w:p w14:paraId="7D93EDC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w:t>
            </w:r>
          </w:p>
        </w:tc>
        <w:tc>
          <w:tcPr>
            <w:tcW w:w="1615" w:type="dxa"/>
            <w:tcBorders>
              <w:top w:val="nil"/>
              <w:left w:val="nil"/>
              <w:bottom w:val="single" w:sz="4" w:space="0" w:color="auto"/>
              <w:right w:val="single" w:sz="4" w:space="0" w:color="auto"/>
            </w:tcBorders>
            <w:shd w:val="clear" w:color="000000" w:fill="FFF2CC"/>
            <w:vAlign w:val="center"/>
            <w:hideMark/>
          </w:tcPr>
          <w:p w14:paraId="2F1690A3"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w:t>
            </w:r>
          </w:p>
        </w:tc>
        <w:tc>
          <w:tcPr>
            <w:tcW w:w="850" w:type="dxa"/>
            <w:gridSpan w:val="2"/>
            <w:tcBorders>
              <w:top w:val="nil"/>
              <w:left w:val="nil"/>
              <w:bottom w:val="single" w:sz="4" w:space="0" w:color="auto"/>
              <w:right w:val="single" w:sz="4" w:space="0" w:color="auto"/>
            </w:tcBorders>
            <w:shd w:val="clear" w:color="auto" w:fill="auto"/>
            <w:vAlign w:val="center"/>
            <w:hideMark/>
          </w:tcPr>
          <w:p w14:paraId="0FB79BDA" w14:textId="77777777" w:rsidR="00FC74E9" w:rsidRPr="00FC74E9" w:rsidRDefault="00FC74E9" w:rsidP="00FC74E9">
            <w:pPr>
              <w:spacing w:after="0" w:line="240" w:lineRule="auto"/>
              <w:jc w:val="center"/>
              <w:rPr>
                <w:rFonts w:ascii="Times New Roman" w:eastAsia="Times New Roman" w:hAnsi="Times New Roman" w:cs="Times New Roman"/>
                <w:b/>
                <w:bCs/>
                <w:sz w:val="16"/>
                <w:szCs w:val="16"/>
              </w:rPr>
            </w:pPr>
            <w:r w:rsidRPr="00FC74E9">
              <w:rPr>
                <w:rFonts w:ascii="Times New Roman" w:eastAsia="Times New Roman" w:hAnsi="Times New Roman" w:cs="Times New Roman"/>
                <w:b/>
                <w:bCs/>
                <w:sz w:val="16"/>
                <w:szCs w:val="16"/>
              </w:rPr>
              <w:t>83291781</w:t>
            </w:r>
          </w:p>
        </w:tc>
        <w:tc>
          <w:tcPr>
            <w:tcW w:w="933" w:type="dxa"/>
            <w:gridSpan w:val="2"/>
            <w:tcBorders>
              <w:top w:val="nil"/>
              <w:left w:val="nil"/>
              <w:bottom w:val="single" w:sz="4" w:space="0" w:color="auto"/>
              <w:right w:val="single" w:sz="4" w:space="0" w:color="auto"/>
            </w:tcBorders>
            <w:shd w:val="clear" w:color="000000" w:fill="FFF2CC"/>
            <w:vAlign w:val="center"/>
            <w:hideMark/>
          </w:tcPr>
          <w:p w14:paraId="11E2BD7C" w14:textId="77777777" w:rsidR="00FC74E9" w:rsidRPr="00FC74E9" w:rsidRDefault="00FC74E9" w:rsidP="00FC74E9">
            <w:pPr>
              <w:spacing w:after="0" w:line="240" w:lineRule="auto"/>
              <w:jc w:val="center"/>
              <w:rPr>
                <w:rFonts w:ascii="Times New Roman" w:eastAsia="Times New Roman" w:hAnsi="Times New Roman" w:cs="Times New Roman"/>
                <w:b/>
                <w:bCs/>
                <w:sz w:val="16"/>
                <w:szCs w:val="16"/>
              </w:rPr>
            </w:pPr>
            <w:r w:rsidRPr="00FC74E9">
              <w:rPr>
                <w:rFonts w:ascii="Times New Roman" w:eastAsia="Times New Roman" w:hAnsi="Times New Roman" w:cs="Times New Roman"/>
                <w:b/>
                <w:bCs/>
                <w:sz w:val="16"/>
                <w:szCs w:val="16"/>
              </w:rPr>
              <w:t>81 142 466</w:t>
            </w:r>
          </w:p>
        </w:tc>
        <w:tc>
          <w:tcPr>
            <w:tcW w:w="937" w:type="dxa"/>
            <w:gridSpan w:val="2"/>
            <w:tcBorders>
              <w:top w:val="nil"/>
              <w:left w:val="nil"/>
              <w:bottom w:val="single" w:sz="4" w:space="0" w:color="auto"/>
              <w:right w:val="single" w:sz="4" w:space="0" w:color="auto"/>
            </w:tcBorders>
            <w:shd w:val="clear" w:color="000000" w:fill="FFF2CC"/>
            <w:vAlign w:val="center"/>
            <w:hideMark/>
          </w:tcPr>
          <w:p w14:paraId="428BF5D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w:t>
            </w:r>
          </w:p>
        </w:tc>
        <w:tc>
          <w:tcPr>
            <w:tcW w:w="5110" w:type="dxa"/>
            <w:gridSpan w:val="2"/>
            <w:tcBorders>
              <w:top w:val="nil"/>
              <w:left w:val="nil"/>
              <w:bottom w:val="single" w:sz="4" w:space="0" w:color="auto"/>
              <w:right w:val="single" w:sz="4" w:space="0" w:color="auto"/>
            </w:tcBorders>
            <w:shd w:val="clear" w:color="000000" w:fill="FFF2CC"/>
            <w:vAlign w:val="center"/>
            <w:hideMark/>
          </w:tcPr>
          <w:p w14:paraId="0E642BDB"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w:t>
            </w:r>
          </w:p>
        </w:tc>
      </w:tr>
      <w:tr w:rsidR="00FC74E9" w:rsidRPr="00FC74E9" w14:paraId="4E0A80C4" w14:textId="77777777" w:rsidTr="00FC74E9">
        <w:trPr>
          <w:gridAfter w:val="2"/>
          <w:wAfter w:w="55" w:type="dxa"/>
          <w:trHeight w:val="450"/>
        </w:trPr>
        <w:tc>
          <w:tcPr>
            <w:tcW w:w="562" w:type="dxa"/>
            <w:vMerge w:val="restart"/>
            <w:tcBorders>
              <w:top w:val="nil"/>
              <w:left w:val="single" w:sz="4" w:space="0" w:color="auto"/>
              <w:bottom w:val="single" w:sz="4" w:space="0" w:color="auto"/>
              <w:right w:val="single" w:sz="4" w:space="0" w:color="auto"/>
            </w:tcBorders>
            <w:shd w:val="clear" w:color="000000" w:fill="FFFFFF"/>
            <w:vAlign w:val="center"/>
            <w:hideMark/>
          </w:tcPr>
          <w:p w14:paraId="1055CEF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w:t>
            </w:r>
          </w:p>
        </w:tc>
        <w:tc>
          <w:tcPr>
            <w:tcW w:w="2333" w:type="dxa"/>
            <w:vMerge w:val="restart"/>
            <w:tcBorders>
              <w:top w:val="nil"/>
              <w:left w:val="single" w:sz="4" w:space="0" w:color="auto"/>
              <w:bottom w:val="nil"/>
              <w:right w:val="single" w:sz="4" w:space="0" w:color="auto"/>
            </w:tcBorders>
            <w:shd w:val="clear" w:color="000000" w:fill="FFFFFF"/>
            <w:vAlign w:val="center"/>
            <w:hideMark/>
          </w:tcPr>
          <w:p w14:paraId="46F2327F"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Забезпечення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належної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методичної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бухгалтерської</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іншої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роботи</w:t>
            </w:r>
            <w:proofErr w:type="spellEnd"/>
            <w:r w:rsidRPr="00FC74E9">
              <w:rPr>
                <w:rFonts w:ascii="Times New Roman" w:eastAsia="Times New Roman" w:hAnsi="Times New Roman" w:cs="Times New Roman"/>
                <w:sz w:val="16"/>
                <w:szCs w:val="16"/>
              </w:rPr>
              <w:t xml:space="preserve"> в закладах </w:t>
            </w:r>
            <w:proofErr w:type="spellStart"/>
            <w:r w:rsidRPr="00FC74E9">
              <w:rPr>
                <w:rFonts w:ascii="Times New Roman" w:eastAsia="Times New Roman" w:hAnsi="Times New Roman" w:cs="Times New Roman"/>
                <w:sz w:val="16"/>
                <w:szCs w:val="16"/>
              </w:rPr>
              <w:t>освіти</w:t>
            </w:r>
            <w:proofErr w:type="spellEnd"/>
          </w:p>
        </w:tc>
        <w:tc>
          <w:tcPr>
            <w:tcW w:w="2345" w:type="dxa"/>
            <w:tcBorders>
              <w:top w:val="nil"/>
              <w:left w:val="nil"/>
              <w:bottom w:val="single" w:sz="4" w:space="0" w:color="auto"/>
              <w:right w:val="single" w:sz="4" w:space="0" w:color="auto"/>
            </w:tcBorders>
            <w:shd w:val="clear" w:color="auto" w:fill="auto"/>
            <w:vAlign w:val="center"/>
            <w:hideMark/>
          </w:tcPr>
          <w:p w14:paraId="54881EA2"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Заробітна</w:t>
            </w:r>
            <w:proofErr w:type="spellEnd"/>
            <w:r w:rsidRPr="00FC74E9">
              <w:rPr>
                <w:rFonts w:ascii="Times New Roman" w:eastAsia="Times New Roman" w:hAnsi="Times New Roman" w:cs="Times New Roman"/>
                <w:sz w:val="16"/>
                <w:szCs w:val="16"/>
              </w:rPr>
              <w:t xml:space="preserve"> плата</w:t>
            </w:r>
          </w:p>
        </w:tc>
        <w:tc>
          <w:tcPr>
            <w:tcW w:w="937" w:type="dxa"/>
            <w:tcBorders>
              <w:top w:val="nil"/>
              <w:left w:val="nil"/>
              <w:bottom w:val="single" w:sz="4" w:space="0" w:color="auto"/>
              <w:right w:val="single" w:sz="4" w:space="0" w:color="auto"/>
            </w:tcBorders>
            <w:shd w:val="clear" w:color="000000" w:fill="FFFFFF"/>
            <w:vAlign w:val="center"/>
            <w:hideMark/>
          </w:tcPr>
          <w:p w14:paraId="050C074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398084F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auto" w:fill="auto"/>
            <w:vAlign w:val="center"/>
            <w:hideMark/>
          </w:tcPr>
          <w:p w14:paraId="1278C9F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6843786</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3EE926A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6 172 979</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117DB72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1EE83A1F"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Захищена</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стаття</w:t>
            </w:r>
            <w:proofErr w:type="spellEnd"/>
            <w:r w:rsidRPr="00FC74E9">
              <w:rPr>
                <w:rFonts w:ascii="Times New Roman" w:eastAsia="Times New Roman" w:hAnsi="Times New Roman" w:cs="Times New Roman"/>
                <w:sz w:val="16"/>
                <w:szCs w:val="16"/>
              </w:rPr>
              <w:t xml:space="preserve"> </w:t>
            </w:r>
            <w:proofErr w:type="spellStart"/>
            <w:proofErr w:type="gramStart"/>
            <w:r w:rsidRPr="00FC74E9">
              <w:rPr>
                <w:rFonts w:ascii="Times New Roman" w:eastAsia="Times New Roman" w:hAnsi="Times New Roman" w:cs="Times New Roman"/>
                <w:sz w:val="16"/>
                <w:szCs w:val="16"/>
              </w:rPr>
              <w:t>видатків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задоволена</w:t>
            </w:r>
            <w:proofErr w:type="spellEnd"/>
            <w:proofErr w:type="gramEnd"/>
            <w:r w:rsidRPr="00FC74E9">
              <w:rPr>
                <w:rFonts w:ascii="Times New Roman" w:eastAsia="Times New Roman" w:hAnsi="Times New Roman" w:cs="Times New Roman"/>
                <w:sz w:val="16"/>
                <w:szCs w:val="16"/>
              </w:rPr>
              <w:t xml:space="preserve"> в </w:t>
            </w:r>
            <w:proofErr w:type="spellStart"/>
            <w:r w:rsidRPr="00FC74E9">
              <w:rPr>
                <w:rFonts w:ascii="Times New Roman" w:eastAsia="Times New Roman" w:hAnsi="Times New Roman" w:cs="Times New Roman"/>
                <w:sz w:val="16"/>
                <w:szCs w:val="16"/>
              </w:rPr>
              <w:t>повному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обсязі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заборгованість</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відсутню</w:t>
            </w:r>
            <w:proofErr w:type="spellEnd"/>
          </w:p>
        </w:tc>
      </w:tr>
      <w:tr w:rsidR="00FC74E9" w:rsidRPr="00FC74E9" w14:paraId="45B7015D" w14:textId="77777777" w:rsidTr="00FC74E9">
        <w:trPr>
          <w:gridAfter w:val="2"/>
          <w:wAfter w:w="55" w:type="dxa"/>
          <w:trHeight w:val="450"/>
        </w:trPr>
        <w:tc>
          <w:tcPr>
            <w:tcW w:w="562" w:type="dxa"/>
            <w:vMerge/>
            <w:tcBorders>
              <w:top w:val="nil"/>
              <w:left w:val="single" w:sz="4" w:space="0" w:color="auto"/>
              <w:bottom w:val="single" w:sz="4" w:space="0" w:color="auto"/>
              <w:right w:val="single" w:sz="4" w:space="0" w:color="auto"/>
            </w:tcBorders>
            <w:vAlign w:val="center"/>
            <w:hideMark/>
          </w:tcPr>
          <w:p w14:paraId="03FAC050"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nil"/>
              <w:right w:val="single" w:sz="4" w:space="0" w:color="auto"/>
            </w:tcBorders>
            <w:vAlign w:val="center"/>
            <w:hideMark/>
          </w:tcPr>
          <w:p w14:paraId="45B08020"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1F3014E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Нарахування</w:t>
            </w:r>
            <w:proofErr w:type="spellEnd"/>
            <w:r w:rsidRPr="00FC74E9">
              <w:rPr>
                <w:rFonts w:ascii="Times New Roman" w:eastAsia="Times New Roman" w:hAnsi="Times New Roman" w:cs="Times New Roman"/>
                <w:sz w:val="16"/>
                <w:szCs w:val="16"/>
              </w:rPr>
              <w:t xml:space="preserve"> на оплату </w:t>
            </w:r>
            <w:proofErr w:type="spellStart"/>
            <w:r w:rsidRPr="00FC74E9">
              <w:rPr>
                <w:rFonts w:ascii="Times New Roman" w:eastAsia="Times New Roman" w:hAnsi="Times New Roman" w:cs="Times New Roman"/>
                <w:sz w:val="16"/>
                <w:szCs w:val="16"/>
              </w:rPr>
              <w:t>праці</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129ED47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724A687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auto" w:fill="auto"/>
            <w:vAlign w:val="center"/>
            <w:hideMark/>
          </w:tcPr>
          <w:p w14:paraId="2B96B21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1503634</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4F3BD960"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1358056</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460F25B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4E26E89F"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Захищена</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стаття</w:t>
            </w:r>
            <w:proofErr w:type="spellEnd"/>
            <w:r w:rsidRPr="00FC74E9">
              <w:rPr>
                <w:rFonts w:ascii="Times New Roman" w:eastAsia="Times New Roman" w:hAnsi="Times New Roman" w:cs="Times New Roman"/>
                <w:sz w:val="16"/>
                <w:szCs w:val="16"/>
              </w:rPr>
              <w:t xml:space="preserve"> </w:t>
            </w:r>
            <w:proofErr w:type="spellStart"/>
            <w:proofErr w:type="gramStart"/>
            <w:r w:rsidRPr="00FC74E9">
              <w:rPr>
                <w:rFonts w:ascii="Times New Roman" w:eastAsia="Times New Roman" w:hAnsi="Times New Roman" w:cs="Times New Roman"/>
                <w:sz w:val="16"/>
                <w:szCs w:val="16"/>
              </w:rPr>
              <w:t>видатків</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задоволена</w:t>
            </w:r>
            <w:proofErr w:type="spellEnd"/>
            <w:proofErr w:type="gramEnd"/>
            <w:r w:rsidRPr="00FC74E9">
              <w:rPr>
                <w:rFonts w:ascii="Times New Roman" w:eastAsia="Times New Roman" w:hAnsi="Times New Roman" w:cs="Times New Roman"/>
                <w:sz w:val="16"/>
                <w:szCs w:val="16"/>
              </w:rPr>
              <w:t xml:space="preserve"> в </w:t>
            </w:r>
            <w:proofErr w:type="spellStart"/>
            <w:r w:rsidRPr="00FC74E9">
              <w:rPr>
                <w:rFonts w:ascii="Times New Roman" w:eastAsia="Times New Roman" w:hAnsi="Times New Roman" w:cs="Times New Roman"/>
                <w:sz w:val="16"/>
                <w:szCs w:val="16"/>
              </w:rPr>
              <w:t>повному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обсязі</w:t>
            </w:r>
            <w:proofErr w:type="spellEnd"/>
          </w:p>
        </w:tc>
      </w:tr>
      <w:tr w:rsidR="00FC74E9" w:rsidRPr="00FC74E9" w14:paraId="020334DC" w14:textId="77777777" w:rsidTr="00FC74E9">
        <w:trPr>
          <w:gridAfter w:val="2"/>
          <w:wAfter w:w="55" w:type="dxa"/>
          <w:trHeight w:val="450"/>
        </w:trPr>
        <w:tc>
          <w:tcPr>
            <w:tcW w:w="562" w:type="dxa"/>
            <w:vMerge/>
            <w:tcBorders>
              <w:top w:val="nil"/>
              <w:left w:val="single" w:sz="4" w:space="0" w:color="auto"/>
              <w:bottom w:val="single" w:sz="4" w:space="0" w:color="auto"/>
              <w:right w:val="single" w:sz="4" w:space="0" w:color="auto"/>
            </w:tcBorders>
            <w:vAlign w:val="center"/>
            <w:hideMark/>
          </w:tcPr>
          <w:p w14:paraId="18BC3251"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nil"/>
              <w:right w:val="single" w:sz="4" w:space="0" w:color="auto"/>
            </w:tcBorders>
            <w:vAlign w:val="center"/>
            <w:hideMark/>
          </w:tcPr>
          <w:p w14:paraId="06E305A0"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4E5B8771"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Предмети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матеріали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обладнання</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інвентар</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2867DC5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337D74E3"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auto" w:fill="auto"/>
            <w:vAlign w:val="center"/>
            <w:hideMark/>
          </w:tcPr>
          <w:p w14:paraId="6EF9FC8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326800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0759E5F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298 196</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1ED8189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91</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6334F761"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Потреба </w:t>
            </w:r>
            <w:proofErr w:type="spellStart"/>
            <w:r w:rsidRPr="00FC74E9">
              <w:rPr>
                <w:rFonts w:ascii="Times New Roman" w:eastAsia="Times New Roman" w:hAnsi="Times New Roman" w:cs="Times New Roman"/>
                <w:sz w:val="16"/>
                <w:szCs w:val="16"/>
              </w:rPr>
              <w:t>задоволена</w:t>
            </w:r>
            <w:proofErr w:type="spellEnd"/>
            <w:r w:rsidRPr="00FC74E9">
              <w:rPr>
                <w:rFonts w:ascii="Times New Roman" w:eastAsia="Times New Roman" w:hAnsi="Times New Roman" w:cs="Times New Roman"/>
                <w:sz w:val="16"/>
                <w:szCs w:val="16"/>
              </w:rPr>
              <w:t xml:space="preserve"> в </w:t>
            </w:r>
            <w:proofErr w:type="spellStart"/>
            <w:r w:rsidRPr="00FC74E9">
              <w:rPr>
                <w:rFonts w:ascii="Times New Roman" w:eastAsia="Times New Roman" w:hAnsi="Times New Roman" w:cs="Times New Roman"/>
                <w:sz w:val="16"/>
                <w:szCs w:val="16"/>
              </w:rPr>
              <w:t>повному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обсязі</w:t>
            </w:r>
            <w:proofErr w:type="spellEnd"/>
          </w:p>
        </w:tc>
      </w:tr>
      <w:tr w:rsidR="00FC74E9" w:rsidRPr="00FC74E9" w14:paraId="786A4AE5" w14:textId="77777777" w:rsidTr="00FC74E9">
        <w:trPr>
          <w:gridAfter w:val="2"/>
          <w:wAfter w:w="55" w:type="dxa"/>
          <w:trHeight w:val="450"/>
        </w:trPr>
        <w:tc>
          <w:tcPr>
            <w:tcW w:w="562" w:type="dxa"/>
            <w:vMerge/>
            <w:tcBorders>
              <w:top w:val="nil"/>
              <w:left w:val="single" w:sz="4" w:space="0" w:color="auto"/>
              <w:bottom w:val="single" w:sz="4" w:space="0" w:color="auto"/>
              <w:right w:val="single" w:sz="4" w:space="0" w:color="auto"/>
            </w:tcBorders>
            <w:vAlign w:val="center"/>
            <w:hideMark/>
          </w:tcPr>
          <w:p w14:paraId="500F8F9F"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nil"/>
              <w:right w:val="single" w:sz="4" w:space="0" w:color="auto"/>
            </w:tcBorders>
            <w:vAlign w:val="center"/>
            <w:hideMark/>
          </w:tcPr>
          <w:p w14:paraId="0005AD58"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74D7C6A2"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Оплата послуг (</w:t>
            </w:r>
            <w:proofErr w:type="spellStart"/>
            <w:r w:rsidRPr="00FC74E9">
              <w:rPr>
                <w:rFonts w:ascii="Times New Roman" w:eastAsia="Times New Roman" w:hAnsi="Times New Roman" w:cs="Times New Roman"/>
                <w:sz w:val="16"/>
                <w:szCs w:val="16"/>
              </w:rPr>
              <w:t>крім</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комунальних</w:t>
            </w:r>
            <w:proofErr w:type="spellEnd"/>
            <w:r w:rsidRPr="00FC74E9">
              <w:rPr>
                <w:rFonts w:ascii="Times New Roman" w:eastAsia="Times New Roman" w:hAnsi="Times New Roman" w:cs="Times New Roman"/>
                <w:sz w:val="16"/>
                <w:szCs w:val="16"/>
              </w:rPr>
              <w:t>)</w:t>
            </w:r>
          </w:p>
        </w:tc>
        <w:tc>
          <w:tcPr>
            <w:tcW w:w="937" w:type="dxa"/>
            <w:tcBorders>
              <w:top w:val="nil"/>
              <w:left w:val="nil"/>
              <w:bottom w:val="single" w:sz="4" w:space="0" w:color="auto"/>
              <w:right w:val="single" w:sz="4" w:space="0" w:color="auto"/>
            </w:tcBorders>
            <w:shd w:val="clear" w:color="000000" w:fill="FFFFFF"/>
            <w:vAlign w:val="center"/>
            <w:hideMark/>
          </w:tcPr>
          <w:p w14:paraId="14EC2181"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41CDFB73"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auto" w:fill="auto"/>
            <w:vAlign w:val="center"/>
            <w:hideMark/>
          </w:tcPr>
          <w:p w14:paraId="16343D5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97440</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6D225F9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71600</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5ABAF38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511D9F04"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Потреба </w:t>
            </w:r>
            <w:proofErr w:type="spellStart"/>
            <w:r w:rsidRPr="00FC74E9">
              <w:rPr>
                <w:rFonts w:ascii="Times New Roman" w:eastAsia="Times New Roman" w:hAnsi="Times New Roman" w:cs="Times New Roman"/>
                <w:sz w:val="16"/>
                <w:szCs w:val="16"/>
              </w:rPr>
              <w:t>задоволена</w:t>
            </w:r>
            <w:proofErr w:type="spellEnd"/>
            <w:r w:rsidRPr="00FC74E9">
              <w:rPr>
                <w:rFonts w:ascii="Times New Roman" w:eastAsia="Times New Roman" w:hAnsi="Times New Roman" w:cs="Times New Roman"/>
                <w:sz w:val="16"/>
                <w:szCs w:val="16"/>
              </w:rPr>
              <w:t xml:space="preserve"> в </w:t>
            </w:r>
            <w:proofErr w:type="spellStart"/>
            <w:r w:rsidRPr="00FC74E9">
              <w:rPr>
                <w:rFonts w:ascii="Times New Roman" w:eastAsia="Times New Roman" w:hAnsi="Times New Roman" w:cs="Times New Roman"/>
                <w:sz w:val="16"/>
                <w:szCs w:val="16"/>
              </w:rPr>
              <w:t>повному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обсязі</w:t>
            </w:r>
            <w:proofErr w:type="spellEnd"/>
          </w:p>
        </w:tc>
      </w:tr>
      <w:tr w:rsidR="00FC74E9" w:rsidRPr="00FC74E9" w14:paraId="567706E2" w14:textId="77777777" w:rsidTr="00FC74E9">
        <w:trPr>
          <w:gridAfter w:val="2"/>
          <w:wAfter w:w="55" w:type="dxa"/>
          <w:trHeight w:val="900"/>
        </w:trPr>
        <w:tc>
          <w:tcPr>
            <w:tcW w:w="562" w:type="dxa"/>
            <w:vMerge/>
            <w:tcBorders>
              <w:top w:val="nil"/>
              <w:left w:val="single" w:sz="4" w:space="0" w:color="auto"/>
              <w:bottom w:val="single" w:sz="4" w:space="0" w:color="auto"/>
              <w:right w:val="single" w:sz="4" w:space="0" w:color="auto"/>
            </w:tcBorders>
            <w:vAlign w:val="center"/>
            <w:hideMark/>
          </w:tcPr>
          <w:p w14:paraId="20C8295B"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tcBorders>
              <w:top w:val="single" w:sz="4" w:space="0" w:color="auto"/>
              <w:left w:val="nil"/>
              <w:bottom w:val="single" w:sz="4" w:space="0" w:color="auto"/>
              <w:right w:val="single" w:sz="4" w:space="0" w:color="auto"/>
            </w:tcBorders>
            <w:shd w:val="clear" w:color="000000" w:fill="FFFFFF"/>
            <w:vAlign w:val="center"/>
            <w:hideMark/>
          </w:tcPr>
          <w:p w14:paraId="39E74CC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Забезпечення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рівних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можливостей</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дівчатам</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хлопцями</w:t>
            </w:r>
            <w:proofErr w:type="spellEnd"/>
            <w:r w:rsidRPr="00FC74E9">
              <w:rPr>
                <w:rFonts w:ascii="Times New Roman" w:eastAsia="Times New Roman" w:hAnsi="Times New Roman" w:cs="Times New Roman"/>
                <w:sz w:val="16"/>
                <w:szCs w:val="16"/>
              </w:rPr>
              <w:t xml:space="preserve"> у </w:t>
            </w:r>
            <w:proofErr w:type="spellStart"/>
            <w:r w:rsidRPr="00FC74E9">
              <w:rPr>
                <w:rFonts w:ascii="Times New Roman" w:eastAsia="Times New Roman" w:hAnsi="Times New Roman" w:cs="Times New Roman"/>
                <w:sz w:val="16"/>
                <w:szCs w:val="16"/>
              </w:rPr>
              <w:t>сфері</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отримання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позашкільної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p>
        </w:tc>
        <w:tc>
          <w:tcPr>
            <w:tcW w:w="2345" w:type="dxa"/>
            <w:tcBorders>
              <w:top w:val="nil"/>
              <w:left w:val="nil"/>
              <w:bottom w:val="single" w:sz="4" w:space="0" w:color="auto"/>
              <w:right w:val="single" w:sz="4" w:space="0" w:color="auto"/>
            </w:tcBorders>
            <w:shd w:val="clear" w:color="auto" w:fill="auto"/>
            <w:vAlign w:val="center"/>
            <w:hideMark/>
          </w:tcPr>
          <w:p w14:paraId="7978EAB1"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Фінансування</w:t>
            </w:r>
            <w:proofErr w:type="spellEnd"/>
            <w:r w:rsidRPr="00FC74E9">
              <w:rPr>
                <w:rFonts w:ascii="Times New Roman" w:eastAsia="Times New Roman" w:hAnsi="Times New Roman" w:cs="Times New Roman"/>
                <w:sz w:val="16"/>
                <w:szCs w:val="16"/>
              </w:rPr>
              <w:t xml:space="preserve"> КЗ «</w:t>
            </w:r>
            <w:proofErr w:type="spellStart"/>
            <w:r w:rsidRPr="00FC74E9">
              <w:rPr>
                <w:rFonts w:ascii="Times New Roman" w:eastAsia="Times New Roman" w:hAnsi="Times New Roman" w:cs="Times New Roman"/>
                <w:sz w:val="16"/>
                <w:szCs w:val="16"/>
              </w:rPr>
              <w:t>Мистецька</w:t>
            </w:r>
            <w:proofErr w:type="spellEnd"/>
            <w:r w:rsidRPr="00FC74E9">
              <w:rPr>
                <w:rFonts w:ascii="Times New Roman" w:eastAsia="Times New Roman" w:hAnsi="Times New Roman" w:cs="Times New Roman"/>
                <w:sz w:val="16"/>
                <w:szCs w:val="16"/>
              </w:rPr>
              <w:t xml:space="preserve"> школа»</w:t>
            </w:r>
          </w:p>
        </w:tc>
        <w:tc>
          <w:tcPr>
            <w:tcW w:w="937" w:type="dxa"/>
            <w:tcBorders>
              <w:top w:val="nil"/>
              <w:left w:val="nil"/>
              <w:bottom w:val="single" w:sz="4" w:space="0" w:color="auto"/>
              <w:right w:val="single" w:sz="4" w:space="0" w:color="auto"/>
            </w:tcBorders>
            <w:shd w:val="clear" w:color="000000" w:fill="FFFFFF"/>
            <w:vAlign w:val="center"/>
            <w:hideMark/>
          </w:tcPr>
          <w:p w14:paraId="2ED0934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12AF7BF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auto" w:fill="auto"/>
            <w:vAlign w:val="center"/>
            <w:hideMark/>
          </w:tcPr>
          <w:p w14:paraId="7134674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3067436</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026B353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3 043 257</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65E51C6D"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99</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21806A34"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Потреба </w:t>
            </w:r>
            <w:proofErr w:type="spellStart"/>
            <w:r w:rsidRPr="00FC74E9">
              <w:rPr>
                <w:rFonts w:ascii="Times New Roman" w:eastAsia="Times New Roman" w:hAnsi="Times New Roman" w:cs="Times New Roman"/>
                <w:sz w:val="16"/>
                <w:szCs w:val="16"/>
              </w:rPr>
              <w:t>задоволена</w:t>
            </w:r>
            <w:proofErr w:type="spellEnd"/>
            <w:r w:rsidRPr="00FC74E9">
              <w:rPr>
                <w:rFonts w:ascii="Times New Roman" w:eastAsia="Times New Roman" w:hAnsi="Times New Roman" w:cs="Times New Roman"/>
                <w:sz w:val="16"/>
                <w:szCs w:val="16"/>
              </w:rPr>
              <w:t xml:space="preserve"> в </w:t>
            </w:r>
            <w:proofErr w:type="spellStart"/>
            <w:r w:rsidRPr="00FC74E9">
              <w:rPr>
                <w:rFonts w:ascii="Times New Roman" w:eastAsia="Times New Roman" w:hAnsi="Times New Roman" w:cs="Times New Roman"/>
                <w:sz w:val="16"/>
                <w:szCs w:val="16"/>
              </w:rPr>
              <w:t>повному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обсязі</w:t>
            </w:r>
            <w:proofErr w:type="spellEnd"/>
          </w:p>
        </w:tc>
      </w:tr>
      <w:tr w:rsidR="00FC74E9" w:rsidRPr="00FC74E9" w14:paraId="050EEAEE" w14:textId="77777777" w:rsidTr="00FC74E9">
        <w:trPr>
          <w:gridAfter w:val="2"/>
          <w:wAfter w:w="55" w:type="dxa"/>
          <w:trHeight w:val="225"/>
        </w:trPr>
        <w:tc>
          <w:tcPr>
            <w:tcW w:w="562" w:type="dxa"/>
            <w:tcBorders>
              <w:top w:val="nil"/>
              <w:left w:val="single" w:sz="4" w:space="0" w:color="auto"/>
              <w:bottom w:val="single" w:sz="4" w:space="0" w:color="auto"/>
              <w:right w:val="single" w:sz="4" w:space="0" w:color="auto"/>
            </w:tcBorders>
            <w:shd w:val="clear" w:color="000000" w:fill="FFF2CC"/>
            <w:vAlign w:val="center"/>
            <w:hideMark/>
          </w:tcPr>
          <w:p w14:paraId="2F4FFC92"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w:t>
            </w:r>
          </w:p>
        </w:tc>
        <w:tc>
          <w:tcPr>
            <w:tcW w:w="2333" w:type="dxa"/>
            <w:tcBorders>
              <w:top w:val="nil"/>
              <w:left w:val="nil"/>
              <w:bottom w:val="single" w:sz="4" w:space="0" w:color="auto"/>
              <w:right w:val="single" w:sz="4" w:space="0" w:color="auto"/>
            </w:tcBorders>
            <w:shd w:val="clear" w:color="000000" w:fill="FFF2CC"/>
            <w:vAlign w:val="center"/>
            <w:hideMark/>
          </w:tcPr>
          <w:p w14:paraId="2A99392B"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w:t>
            </w:r>
          </w:p>
        </w:tc>
        <w:tc>
          <w:tcPr>
            <w:tcW w:w="2345" w:type="dxa"/>
            <w:tcBorders>
              <w:top w:val="nil"/>
              <w:left w:val="nil"/>
              <w:bottom w:val="single" w:sz="4" w:space="0" w:color="auto"/>
              <w:right w:val="single" w:sz="4" w:space="0" w:color="auto"/>
            </w:tcBorders>
            <w:shd w:val="clear" w:color="000000" w:fill="FFF2CC"/>
            <w:vAlign w:val="center"/>
            <w:hideMark/>
          </w:tcPr>
          <w:p w14:paraId="5332EF13"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w:t>
            </w:r>
          </w:p>
        </w:tc>
        <w:tc>
          <w:tcPr>
            <w:tcW w:w="937" w:type="dxa"/>
            <w:tcBorders>
              <w:top w:val="nil"/>
              <w:left w:val="nil"/>
              <w:bottom w:val="single" w:sz="4" w:space="0" w:color="auto"/>
              <w:right w:val="single" w:sz="4" w:space="0" w:color="auto"/>
            </w:tcBorders>
            <w:shd w:val="clear" w:color="000000" w:fill="FFF2CC"/>
            <w:vAlign w:val="center"/>
            <w:hideMark/>
          </w:tcPr>
          <w:p w14:paraId="640A9E8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w:t>
            </w:r>
          </w:p>
        </w:tc>
        <w:tc>
          <w:tcPr>
            <w:tcW w:w="1615" w:type="dxa"/>
            <w:tcBorders>
              <w:top w:val="nil"/>
              <w:left w:val="nil"/>
              <w:bottom w:val="single" w:sz="4" w:space="0" w:color="auto"/>
              <w:right w:val="single" w:sz="4" w:space="0" w:color="auto"/>
            </w:tcBorders>
            <w:shd w:val="clear" w:color="000000" w:fill="FFF2CC"/>
            <w:vAlign w:val="center"/>
            <w:hideMark/>
          </w:tcPr>
          <w:p w14:paraId="067110E4"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w:t>
            </w:r>
          </w:p>
        </w:tc>
        <w:tc>
          <w:tcPr>
            <w:tcW w:w="850" w:type="dxa"/>
            <w:gridSpan w:val="2"/>
            <w:tcBorders>
              <w:top w:val="nil"/>
              <w:left w:val="nil"/>
              <w:bottom w:val="single" w:sz="4" w:space="0" w:color="auto"/>
              <w:right w:val="single" w:sz="4" w:space="0" w:color="auto"/>
            </w:tcBorders>
            <w:shd w:val="clear" w:color="000000" w:fill="FFF2CC"/>
            <w:vAlign w:val="center"/>
            <w:hideMark/>
          </w:tcPr>
          <w:p w14:paraId="3AA1BEDD" w14:textId="77777777" w:rsidR="00FC74E9" w:rsidRPr="00FC74E9" w:rsidRDefault="00FC74E9" w:rsidP="00FC74E9">
            <w:pPr>
              <w:spacing w:after="0" w:line="240" w:lineRule="auto"/>
              <w:jc w:val="center"/>
              <w:rPr>
                <w:rFonts w:ascii="Times New Roman" w:eastAsia="Times New Roman" w:hAnsi="Times New Roman" w:cs="Times New Roman"/>
                <w:b/>
                <w:bCs/>
                <w:sz w:val="16"/>
                <w:szCs w:val="16"/>
              </w:rPr>
            </w:pPr>
            <w:r w:rsidRPr="00FC74E9">
              <w:rPr>
                <w:rFonts w:ascii="Times New Roman" w:eastAsia="Times New Roman" w:hAnsi="Times New Roman" w:cs="Times New Roman"/>
                <w:b/>
                <w:bCs/>
                <w:sz w:val="16"/>
                <w:szCs w:val="16"/>
              </w:rPr>
              <w:t>11839096</w:t>
            </w:r>
          </w:p>
        </w:tc>
        <w:tc>
          <w:tcPr>
            <w:tcW w:w="933" w:type="dxa"/>
            <w:gridSpan w:val="2"/>
            <w:tcBorders>
              <w:top w:val="nil"/>
              <w:left w:val="nil"/>
              <w:bottom w:val="single" w:sz="4" w:space="0" w:color="auto"/>
              <w:right w:val="single" w:sz="4" w:space="0" w:color="auto"/>
            </w:tcBorders>
            <w:shd w:val="clear" w:color="000000" w:fill="FFF2CC"/>
            <w:vAlign w:val="center"/>
            <w:hideMark/>
          </w:tcPr>
          <w:p w14:paraId="6A23FB6D" w14:textId="77777777" w:rsidR="00FC74E9" w:rsidRPr="00FC74E9" w:rsidRDefault="00FC74E9" w:rsidP="00FC74E9">
            <w:pPr>
              <w:spacing w:after="0" w:line="240" w:lineRule="auto"/>
              <w:jc w:val="center"/>
              <w:rPr>
                <w:rFonts w:ascii="Times New Roman" w:eastAsia="Times New Roman" w:hAnsi="Times New Roman" w:cs="Times New Roman"/>
                <w:b/>
                <w:bCs/>
                <w:sz w:val="16"/>
                <w:szCs w:val="16"/>
              </w:rPr>
            </w:pPr>
            <w:r w:rsidRPr="00FC74E9">
              <w:rPr>
                <w:rFonts w:ascii="Times New Roman" w:eastAsia="Times New Roman" w:hAnsi="Times New Roman" w:cs="Times New Roman"/>
                <w:b/>
                <w:bCs/>
                <w:sz w:val="16"/>
                <w:szCs w:val="16"/>
              </w:rPr>
              <w:t>10 944 088</w:t>
            </w:r>
          </w:p>
        </w:tc>
        <w:tc>
          <w:tcPr>
            <w:tcW w:w="937" w:type="dxa"/>
            <w:gridSpan w:val="2"/>
            <w:tcBorders>
              <w:top w:val="nil"/>
              <w:left w:val="nil"/>
              <w:bottom w:val="single" w:sz="4" w:space="0" w:color="auto"/>
              <w:right w:val="single" w:sz="4" w:space="0" w:color="auto"/>
            </w:tcBorders>
            <w:shd w:val="clear" w:color="000000" w:fill="FFF2CC"/>
            <w:vAlign w:val="center"/>
            <w:hideMark/>
          </w:tcPr>
          <w:p w14:paraId="017167F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w:t>
            </w:r>
          </w:p>
        </w:tc>
        <w:tc>
          <w:tcPr>
            <w:tcW w:w="5110" w:type="dxa"/>
            <w:gridSpan w:val="2"/>
            <w:tcBorders>
              <w:top w:val="nil"/>
              <w:left w:val="nil"/>
              <w:bottom w:val="single" w:sz="4" w:space="0" w:color="auto"/>
              <w:right w:val="single" w:sz="4" w:space="0" w:color="auto"/>
            </w:tcBorders>
            <w:shd w:val="clear" w:color="000000" w:fill="FFF2CC"/>
            <w:vAlign w:val="center"/>
            <w:hideMark/>
          </w:tcPr>
          <w:p w14:paraId="76ADCFEF"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w:t>
            </w:r>
          </w:p>
        </w:tc>
      </w:tr>
      <w:tr w:rsidR="00FC74E9" w:rsidRPr="00FC74E9" w14:paraId="5BCE1EDD" w14:textId="77777777" w:rsidTr="00FC74E9">
        <w:trPr>
          <w:gridAfter w:val="2"/>
          <w:wAfter w:w="55" w:type="dxa"/>
          <w:trHeight w:val="765"/>
        </w:trPr>
        <w:tc>
          <w:tcPr>
            <w:tcW w:w="562" w:type="dxa"/>
            <w:vMerge w:val="restart"/>
            <w:tcBorders>
              <w:top w:val="nil"/>
              <w:left w:val="single" w:sz="4" w:space="0" w:color="auto"/>
              <w:bottom w:val="single" w:sz="4" w:space="0" w:color="auto"/>
              <w:right w:val="single" w:sz="4" w:space="0" w:color="auto"/>
            </w:tcBorders>
            <w:shd w:val="clear" w:color="000000" w:fill="FFFFFF"/>
            <w:vAlign w:val="center"/>
            <w:hideMark/>
          </w:tcPr>
          <w:p w14:paraId="28576914"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3</w:t>
            </w:r>
          </w:p>
        </w:tc>
        <w:tc>
          <w:tcPr>
            <w:tcW w:w="2333" w:type="dxa"/>
            <w:vMerge w:val="restart"/>
            <w:tcBorders>
              <w:top w:val="nil"/>
              <w:left w:val="single" w:sz="4" w:space="0" w:color="auto"/>
              <w:bottom w:val="single" w:sz="4" w:space="0" w:color="auto"/>
              <w:right w:val="single" w:sz="4" w:space="0" w:color="auto"/>
            </w:tcBorders>
            <w:shd w:val="clear" w:color="000000" w:fill="FFFFFF"/>
            <w:vAlign w:val="center"/>
            <w:hideMark/>
          </w:tcPr>
          <w:p w14:paraId="3C66FC1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Надання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за </w:t>
            </w:r>
            <w:proofErr w:type="spellStart"/>
            <w:r w:rsidRPr="00FC74E9">
              <w:rPr>
                <w:rFonts w:ascii="Times New Roman" w:eastAsia="Times New Roman" w:hAnsi="Times New Roman" w:cs="Times New Roman"/>
                <w:sz w:val="16"/>
                <w:szCs w:val="16"/>
              </w:rPr>
              <w:t>рахунок</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субвенції</w:t>
            </w:r>
            <w:proofErr w:type="spellEnd"/>
            <w:r w:rsidRPr="00FC74E9">
              <w:rPr>
                <w:rFonts w:ascii="Times New Roman" w:eastAsia="Times New Roman" w:hAnsi="Times New Roman" w:cs="Times New Roman"/>
                <w:sz w:val="16"/>
                <w:szCs w:val="16"/>
              </w:rPr>
              <w:t xml:space="preserve"> з державного бюджету </w:t>
            </w:r>
            <w:proofErr w:type="spellStart"/>
            <w:r w:rsidRPr="00FC74E9">
              <w:rPr>
                <w:rFonts w:ascii="Times New Roman" w:eastAsia="Times New Roman" w:hAnsi="Times New Roman" w:cs="Times New Roman"/>
                <w:sz w:val="16"/>
                <w:szCs w:val="16"/>
              </w:rPr>
              <w:t>місцевим</w:t>
            </w:r>
            <w:proofErr w:type="spellEnd"/>
            <w:r w:rsidRPr="00FC74E9">
              <w:rPr>
                <w:rFonts w:ascii="Times New Roman" w:eastAsia="Times New Roman" w:hAnsi="Times New Roman" w:cs="Times New Roman"/>
                <w:sz w:val="16"/>
                <w:szCs w:val="16"/>
              </w:rPr>
              <w:t xml:space="preserve"> бюджетам на </w:t>
            </w:r>
            <w:proofErr w:type="spellStart"/>
            <w:r w:rsidRPr="00FC74E9">
              <w:rPr>
                <w:rFonts w:ascii="Times New Roman" w:eastAsia="Times New Roman" w:hAnsi="Times New Roman" w:cs="Times New Roman"/>
                <w:sz w:val="16"/>
                <w:szCs w:val="16"/>
              </w:rPr>
              <w:t>надання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державної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підтримки</w:t>
            </w:r>
            <w:proofErr w:type="spellEnd"/>
            <w:r w:rsidRPr="00FC74E9">
              <w:rPr>
                <w:rFonts w:ascii="Times New Roman" w:eastAsia="Times New Roman" w:hAnsi="Times New Roman" w:cs="Times New Roman"/>
                <w:sz w:val="16"/>
                <w:szCs w:val="16"/>
              </w:rPr>
              <w:t xml:space="preserve"> особами з </w:t>
            </w:r>
            <w:proofErr w:type="spellStart"/>
            <w:r w:rsidRPr="00FC74E9">
              <w:rPr>
                <w:rFonts w:ascii="Times New Roman" w:eastAsia="Times New Roman" w:hAnsi="Times New Roman" w:cs="Times New Roman"/>
                <w:sz w:val="16"/>
                <w:szCs w:val="16"/>
              </w:rPr>
              <w:t>особливими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освітніми</w:t>
            </w:r>
            <w:proofErr w:type="spellEnd"/>
            <w:r w:rsidRPr="00FC74E9">
              <w:rPr>
                <w:rFonts w:ascii="Times New Roman" w:eastAsia="Times New Roman" w:hAnsi="Times New Roman" w:cs="Times New Roman"/>
                <w:sz w:val="16"/>
                <w:szCs w:val="16"/>
              </w:rPr>
              <w:t xml:space="preserve"> потребами</w:t>
            </w:r>
          </w:p>
        </w:tc>
        <w:tc>
          <w:tcPr>
            <w:tcW w:w="2345" w:type="dxa"/>
            <w:tcBorders>
              <w:top w:val="nil"/>
              <w:left w:val="nil"/>
              <w:bottom w:val="single" w:sz="4" w:space="0" w:color="auto"/>
              <w:right w:val="single" w:sz="4" w:space="0" w:color="auto"/>
            </w:tcBorders>
            <w:shd w:val="clear" w:color="auto" w:fill="auto"/>
            <w:vAlign w:val="center"/>
            <w:hideMark/>
          </w:tcPr>
          <w:p w14:paraId="55E186F9"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Заробітна</w:t>
            </w:r>
            <w:proofErr w:type="spellEnd"/>
            <w:r w:rsidRPr="00FC74E9">
              <w:rPr>
                <w:rFonts w:ascii="Times New Roman" w:eastAsia="Times New Roman" w:hAnsi="Times New Roman" w:cs="Times New Roman"/>
                <w:sz w:val="16"/>
                <w:szCs w:val="16"/>
              </w:rPr>
              <w:t xml:space="preserve"> плата</w:t>
            </w:r>
          </w:p>
        </w:tc>
        <w:tc>
          <w:tcPr>
            <w:tcW w:w="937" w:type="dxa"/>
            <w:tcBorders>
              <w:top w:val="nil"/>
              <w:left w:val="nil"/>
              <w:bottom w:val="single" w:sz="4" w:space="0" w:color="auto"/>
              <w:right w:val="single" w:sz="4" w:space="0" w:color="auto"/>
            </w:tcBorders>
            <w:shd w:val="clear" w:color="000000" w:fill="FFFFFF"/>
            <w:vAlign w:val="center"/>
            <w:hideMark/>
          </w:tcPr>
          <w:p w14:paraId="4803D40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55E9D4A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auto" w:fill="auto"/>
            <w:vAlign w:val="center"/>
            <w:hideMark/>
          </w:tcPr>
          <w:p w14:paraId="068FE8C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256992</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59E1F98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256 992</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4D2E84B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100</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0CA61DB3"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xml:space="preserve">Потреба </w:t>
            </w:r>
            <w:proofErr w:type="spellStart"/>
            <w:r w:rsidRPr="00FC74E9">
              <w:rPr>
                <w:rFonts w:ascii="Times New Roman" w:eastAsia="Times New Roman" w:hAnsi="Times New Roman" w:cs="Times New Roman"/>
                <w:sz w:val="16"/>
                <w:szCs w:val="16"/>
              </w:rPr>
              <w:t>задоволена</w:t>
            </w:r>
            <w:proofErr w:type="spellEnd"/>
            <w:r w:rsidRPr="00FC74E9">
              <w:rPr>
                <w:rFonts w:ascii="Times New Roman" w:eastAsia="Times New Roman" w:hAnsi="Times New Roman" w:cs="Times New Roman"/>
                <w:sz w:val="16"/>
                <w:szCs w:val="16"/>
              </w:rPr>
              <w:t xml:space="preserve"> в </w:t>
            </w:r>
            <w:proofErr w:type="spellStart"/>
            <w:r w:rsidRPr="00FC74E9">
              <w:rPr>
                <w:rFonts w:ascii="Times New Roman" w:eastAsia="Times New Roman" w:hAnsi="Times New Roman" w:cs="Times New Roman"/>
                <w:sz w:val="16"/>
                <w:szCs w:val="16"/>
              </w:rPr>
              <w:t>повному</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обсязі</w:t>
            </w:r>
            <w:proofErr w:type="spellEnd"/>
          </w:p>
        </w:tc>
      </w:tr>
      <w:tr w:rsidR="00FC74E9" w:rsidRPr="00FC74E9" w14:paraId="6AF67BDD" w14:textId="77777777" w:rsidTr="00FC74E9">
        <w:trPr>
          <w:gridAfter w:val="2"/>
          <w:wAfter w:w="55" w:type="dxa"/>
          <w:trHeight w:val="450"/>
        </w:trPr>
        <w:tc>
          <w:tcPr>
            <w:tcW w:w="562" w:type="dxa"/>
            <w:vMerge/>
            <w:tcBorders>
              <w:top w:val="nil"/>
              <w:left w:val="single" w:sz="4" w:space="0" w:color="auto"/>
              <w:bottom w:val="single" w:sz="4" w:space="0" w:color="auto"/>
              <w:right w:val="single" w:sz="4" w:space="0" w:color="auto"/>
            </w:tcBorders>
            <w:vAlign w:val="center"/>
            <w:hideMark/>
          </w:tcPr>
          <w:p w14:paraId="0D82DF07"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33" w:type="dxa"/>
            <w:vMerge/>
            <w:tcBorders>
              <w:top w:val="nil"/>
              <w:left w:val="single" w:sz="4" w:space="0" w:color="auto"/>
              <w:bottom w:val="single" w:sz="4" w:space="0" w:color="auto"/>
              <w:right w:val="single" w:sz="4" w:space="0" w:color="auto"/>
            </w:tcBorders>
            <w:vAlign w:val="center"/>
            <w:hideMark/>
          </w:tcPr>
          <w:p w14:paraId="70B2C1BE" w14:textId="77777777" w:rsidR="00FC74E9" w:rsidRPr="00FC74E9" w:rsidRDefault="00FC74E9" w:rsidP="00FC74E9">
            <w:pPr>
              <w:spacing w:after="0" w:line="240" w:lineRule="auto"/>
              <w:rPr>
                <w:rFonts w:ascii="Times New Roman" w:eastAsia="Times New Roman" w:hAnsi="Times New Roman" w:cs="Times New Roman"/>
                <w:sz w:val="16"/>
                <w:szCs w:val="16"/>
              </w:rPr>
            </w:pPr>
          </w:p>
        </w:tc>
        <w:tc>
          <w:tcPr>
            <w:tcW w:w="2345" w:type="dxa"/>
            <w:tcBorders>
              <w:top w:val="nil"/>
              <w:left w:val="nil"/>
              <w:bottom w:val="single" w:sz="4" w:space="0" w:color="auto"/>
              <w:right w:val="single" w:sz="4" w:space="0" w:color="auto"/>
            </w:tcBorders>
            <w:shd w:val="clear" w:color="auto" w:fill="auto"/>
            <w:vAlign w:val="center"/>
            <w:hideMark/>
          </w:tcPr>
          <w:p w14:paraId="14BF8AB1"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Нарахування</w:t>
            </w:r>
            <w:proofErr w:type="spellEnd"/>
            <w:r w:rsidRPr="00FC74E9">
              <w:rPr>
                <w:rFonts w:ascii="Times New Roman" w:eastAsia="Times New Roman" w:hAnsi="Times New Roman" w:cs="Times New Roman"/>
                <w:sz w:val="16"/>
                <w:szCs w:val="16"/>
              </w:rPr>
              <w:t xml:space="preserve"> на оплату </w:t>
            </w:r>
            <w:proofErr w:type="spellStart"/>
            <w:r w:rsidRPr="00FC74E9">
              <w:rPr>
                <w:rFonts w:ascii="Times New Roman" w:eastAsia="Times New Roman" w:hAnsi="Times New Roman" w:cs="Times New Roman"/>
                <w:sz w:val="16"/>
                <w:szCs w:val="16"/>
              </w:rPr>
              <w:t>праці</w:t>
            </w:r>
            <w:proofErr w:type="spellEnd"/>
          </w:p>
        </w:tc>
        <w:tc>
          <w:tcPr>
            <w:tcW w:w="937" w:type="dxa"/>
            <w:tcBorders>
              <w:top w:val="nil"/>
              <w:left w:val="nil"/>
              <w:bottom w:val="single" w:sz="4" w:space="0" w:color="auto"/>
              <w:right w:val="single" w:sz="4" w:space="0" w:color="auto"/>
            </w:tcBorders>
            <w:shd w:val="clear" w:color="000000" w:fill="FFFFFF"/>
            <w:vAlign w:val="center"/>
            <w:hideMark/>
          </w:tcPr>
          <w:p w14:paraId="133854B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73177F1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Фонтанської </w:t>
            </w:r>
            <w:proofErr w:type="spellStart"/>
            <w:r w:rsidRPr="00FC74E9">
              <w:rPr>
                <w:rFonts w:ascii="Times New Roman" w:eastAsia="Times New Roman" w:hAnsi="Times New Roman" w:cs="Times New Roman"/>
                <w:sz w:val="16"/>
                <w:szCs w:val="16"/>
              </w:rPr>
              <w:t>сільської</w:t>
            </w:r>
            <w:proofErr w:type="spellEnd"/>
            <w:r w:rsidRPr="00FC74E9">
              <w:rPr>
                <w:rFonts w:ascii="Times New Roman" w:eastAsia="Times New Roman" w:hAnsi="Times New Roman" w:cs="Times New Roman"/>
                <w:sz w:val="16"/>
                <w:szCs w:val="16"/>
              </w:rPr>
              <w:t xml:space="preserve"> ради</w:t>
            </w:r>
          </w:p>
        </w:tc>
        <w:tc>
          <w:tcPr>
            <w:tcW w:w="850" w:type="dxa"/>
            <w:gridSpan w:val="2"/>
            <w:tcBorders>
              <w:top w:val="nil"/>
              <w:left w:val="nil"/>
              <w:bottom w:val="single" w:sz="4" w:space="0" w:color="auto"/>
              <w:right w:val="single" w:sz="4" w:space="0" w:color="auto"/>
            </w:tcBorders>
            <w:shd w:val="clear" w:color="auto" w:fill="auto"/>
            <w:vAlign w:val="center"/>
            <w:hideMark/>
          </w:tcPr>
          <w:p w14:paraId="6774A56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56539</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00FA0B82"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48 906</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1398185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86</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4CEAE8EC" w14:textId="77777777" w:rsidR="00FC74E9" w:rsidRPr="00FC74E9" w:rsidRDefault="00FC74E9" w:rsidP="00FC74E9">
            <w:pPr>
              <w:spacing w:after="0" w:line="240" w:lineRule="auto"/>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Економія</w:t>
            </w:r>
            <w:proofErr w:type="spellEnd"/>
            <w:r w:rsidRPr="00FC74E9">
              <w:rPr>
                <w:rFonts w:ascii="Times New Roman" w:eastAsia="Times New Roman" w:hAnsi="Times New Roman" w:cs="Times New Roman"/>
                <w:sz w:val="16"/>
                <w:szCs w:val="16"/>
              </w:rPr>
              <w:t xml:space="preserve"> за </w:t>
            </w:r>
            <w:proofErr w:type="spellStart"/>
            <w:r w:rsidRPr="00FC74E9">
              <w:rPr>
                <w:rFonts w:ascii="Times New Roman" w:eastAsia="Times New Roman" w:hAnsi="Times New Roman" w:cs="Times New Roman"/>
                <w:sz w:val="16"/>
                <w:szCs w:val="16"/>
              </w:rPr>
              <w:t>рахунок</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нарахувань</w:t>
            </w:r>
            <w:proofErr w:type="spellEnd"/>
            <w:r w:rsidRPr="00FC74E9">
              <w:rPr>
                <w:rFonts w:ascii="Times New Roman" w:eastAsia="Times New Roman" w:hAnsi="Times New Roman" w:cs="Times New Roman"/>
                <w:sz w:val="16"/>
                <w:szCs w:val="16"/>
              </w:rPr>
              <w:t xml:space="preserve"> на </w:t>
            </w:r>
            <w:proofErr w:type="spellStart"/>
            <w:r w:rsidRPr="00FC74E9">
              <w:rPr>
                <w:rFonts w:ascii="Times New Roman" w:eastAsia="Times New Roman" w:hAnsi="Times New Roman" w:cs="Times New Roman"/>
                <w:sz w:val="16"/>
                <w:szCs w:val="16"/>
              </w:rPr>
              <w:t>заробітну</w:t>
            </w:r>
            <w:proofErr w:type="spellEnd"/>
            <w:r w:rsidRPr="00FC74E9">
              <w:rPr>
                <w:rFonts w:ascii="Times New Roman" w:eastAsia="Times New Roman" w:hAnsi="Times New Roman" w:cs="Times New Roman"/>
                <w:sz w:val="16"/>
                <w:szCs w:val="16"/>
              </w:rPr>
              <w:t xml:space="preserve"> плату </w:t>
            </w:r>
            <w:proofErr w:type="spellStart"/>
            <w:r w:rsidRPr="00FC74E9">
              <w:rPr>
                <w:rFonts w:ascii="Times New Roman" w:eastAsia="Times New Roman" w:hAnsi="Times New Roman" w:cs="Times New Roman"/>
                <w:sz w:val="16"/>
                <w:szCs w:val="16"/>
              </w:rPr>
              <w:t>інвалідів</w:t>
            </w:r>
            <w:proofErr w:type="spellEnd"/>
            <w:r w:rsidRPr="00FC74E9">
              <w:rPr>
                <w:rFonts w:ascii="Times New Roman" w:eastAsia="Times New Roman" w:hAnsi="Times New Roman" w:cs="Times New Roman"/>
                <w:sz w:val="16"/>
                <w:szCs w:val="16"/>
              </w:rPr>
              <w:t xml:space="preserve"> у </w:t>
            </w:r>
            <w:proofErr w:type="spellStart"/>
            <w:r w:rsidRPr="00FC74E9">
              <w:rPr>
                <w:rFonts w:ascii="Times New Roman" w:eastAsia="Times New Roman" w:hAnsi="Times New Roman" w:cs="Times New Roman"/>
                <w:sz w:val="16"/>
                <w:szCs w:val="16"/>
              </w:rPr>
              <w:t>розмірі</w:t>
            </w:r>
            <w:proofErr w:type="spellEnd"/>
            <w:r w:rsidRPr="00FC74E9">
              <w:rPr>
                <w:rFonts w:ascii="Times New Roman" w:eastAsia="Times New Roman" w:hAnsi="Times New Roman" w:cs="Times New Roman"/>
                <w:sz w:val="16"/>
                <w:szCs w:val="16"/>
              </w:rPr>
              <w:t xml:space="preserve"> 8,41%, </w:t>
            </w:r>
            <w:proofErr w:type="spellStart"/>
            <w:r w:rsidRPr="00FC74E9">
              <w:rPr>
                <w:rFonts w:ascii="Times New Roman" w:eastAsia="Times New Roman" w:hAnsi="Times New Roman" w:cs="Times New Roman"/>
                <w:sz w:val="16"/>
                <w:szCs w:val="16"/>
              </w:rPr>
              <w:t>замість</w:t>
            </w:r>
            <w:proofErr w:type="spellEnd"/>
            <w:r w:rsidRPr="00FC74E9">
              <w:rPr>
                <w:rFonts w:ascii="Times New Roman" w:eastAsia="Times New Roman" w:hAnsi="Times New Roman" w:cs="Times New Roman"/>
                <w:sz w:val="16"/>
                <w:szCs w:val="16"/>
              </w:rPr>
              <w:t xml:space="preserve"> 22%</w:t>
            </w:r>
          </w:p>
        </w:tc>
      </w:tr>
      <w:tr w:rsidR="00FC74E9" w:rsidRPr="00FC74E9" w14:paraId="16162B0E" w14:textId="77777777" w:rsidTr="00FC74E9">
        <w:trPr>
          <w:gridAfter w:val="2"/>
          <w:wAfter w:w="55" w:type="dxa"/>
          <w:trHeight w:val="225"/>
        </w:trPr>
        <w:tc>
          <w:tcPr>
            <w:tcW w:w="562" w:type="dxa"/>
            <w:tcBorders>
              <w:top w:val="nil"/>
              <w:left w:val="single" w:sz="4" w:space="0" w:color="auto"/>
              <w:bottom w:val="single" w:sz="4" w:space="0" w:color="auto"/>
              <w:right w:val="single" w:sz="4" w:space="0" w:color="auto"/>
            </w:tcBorders>
            <w:shd w:val="clear" w:color="000000" w:fill="FFF2CC"/>
            <w:vAlign w:val="center"/>
            <w:hideMark/>
          </w:tcPr>
          <w:p w14:paraId="0CFAB271"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w:t>
            </w:r>
          </w:p>
        </w:tc>
        <w:tc>
          <w:tcPr>
            <w:tcW w:w="2333" w:type="dxa"/>
            <w:tcBorders>
              <w:top w:val="nil"/>
              <w:left w:val="nil"/>
              <w:bottom w:val="single" w:sz="4" w:space="0" w:color="auto"/>
              <w:right w:val="single" w:sz="4" w:space="0" w:color="auto"/>
            </w:tcBorders>
            <w:shd w:val="clear" w:color="000000" w:fill="FFF2CC"/>
            <w:vAlign w:val="center"/>
            <w:hideMark/>
          </w:tcPr>
          <w:p w14:paraId="089C54E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w:t>
            </w:r>
          </w:p>
        </w:tc>
        <w:tc>
          <w:tcPr>
            <w:tcW w:w="2345" w:type="dxa"/>
            <w:tcBorders>
              <w:top w:val="nil"/>
              <w:left w:val="nil"/>
              <w:bottom w:val="single" w:sz="4" w:space="0" w:color="auto"/>
              <w:right w:val="single" w:sz="4" w:space="0" w:color="auto"/>
            </w:tcBorders>
            <w:shd w:val="clear" w:color="000000" w:fill="FFF2CC"/>
            <w:vAlign w:val="center"/>
            <w:hideMark/>
          </w:tcPr>
          <w:p w14:paraId="70729A3A"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w:t>
            </w:r>
          </w:p>
        </w:tc>
        <w:tc>
          <w:tcPr>
            <w:tcW w:w="937" w:type="dxa"/>
            <w:tcBorders>
              <w:top w:val="nil"/>
              <w:left w:val="nil"/>
              <w:bottom w:val="single" w:sz="4" w:space="0" w:color="auto"/>
              <w:right w:val="single" w:sz="4" w:space="0" w:color="auto"/>
            </w:tcBorders>
            <w:shd w:val="clear" w:color="000000" w:fill="FFF2CC"/>
            <w:vAlign w:val="center"/>
            <w:hideMark/>
          </w:tcPr>
          <w:p w14:paraId="7793A19F"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w:t>
            </w:r>
          </w:p>
        </w:tc>
        <w:tc>
          <w:tcPr>
            <w:tcW w:w="1615" w:type="dxa"/>
            <w:tcBorders>
              <w:top w:val="nil"/>
              <w:left w:val="nil"/>
              <w:bottom w:val="single" w:sz="4" w:space="0" w:color="auto"/>
              <w:right w:val="single" w:sz="4" w:space="0" w:color="auto"/>
            </w:tcBorders>
            <w:shd w:val="clear" w:color="000000" w:fill="FFF2CC"/>
            <w:vAlign w:val="center"/>
            <w:hideMark/>
          </w:tcPr>
          <w:p w14:paraId="75AC490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w:t>
            </w:r>
          </w:p>
        </w:tc>
        <w:tc>
          <w:tcPr>
            <w:tcW w:w="850" w:type="dxa"/>
            <w:gridSpan w:val="2"/>
            <w:tcBorders>
              <w:top w:val="nil"/>
              <w:left w:val="nil"/>
              <w:bottom w:val="single" w:sz="4" w:space="0" w:color="auto"/>
              <w:right w:val="single" w:sz="4" w:space="0" w:color="auto"/>
            </w:tcBorders>
            <w:shd w:val="clear" w:color="000000" w:fill="FFF2CC"/>
            <w:vAlign w:val="center"/>
            <w:hideMark/>
          </w:tcPr>
          <w:p w14:paraId="6D7A332F" w14:textId="77777777" w:rsidR="00FC74E9" w:rsidRPr="00FC74E9" w:rsidRDefault="00FC74E9" w:rsidP="00FC74E9">
            <w:pPr>
              <w:spacing w:after="0" w:line="240" w:lineRule="auto"/>
              <w:jc w:val="center"/>
              <w:rPr>
                <w:rFonts w:ascii="Times New Roman" w:eastAsia="Times New Roman" w:hAnsi="Times New Roman" w:cs="Times New Roman"/>
                <w:b/>
                <w:bCs/>
                <w:sz w:val="16"/>
                <w:szCs w:val="16"/>
              </w:rPr>
            </w:pPr>
            <w:r w:rsidRPr="00FC74E9">
              <w:rPr>
                <w:rFonts w:ascii="Times New Roman" w:eastAsia="Times New Roman" w:hAnsi="Times New Roman" w:cs="Times New Roman"/>
                <w:b/>
                <w:bCs/>
                <w:sz w:val="16"/>
                <w:szCs w:val="16"/>
              </w:rPr>
              <w:t>313531</w:t>
            </w:r>
          </w:p>
        </w:tc>
        <w:tc>
          <w:tcPr>
            <w:tcW w:w="933" w:type="dxa"/>
            <w:gridSpan w:val="2"/>
            <w:tcBorders>
              <w:top w:val="nil"/>
              <w:left w:val="nil"/>
              <w:bottom w:val="single" w:sz="4" w:space="0" w:color="auto"/>
              <w:right w:val="single" w:sz="4" w:space="0" w:color="auto"/>
            </w:tcBorders>
            <w:shd w:val="clear" w:color="000000" w:fill="FFF2CC"/>
            <w:vAlign w:val="center"/>
            <w:hideMark/>
          </w:tcPr>
          <w:p w14:paraId="040A8159" w14:textId="77777777" w:rsidR="00FC74E9" w:rsidRPr="00FC74E9" w:rsidRDefault="00FC74E9" w:rsidP="00FC74E9">
            <w:pPr>
              <w:spacing w:after="0" w:line="240" w:lineRule="auto"/>
              <w:jc w:val="center"/>
              <w:rPr>
                <w:rFonts w:ascii="Times New Roman" w:eastAsia="Times New Roman" w:hAnsi="Times New Roman" w:cs="Times New Roman"/>
                <w:b/>
                <w:bCs/>
                <w:sz w:val="16"/>
                <w:szCs w:val="16"/>
              </w:rPr>
            </w:pPr>
            <w:r w:rsidRPr="00FC74E9">
              <w:rPr>
                <w:rFonts w:ascii="Times New Roman" w:eastAsia="Times New Roman" w:hAnsi="Times New Roman" w:cs="Times New Roman"/>
                <w:b/>
                <w:bCs/>
                <w:sz w:val="16"/>
                <w:szCs w:val="16"/>
              </w:rPr>
              <w:t>305898</w:t>
            </w:r>
          </w:p>
        </w:tc>
        <w:tc>
          <w:tcPr>
            <w:tcW w:w="937" w:type="dxa"/>
            <w:gridSpan w:val="2"/>
            <w:tcBorders>
              <w:top w:val="nil"/>
              <w:left w:val="nil"/>
              <w:bottom w:val="single" w:sz="4" w:space="0" w:color="auto"/>
              <w:right w:val="single" w:sz="4" w:space="0" w:color="auto"/>
            </w:tcBorders>
            <w:shd w:val="clear" w:color="000000" w:fill="FFF2CC"/>
            <w:vAlign w:val="center"/>
            <w:hideMark/>
          </w:tcPr>
          <w:p w14:paraId="2210DCC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w:t>
            </w:r>
          </w:p>
        </w:tc>
        <w:tc>
          <w:tcPr>
            <w:tcW w:w="5110" w:type="dxa"/>
            <w:gridSpan w:val="2"/>
            <w:tcBorders>
              <w:top w:val="nil"/>
              <w:left w:val="nil"/>
              <w:bottom w:val="single" w:sz="4" w:space="0" w:color="auto"/>
              <w:right w:val="single" w:sz="4" w:space="0" w:color="auto"/>
            </w:tcBorders>
            <w:shd w:val="clear" w:color="000000" w:fill="FFF2CC"/>
            <w:vAlign w:val="center"/>
            <w:hideMark/>
          </w:tcPr>
          <w:p w14:paraId="7BF23633"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w:t>
            </w:r>
          </w:p>
        </w:tc>
      </w:tr>
      <w:tr w:rsidR="00FC74E9" w:rsidRPr="00FC74E9" w14:paraId="2AD23313" w14:textId="77777777" w:rsidTr="00FC74E9">
        <w:trPr>
          <w:gridAfter w:val="2"/>
          <w:wAfter w:w="55" w:type="dxa"/>
          <w:trHeight w:val="675"/>
        </w:trPr>
        <w:tc>
          <w:tcPr>
            <w:tcW w:w="562" w:type="dxa"/>
            <w:tcBorders>
              <w:top w:val="nil"/>
              <w:left w:val="single" w:sz="4" w:space="0" w:color="auto"/>
              <w:bottom w:val="single" w:sz="4" w:space="0" w:color="auto"/>
              <w:right w:val="single" w:sz="4" w:space="0" w:color="auto"/>
            </w:tcBorders>
            <w:shd w:val="clear" w:color="000000" w:fill="FFFFFF"/>
            <w:vAlign w:val="center"/>
            <w:hideMark/>
          </w:tcPr>
          <w:p w14:paraId="6B7E7A8C"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4.</w:t>
            </w:r>
          </w:p>
        </w:tc>
        <w:tc>
          <w:tcPr>
            <w:tcW w:w="2333" w:type="dxa"/>
            <w:tcBorders>
              <w:top w:val="nil"/>
              <w:left w:val="nil"/>
              <w:bottom w:val="single" w:sz="4" w:space="0" w:color="auto"/>
              <w:right w:val="single" w:sz="4" w:space="0" w:color="auto"/>
            </w:tcBorders>
            <w:shd w:val="clear" w:color="000000" w:fill="FFFFFF"/>
            <w:vAlign w:val="center"/>
            <w:hideMark/>
          </w:tcPr>
          <w:p w14:paraId="6E302B1E"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забезпечення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належних</w:t>
            </w:r>
            <w:proofErr w:type="spellEnd"/>
            <w:r w:rsidRPr="00FC74E9">
              <w:rPr>
                <w:rFonts w:ascii="Times New Roman" w:eastAsia="Times New Roman" w:hAnsi="Times New Roman" w:cs="Times New Roman"/>
                <w:sz w:val="16"/>
                <w:szCs w:val="16"/>
              </w:rPr>
              <w:t xml:space="preserve"> умов в закладах </w:t>
            </w:r>
            <w:proofErr w:type="spellStart"/>
            <w:r w:rsidRPr="00FC74E9">
              <w:rPr>
                <w:rFonts w:ascii="Times New Roman" w:eastAsia="Times New Roman" w:hAnsi="Times New Roman" w:cs="Times New Roman"/>
                <w:sz w:val="16"/>
                <w:szCs w:val="16"/>
              </w:rPr>
              <w:t>дошкільної</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загальної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середньої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громади</w:t>
            </w:r>
            <w:proofErr w:type="spellEnd"/>
          </w:p>
        </w:tc>
        <w:tc>
          <w:tcPr>
            <w:tcW w:w="2345" w:type="dxa"/>
            <w:tcBorders>
              <w:top w:val="nil"/>
              <w:left w:val="nil"/>
              <w:bottom w:val="single" w:sz="4" w:space="0" w:color="auto"/>
              <w:right w:val="single" w:sz="4" w:space="0" w:color="auto"/>
            </w:tcBorders>
            <w:shd w:val="clear" w:color="auto" w:fill="auto"/>
            <w:vAlign w:val="center"/>
            <w:hideMark/>
          </w:tcPr>
          <w:p w14:paraId="48F30B38"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проведення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поточних</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капітальних</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ремонтів</w:t>
            </w:r>
            <w:proofErr w:type="spellEnd"/>
            <w:r w:rsidRPr="00FC74E9">
              <w:rPr>
                <w:rFonts w:ascii="Times New Roman" w:eastAsia="Times New Roman" w:hAnsi="Times New Roman" w:cs="Times New Roman"/>
                <w:sz w:val="16"/>
                <w:szCs w:val="16"/>
              </w:rPr>
              <w:t xml:space="preserve"> </w:t>
            </w:r>
            <w:proofErr w:type="gramStart"/>
            <w:r w:rsidRPr="00FC74E9">
              <w:rPr>
                <w:rFonts w:ascii="Times New Roman" w:eastAsia="Times New Roman" w:hAnsi="Times New Roman" w:cs="Times New Roman"/>
                <w:sz w:val="16"/>
                <w:szCs w:val="16"/>
              </w:rPr>
              <w:t>у закладах</w:t>
            </w:r>
            <w:proofErr w:type="gram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дошкільної</w:t>
            </w:r>
            <w:proofErr w:type="spellEnd"/>
            <w:r w:rsidRPr="00FC74E9">
              <w:rPr>
                <w:rFonts w:ascii="Times New Roman" w:eastAsia="Times New Roman" w:hAnsi="Times New Roman" w:cs="Times New Roman"/>
                <w:sz w:val="16"/>
                <w:szCs w:val="16"/>
              </w:rPr>
              <w:t xml:space="preserve"> та </w:t>
            </w:r>
            <w:proofErr w:type="spellStart"/>
            <w:r w:rsidRPr="00FC74E9">
              <w:rPr>
                <w:rFonts w:ascii="Times New Roman" w:eastAsia="Times New Roman" w:hAnsi="Times New Roman" w:cs="Times New Roman"/>
                <w:sz w:val="16"/>
                <w:szCs w:val="16"/>
              </w:rPr>
              <w:t>загальної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середньої</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освіти</w:t>
            </w:r>
            <w:proofErr w:type="spellEnd"/>
            <w:r w:rsidRPr="00FC74E9">
              <w:rPr>
                <w:rFonts w:ascii="Times New Roman" w:eastAsia="Times New Roman" w:hAnsi="Times New Roman" w:cs="Times New Roman"/>
                <w:sz w:val="16"/>
                <w:szCs w:val="16"/>
              </w:rPr>
              <w:t xml:space="preserve"> </w:t>
            </w:r>
          </w:p>
        </w:tc>
        <w:tc>
          <w:tcPr>
            <w:tcW w:w="937" w:type="dxa"/>
            <w:tcBorders>
              <w:top w:val="nil"/>
              <w:left w:val="nil"/>
              <w:bottom w:val="single" w:sz="4" w:space="0" w:color="auto"/>
              <w:right w:val="single" w:sz="4" w:space="0" w:color="auto"/>
            </w:tcBorders>
            <w:shd w:val="clear" w:color="000000" w:fill="FFFFFF"/>
            <w:vAlign w:val="center"/>
            <w:hideMark/>
          </w:tcPr>
          <w:p w14:paraId="2F023DC9"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2024</w:t>
            </w:r>
          </w:p>
        </w:tc>
        <w:tc>
          <w:tcPr>
            <w:tcW w:w="1615" w:type="dxa"/>
            <w:tcBorders>
              <w:top w:val="nil"/>
              <w:left w:val="nil"/>
              <w:bottom w:val="single" w:sz="4" w:space="0" w:color="auto"/>
              <w:right w:val="single" w:sz="4" w:space="0" w:color="auto"/>
            </w:tcBorders>
            <w:shd w:val="clear" w:color="000000" w:fill="FFFFFF"/>
            <w:vAlign w:val="center"/>
            <w:hideMark/>
          </w:tcPr>
          <w:p w14:paraId="040904B7"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proofErr w:type="spellStart"/>
            <w:r w:rsidRPr="00FC74E9">
              <w:rPr>
                <w:rFonts w:ascii="Times New Roman" w:eastAsia="Times New Roman" w:hAnsi="Times New Roman" w:cs="Times New Roman"/>
                <w:sz w:val="16"/>
                <w:szCs w:val="16"/>
              </w:rPr>
              <w:t>управління</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капітального</w:t>
            </w:r>
            <w:proofErr w:type="spellEnd"/>
            <w:r w:rsidRPr="00FC74E9">
              <w:rPr>
                <w:rFonts w:ascii="Times New Roman" w:eastAsia="Times New Roman" w:hAnsi="Times New Roman" w:cs="Times New Roman"/>
                <w:sz w:val="16"/>
                <w:szCs w:val="16"/>
              </w:rPr>
              <w:t xml:space="preserve"> </w:t>
            </w:r>
            <w:proofErr w:type="spellStart"/>
            <w:r w:rsidRPr="00FC74E9">
              <w:rPr>
                <w:rFonts w:ascii="Times New Roman" w:eastAsia="Times New Roman" w:hAnsi="Times New Roman" w:cs="Times New Roman"/>
                <w:sz w:val="16"/>
                <w:szCs w:val="16"/>
              </w:rPr>
              <w:t>будівництва</w:t>
            </w:r>
            <w:proofErr w:type="spellEnd"/>
            <w:r w:rsidRPr="00FC74E9">
              <w:rPr>
                <w:rFonts w:ascii="Times New Roman" w:eastAsia="Times New Roman" w:hAnsi="Times New Roman" w:cs="Times New Roman"/>
                <w:sz w:val="16"/>
                <w:szCs w:val="16"/>
              </w:rPr>
              <w:t xml:space="preserve"> </w:t>
            </w:r>
          </w:p>
        </w:tc>
        <w:tc>
          <w:tcPr>
            <w:tcW w:w="850" w:type="dxa"/>
            <w:gridSpan w:val="2"/>
            <w:tcBorders>
              <w:top w:val="nil"/>
              <w:left w:val="nil"/>
              <w:bottom w:val="single" w:sz="4" w:space="0" w:color="auto"/>
              <w:right w:val="single" w:sz="4" w:space="0" w:color="auto"/>
            </w:tcBorders>
            <w:shd w:val="clear" w:color="000000" w:fill="FFFFFF"/>
            <w:vAlign w:val="center"/>
            <w:hideMark/>
          </w:tcPr>
          <w:p w14:paraId="690698E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8787803</w:t>
            </w:r>
          </w:p>
        </w:tc>
        <w:tc>
          <w:tcPr>
            <w:tcW w:w="933" w:type="dxa"/>
            <w:gridSpan w:val="2"/>
            <w:tcBorders>
              <w:top w:val="nil"/>
              <w:left w:val="nil"/>
              <w:bottom w:val="single" w:sz="4" w:space="0" w:color="auto"/>
              <w:right w:val="single" w:sz="4" w:space="0" w:color="auto"/>
            </w:tcBorders>
            <w:shd w:val="clear" w:color="000000" w:fill="FFFFFF"/>
            <w:vAlign w:val="center"/>
            <w:hideMark/>
          </w:tcPr>
          <w:p w14:paraId="3D24A724"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6604518</w:t>
            </w:r>
          </w:p>
        </w:tc>
        <w:tc>
          <w:tcPr>
            <w:tcW w:w="937" w:type="dxa"/>
            <w:gridSpan w:val="2"/>
            <w:tcBorders>
              <w:top w:val="nil"/>
              <w:left w:val="nil"/>
              <w:bottom w:val="single" w:sz="4" w:space="0" w:color="auto"/>
              <w:right w:val="single" w:sz="4" w:space="0" w:color="auto"/>
            </w:tcBorders>
            <w:shd w:val="clear" w:color="000000" w:fill="FFFFFF"/>
            <w:vAlign w:val="center"/>
            <w:hideMark/>
          </w:tcPr>
          <w:p w14:paraId="422CE605"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75</w:t>
            </w:r>
          </w:p>
        </w:tc>
        <w:tc>
          <w:tcPr>
            <w:tcW w:w="5110" w:type="dxa"/>
            <w:gridSpan w:val="2"/>
            <w:tcBorders>
              <w:top w:val="nil"/>
              <w:left w:val="nil"/>
              <w:bottom w:val="single" w:sz="4" w:space="0" w:color="auto"/>
              <w:right w:val="single" w:sz="4" w:space="0" w:color="auto"/>
            </w:tcBorders>
            <w:shd w:val="clear" w:color="000000" w:fill="FFFFFF"/>
            <w:vAlign w:val="center"/>
            <w:hideMark/>
          </w:tcPr>
          <w:p w14:paraId="4F8134C4"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w:t>
            </w:r>
          </w:p>
        </w:tc>
      </w:tr>
      <w:tr w:rsidR="00FC74E9" w:rsidRPr="00FC74E9" w14:paraId="022F2D5C" w14:textId="77777777" w:rsidTr="00FC74E9">
        <w:trPr>
          <w:gridAfter w:val="2"/>
          <w:wAfter w:w="55" w:type="dxa"/>
          <w:trHeight w:val="225"/>
        </w:trPr>
        <w:tc>
          <w:tcPr>
            <w:tcW w:w="562" w:type="dxa"/>
            <w:tcBorders>
              <w:top w:val="nil"/>
              <w:left w:val="single" w:sz="4" w:space="0" w:color="auto"/>
              <w:bottom w:val="single" w:sz="4" w:space="0" w:color="auto"/>
              <w:right w:val="single" w:sz="4" w:space="0" w:color="auto"/>
            </w:tcBorders>
            <w:shd w:val="clear" w:color="000000" w:fill="FFF2CC"/>
            <w:noWrap/>
            <w:vAlign w:val="bottom"/>
            <w:hideMark/>
          </w:tcPr>
          <w:p w14:paraId="5CFE1AA5"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w:t>
            </w:r>
          </w:p>
        </w:tc>
        <w:tc>
          <w:tcPr>
            <w:tcW w:w="2333" w:type="dxa"/>
            <w:tcBorders>
              <w:top w:val="nil"/>
              <w:left w:val="nil"/>
              <w:bottom w:val="single" w:sz="4" w:space="0" w:color="auto"/>
              <w:right w:val="single" w:sz="4" w:space="0" w:color="auto"/>
            </w:tcBorders>
            <w:shd w:val="clear" w:color="000000" w:fill="FFF2CC"/>
            <w:noWrap/>
            <w:vAlign w:val="bottom"/>
            <w:hideMark/>
          </w:tcPr>
          <w:p w14:paraId="1B51155E"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w:t>
            </w:r>
          </w:p>
        </w:tc>
        <w:tc>
          <w:tcPr>
            <w:tcW w:w="2345" w:type="dxa"/>
            <w:tcBorders>
              <w:top w:val="nil"/>
              <w:left w:val="nil"/>
              <w:bottom w:val="single" w:sz="4" w:space="0" w:color="auto"/>
              <w:right w:val="single" w:sz="4" w:space="0" w:color="auto"/>
            </w:tcBorders>
            <w:shd w:val="clear" w:color="000000" w:fill="FFF2CC"/>
            <w:noWrap/>
            <w:vAlign w:val="bottom"/>
            <w:hideMark/>
          </w:tcPr>
          <w:p w14:paraId="10AD806E"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w:t>
            </w:r>
          </w:p>
        </w:tc>
        <w:tc>
          <w:tcPr>
            <w:tcW w:w="937" w:type="dxa"/>
            <w:tcBorders>
              <w:top w:val="nil"/>
              <w:left w:val="nil"/>
              <w:bottom w:val="single" w:sz="4" w:space="0" w:color="auto"/>
              <w:right w:val="single" w:sz="4" w:space="0" w:color="auto"/>
            </w:tcBorders>
            <w:shd w:val="clear" w:color="000000" w:fill="FFF2CC"/>
            <w:noWrap/>
            <w:vAlign w:val="bottom"/>
            <w:hideMark/>
          </w:tcPr>
          <w:p w14:paraId="6B24C829"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w:t>
            </w:r>
          </w:p>
        </w:tc>
        <w:tc>
          <w:tcPr>
            <w:tcW w:w="1615" w:type="dxa"/>
            <w:tcBorders>
              <w:top w:val="nil"/>
              <w:left w:val="nil"/>
              <w:bottom w:val="single" w:sz="4" w:space="0" w:color="auto"/>
              <w:right w:val="single" w:sz="4" w:space="0" w:color="auto"/>
            </w:tcBorders>
            <w:shd w:val="clear" w:color="000000" w:fill="FFF2CC"/>
            <w:noWrap/>
            <w:vAlign w:val="bottom"/>
            <w:hideMark/>
          </w:tcPr>
          <w:p w14:paraId="7D1FC2AE"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w:t>
            </w:r>
          </w:p>
        </w:tc>
        <w:tc>
          <w:tcPr>
            <w:tcW w:w="850" w:type="dxa"/>
            <w:gridSpan w:val="2"/>
            <w:tcBorders>
              <w:top w:val="nil"/>
              <w:left w:val="nil"/>
              <w:bottom w:val="single" w:sz="4" w:space="0" w:color="auto"/>
              <w:right w:val="single" w:sz="4" w:space="0" w:color="auto"/>
            </w:tcBorders>
            <w:shd w:val="clear" w:color="000000" w:fill="FFF2CC"/>
            <w:noWrap/>
            <w:vAlign w:val="bottom"/>
            <w:hideMark/>
          </w:tcPr>
          <w:p w14:paraId="467C7BBB" w14:textId="77777777" w:rsidR="00FC74E9" w:rsidRPr="00FC74E9" w:rsidRDefault="00FC74E9" w:rsidP="00FC74E9">
            <w:pPr>
              <w:spacing w:after="0" w:line="240" w:lineRule="auto"/>
              <w:jc w:val="center"/>
              <w:rPr>
                <w:rFonts w:ascii="Times New Roman" w:eastAsia="Times New Roman" w:hAnsi="Times New Roman" w:cs="Times New Roman"/>
                <w:b/>
                <w:bCs/>
                <w:sz w:val="16"/>
                <w:szCs w:val="16"/>
              </w:rPr>
            </w:pPr>
            <w:r w:rsidRPr="00FC74E9">
              <w:rPr>
                <w:rFonts w:ascii="Times New Roman" w:eastAsia="Times New Roman" w:hAnsi="Times New Roman" w:cs="Times New Roman"/>
                <w:b/>
                <w:bCs/>
                <w:sz w:val="16"/>
                <w:szCs w:val="16"/>
              </w:rPr>
              <w:t>8787803</w:t>
            </w:r>
          </w:p>
        </w:tc>
        <w:tc>
          <w:tcPr>
            <w:tcW w:w="933" w:type="dxa"/>
            <w:gridSpan w:val="2"/>
            <w:tcBorders>
              <w:top w:val="nil"/>
              <w:left w:val="nil"/>
              <w:bottom w:val="single" w:sz="4" w:space="0" w:color="auto"/>
              <w:right w:val="single" w:sz="4" w:space="0" w:color="auto"/>
            </w:tcBorders>
            <w:shd w:val="clear" w:color="000000" w:fill="FFF2CC"/>
            <w:noWrap/>
            <w:vAlign w:val="bottom"/>
            <w:hideMark/>
          </w:tcPr>
          <w:p w14:paraId="30A38BC7" w14:textId="77777777" w:rsidR="00FC74E9" w:rsidRPr="00FC74E9" w:rsidRDefault="00FC74E9" w:rsidP="00FC74E9">
            <w:pPr>
              <w:spacing w:after="0" w:line="240" w:lineRule="auto"/>
              <w:jc w:val="center"/>
              <w:rPr>
                <w:rFonts w:ascii="Times New Roman" w:eastAsia="Times New Roman" w:hAnsi="Times New Roman" w:cs="Times New Roman"/>
                <w:b/>
                <w:bCs/>
                <w:sz w:val="16"/>
                <w:szCs w:val="16"/>
              </w:rPr>
            </w:pPr>
            <w:r w:rsidRPr="00FC74E9">
              <w:rPr>
                <w:rFonts w:ascii="Times New Roman" w:eastAsia="Times New Roman" w:hAnsi="Times New Roman" w:cs="Times New Roman"/>
                <w:b/>
                <w:bCs/>
                <w:sz w:val="16"/>
                <w:szCs w:val="16"/>
              </w:rPr>
              <w:t>6604518</w:t>
            </w:r>
          </w:p>
        </w:tc>
        <w:tc>
          <w:tcPr>
            <w:tcW w:w="937" w:type="dxa"/>
            <w:gridSpan w:val="2"/>
            <w:tcBorders>
              <w:top w:val="nil"/>
              <w:left w:val="nil"/>
              <w:bottom w:val="single" w:sz="4" w:space="0" w:color="auto"/>
              <w:right w:val="single" w:sz="4" w:space="0" w:color="auto"/>
            </w:tcBorders>
            <w:shd w:val="clear" w:color="000000" w:fill="FFF2CC"/>
            <w:noWrap/>
            <w:vAlign w:val="bottom"/>
            <w:hideMark/>
          </w:tcPr>
          <w:p w14:paraId="0D3618C7"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w:t>
            </w:r>
          </w:p>
        </w:tc>
        <w:tc>
          <w:tcPr>
            <w:tcW w:w="5110" w:type="dxa"/>
            <w:gridSpan w:val="2"/>
            <w:tcBorders>
              <w:top w:val="nil"/>
              <w:left w:val="nil"/>
              <w:bottom w:val="single" w:sz="4" w:space="0" w:color="auto"/>
              <w:right w:val="single" w:sz="4" w:space="0" w:color="auto"/>
            </w:tcBorders>
            <w:shd w:val="clear" w:color="000000" w:fill="FFF2CC"/>
            <w:noWrap/>
            <w:vAlign w:val="bottom"/>
            <w:hideMark/>
          </w:tcPr>
          <w:p w14:paraId="6F6148B5"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w:t>
            </w:r>
          </w:p>
        </w:tc>
      </w:tr>
      <w:tr w:rsidR="00FC74E9" w:rsidRPr="00FC74E9" w14:paraId="3560F2E9" w14:textId="77777777" w:rsidTr="00FC74E9">
        <w:trPr>
          <w:gridAfter w:val="1"/>
          <w:wAfter w:w="15" w:type="dxa"/>
          <w:trHeight w:val="225"/>
        </w:trPr>
        <w:tc>
          <w:tcPr>
            <w:tcW w:w="7846" w:type="dxa"/>
            <w:gridSpan w:val="6"/>
            <w:tcBorders>
              <w:top w:val="single" w:sz="4" w:space="0" w:color="auto"/>
              <w:left w:val="single" w:sz="4" w:space="0" w:color="auto"/>
              <w:bottom w:val="single" w:sz="4" w:space="0" w:color="auto"/>
              <w:right w:val="single" w:sz="4" w:space="0" w:color="000000"/>
            </w:tcBorders>
            <w:shd w:val="clear" w:color="000000" w:fill="E2EFDA"/>
            <w:noWrap/>
            <w:vAlign w:val="bottom"/>
            <w:hideMark/>
          </w:tcPr>
          <w:p w14:paraId="66EBE196"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w:t>
            </w:r>
          </w:p>
        </w:tc>
        <w:tc>
          <w:tcPr>
            <w:tcW w:w="855" w:type="dxa"/>
            <w:gridSpan w:val="2"/>
            <w:tcBorders>
              <w:top w:val="nil"/>
              <w:left w:val="nil"/>
              <w:bottom w:val="single" w:sz="4" w:space="0" w:color="auto"/>
              <w:right w:val="single" w:sz="4" w:space="0" w:color="auto"/>
            </w:tcBorders>
            <w:shd w:val="clear" w:color="000000" w:fill="E2EFDA"/>
            <w:noWrap/>
            <w:vAlign w:val="bottom"/>
            <w:hideMark/>
          </w:tcPr>
          <w:p w14:paraId="023A160F" w14:textId="77777777" w:rsidR="00FC74E9" w:rsidRPr="00FC74E9" w:rsidRDefault="00FC74E9" w:rsidP="00FC74E9">
            <w:pPr>
              <w:spacing w:after="0" w:line="240" w:lineRule="auto"/>
              <w:jc w:val="center"/>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149739699</w:t>
            </w:r>
          </w:p>
        </w:tc>
        <w:tc>
          <w:tcPr>
            <w:tcW w:w="925" w:type="dxa"/>
            <w:gridSpan w:val="2"/>
            <w:tcBorders>
              <w:top w:val="nil"/>
              <w:left w:val="nil"/>
              <w:bottom w:val="single" w:sz="4" w:space="0" w:color="auto"/>
              <w:right w:val="single" w:sz="4" w:space="0" w:color="auto"/>
            </w:tcBorders>
            <w:shd w:val="clear" w:color="000000" w:fill="E2EFDA"/>
            <w:noWrap/>
            <w:vAlign w:val="bottom"/>
            <w:hideMark/>
          </w:tcPr>
          <w:p w14:paraId="096CEA69" w14:textId="77777777" w:rsidR="00FC74E9" w:rsidRPr="00FC74E9" w:rsidRDefault="00FC74E9" w:rsidP="00FC74E9">
            <w:pPr>
              <w:spacing w:after="0" w:line="240" w:lineRule="auto"/>
              <w:jc w:val="right"/>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143 892 986</w:t>
            </w:r>
          </w:p>
        </w:tc>
        <w:tc>
          <w:tcPr>
            <w:tcW w:w="937" w:type="dxa"/>
            <w:gridSpan w:val="2"/>
            <w:tcBorders>
              <w:top w:val="nil"/>
              <w:left w:val="nil"/>
              <w:bottom w:val="single" w:sz="4" w:space="0" w:color="auto"/>
              <w:right w:val="single" w:sz="4" w:space="0" w:color="auto"/>
            </w:tcBorders>
            <w:shd w:val="clear" w:color="000000" w:fill="E2EFDA"/>
            <w:noWrap/>
            <w:vAlign w:val="bottom"/>
            <w:hideMark/>
          </w:tcPr>
          <w:p w14:paraId="32697106"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w:t>
            </w:r>
          </w:p>
        </w:tc>
        <w:tc>
          <w:tcPr>
            <w:tcW w:w="5099" w:type="dxa"/>
            <w:gridSpan w:val="2"/>
            <w:tcBorders>
              <w:top w:val="nil"/>
              <w:left w:val="nil"/>
              <w:bottom w:val="single" w:sz="4" w:space="0" w:color="auto"/>
              <w:right w:val="single" w:sz="4" w:space="0" w:color="auto"/>
            </w:tcBorders>
            <w:shd w:val="clear" w:color="000000" w:fill="E2EFDA"/>
            <w:noWrap/>
            <w:vAlign w:val="bottom"/>
            <w:hideMark/>
          </w:tcPr>
          <w:p w14:paraId="1221CA77" w14:textId="77777777" w:rsidR="00FC74E9" w:rsidRPr="00FC74E9" w:rsidRDefault="00FC74E9" w:rsidP="00FC74E9">
            <w:pPr>
              <w:spacing w:after="0" w:line="240" w:lineRule="auto"/>
              <w:rPr>
                <w:rFonts w:ascii="Times New Roman" w:eastAsia="Times New Roman" w:hAnsi="Times New Roman" w:cs="Times New Roman"/>
                <w:sz w:val="16"/>
                <w:szCs w:val="16"/>
              </w:rPr>
            </w:pPr>
            <w:r w:rsidRPr="00FC74E9">
              <w:rPr>
                <w:rFonts w:ascii="Times New Roman" w:eastAsia="Times New Roman" w:hAnsi="Times New Roman" w:cs="Times New Roman"/>
                <w:sz w:val="16"/>
                <w:szCs w:val="16"/>
              </w:rPr>
              <w:t> </w:t>
            </w:r>
          </w:p>
        </w:tc>
      </w:tr>
    </w:tbl>
    <w:p w14:paraId="3294A5EA" w14:textId="77777777" w:rsidR="00B31E8F" w:rsidRDefault="00B31E8F" w:rsidP="00FC74E9">
      <w:pPr>
        <w:widowControl w:val="0"/>
        <w:tabs>
          <w:tab w:val="left" w:pos="284"/>
        </w:tabs>
        <w:spacing w:before="300" w:after="0" w:line="322" w:lineRule="exact"/>
        <w:jc w:val="both"/>
        <w:rPr>
          <w:rFonts w:ascii="Times New Roman" w:eastAsia="Microsoft Sans Serif" w:hAnsi="Times New Roman" w:cs="Times New Roman"/>
          <w:b/>
          <w:color w:val="FF0000"/>
          <w:sz w:val="28"/>
          <w:szCs w:val="28"/>
          <w:lang w:val="uk-UA" w:eastAsia="uk-UA" w:bidi="uk-UA"/>
        </w:rPr>
      </w:pPr>
    </w:p>
    <w:p w14:paraId="33804DDA" w14:textId="1013367F" w:rsidR="007A4CE5" w:rsidRPr="00B31E8F" w:rsidRDefault="00F367D0" w:rsidP="00F367D0">
      <w:pPr>
        <w:widowControl w:val="0"/>
        <w:tabs>
          <w:tab w:val="left" w:pos="284"/>
        </w:tabs>
        <w:spacing w:before="300" w:after="0" w:line="322" w:lineRule="exact"/>
        <w:ind w:firstLine="567"/>
        <w:jc w:val="both"/>
        <w:rPr>
          <w:rFonts w:ascii="Times New Roman" w:eastAsia="Microsoft Sans Serif" w:hAnsi="Times New Roman" w:cs="Times New Roman"/>
          <w:b/>
          <w:sz w:val="28"/>
          <w:szCs w:val="28"/>
          <w:lang w:val="uk-UA" w:eastAsia="uk-UA"/>
        </w:rPr>
      </w:pPr>
      <w:r w:rsidRPr="00B31E8F">
        <w:rPr>
          <w:rFonts w:ascii="Times New Roman" w:eastAsia="Microsoft Sans Serif" w:hAnsi="Times New Roman" w:cs="Times New Roman"/>
          <w:b/>
          <w:sz w:val="28"/>
          <w:szCs w:val="28"/>
          <w:lang w:val="uk-UA" w:eastAsia="uk-UA" w:bidi="uk-UA"/>
        </w:rPr>
        <w:t>2.</w:t>
      </w:r>
      <w:r w:rsidR="007A4CE5" w:rsidRPr="00B31E8F">
        <w:rPr>
          <w:rFonts w:ascii="Times New Roman" w:eastAsia="Microsoft Sans Serif" w:hAnsi="Times New Roman" w:cs="Times New Roman"/>
          <w:b/>
          <w:sz w:val="28"/>
          <w:szCs w:val="28"/>
          <w:lang w:val="uk-UA" w:eastAsia="uk-UA" w:bidi="uk-UA"/>
        </w:rPr>
        <w:t xml:space="preserve">Виконання результативних показників Програми </w:t>
      </w:r>
    </w:p>
    <w:tbl>
      <w:tblPr>
        <w:tblW w:w="15707" w:type="dxa"/>
        <w:tblInd w:w="-431" w:type="dxa"/>
        <w:tblLayout w:type="fixed"/>
        <w:tblLook w:val="04A0" w:firstRow="1" w:lastRow="0" w:firstColumn="1" w:lastColumn="0" w:noHBand="0" w:noVBand="1"/>
      </w:tblPr>
      <w:tblGrid>
        <w:gridCol w:w="570"/>
        <w:gridCol w:w="5952"/>
        <w:gridCol w:w="1559"/>
        <w:gridCol w:w="1701"/>
        <w:gridCol w:w="4111"/>
        <w:gridCol w:w="1814"/>
      </w:tblGrid>
      <w:tr w:rsidR="00B31E8F" w:rsidRPr="00B31E8F" w14:paraId="0185323A" w14:textId="77777777" w:rsidTr="002D28C3">
        <w:trPr>
          <w:trHeight w:val="1230"/>
        </w:trPr>
        <w:tc>
          <w:tcPr>
            <w:tcW w:w="570" w:type="dxa"/>
            <w:tcBorders>
              <w:top w:val="single" w:sz="4" w:space="0" w:color="auto"/>
              <w:left w:val="single" w:sz="4" w:space="0" w:color="auto"/>
              <w:bottom w:val="single" w:sz="4" w:space="0" w:color="auto"/>
              <w:right w:val="single" w:sz="4" w:space="0" w:color="auto"/>
            </w:tcBorders>
            <w:shd w:val="clear" w:color="000000" w:fill="FFFFFF"/>
            <w:hideMark/>
          </w:tcPr>
          <w:p w14:paraId="5C376455" w14:textId="77777777" w:rsidR="007A4CE5" w:rsidRPr="00B31E8F" w:rsidRDefault="007A4CE5" w:rsidP="007A4CE5">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 з/п</w:t>
            </w:r>
          </w:p>
        </w:tc>
        <w:tc>
          <w:tcPr>
            <w:tcW w:w="5952" w:type="dxa"/>
            <w:tcBorders>
              <w:top w:val="single" w:sz="4" w:space="0" w:color="auto"/>
              <w:left w:val="nil"/>
              <w:bottom w:val="single" w:sz="4" w:space="0" w:color="auto"/>
              <w:right w:val="single" w:sz="4" w:space="0" w:color="auto"/>
            </w:tcBorders>
            <w:shd w:val="clear" w:color="auto" w:fill="auto"/>
            <w:hideMark/>
          </w:tcPr>
          <w:p w14:paraId="5410FD4D" w14:textId="77777777" w:rsidR="007A4CE5" w:rsidRPr="00B31E8F" w:rsidRDefault="007A4CE5" w:rsidP="007A4CE5">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Найменування показника</w:t>
            </w:r>
          </w:p>
        </w:tc>
        <w:tc>
          <w:tcPr>
            <w:tcW w:w="1559" w:type="dxa"/>
            <w:tcBorders>
              <w:top w:val="single" w:sz="4" w:space="0" w:color="auto"/>
              <w:left w:val="nil"/>
              <w:bottom w:val="single" w:sz="4" w:space="0" w:color="auto"/>
              <w:right w:val="single" w:sz="4" w:space="0" w:color="auto"/>
            </w:tcBorders>
            <w:shd w:val="clear" w:color="auto" w:fill="auto"/>
            <w:hideMark/>
          </w:tcPr>
          <w:p w14:paraId="2AD24672" w14:textId="77777777" w:rsidR="007A4CE5" w:rsidRPr="00B31E8F" w:rsidRDefault="007A4CE5" w:rsidP="007A4CE5">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Планове значення показників</w:t>
            </w:r>
          </w:p>
        </w:tc>
        <w:tc>
          <w:tcPr>
            <w:tcW w:w="1701" w:type="dxa"/>
            <w:tcBorders>
              <w:top w:val="single" w:sz="4" w:space="0" w:color="auto"/>
              <w:left w:val="nil"/>
              <w:bottom w:val="single" w:sz="4" w:space="0" w:color="auto"/>
              <w:right w:val="single" w:sz="4" w:space="0" w:color="auto"/>
            </w:tcBorders>
            <w:shd w:val="clear" w:color="auto" w:fill="auto"/>
            <w:hideMark/>
          </w:tcPr>
          <w:p w14:paraId="5FE5443A" w14:textId="77777777" w:rsidR="007A4CE5" w:rsidRPr="00B31E8F" w:rsidRDefault="007A4CE5" w:rsidP="007A4CE5">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Фактичне значення показника</w:t>
            </w:r>
          </w:p>
        </w:tc>
        <w:tc>
          <w:tcPr>
            <w:tcW w:w="4111" w:type="dxa"/>
            <w:tcBorders>
              <w:top w:val="single" w:sz="4" w:space="0" w:color="auto"/>
              <w:left w:val="nil"/>
              <w:bottom w:val="single" w:sz="4" w:space="0" w:color="auto"/>
              <w:right w:val="single" w:sz="4" w:space="0" w:color="auto"/>
            </w:tcBorders>
            <w:shd w:val="clear" w:color="auto" w:fill="auto"/>
            <w:hideMark/>
          </w:tcPr>
          <w:p w14:paraId="7977437A" w14:textId="77777777" w:rsidR="007A4CE5" w:rsidRPr="00B31E8F" w:rsidRDefault="007A4CE5" w:rsidP="007A4CE5">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Причини невиконання</w:t>
            </w:r>
          </w:p>
        </w:tc>
        <w:tc>
          <w:tcPr>
            <w:tcW w:w="1814" w:type="dxa"/>
            <w:tcBorders>
              <w:top w:val="single" w:sz="4" w:space="0" w:color="auto"/>
              <w:left w:val="nil"/>
              <w:bottom w:val="single" w:sz="4" w:space="0" w:color="auto"/>
              <w:right w:val="single" w:sz="4" w:space="0" w:color="auto"/>
            </w:tcBorders>
            <w:shd w:val="clear" w:color="auto" w:fill="auto"/>
            <w:hideMark/>
          </w:tcPr>
          <w:p w14:paraId="6F649A6D" w14:textId="77777777" w:rsidR="007A4CE5" w:rsidRPr="00B31E8F" w:rsidRDefault="007A4CE5" w:rsidP="007A4CE5">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Що зроблено для виправлення ситуації</w:t>
            </w:r>
          </w:p>
        </w:tc>
      </w:tr>
      <w:tr w:rsidR="00B31E8F" w:rsidRPr="00B31E8F" w14:paraId="622F50CB" w14:textId="77777777" w:rsidTr="00C707A8">
        <w:trPr>
          <w:trHeight w:val="129"/>
        </w:trPr>
        <w:tc>
          <w:tcPr>
            <w:tcW w:w="570" w:type="dxa"/>
            <w:tcBorders>
              <w:top w:val="single" w:sz="4" w:space="0" w:color="auto"/>
              <w:left w:val="single" w:sz="4" w:space="0" w:color="auto"/>
              <w:bottom w:val="single" w:sz="4" w:space="0" w:color="auto"/>
              <w:right w:val="single" w:sz="4" w:space="0" w:color="auto"/>
            </w:tcBorders>
            <w:shd w:val="clear" w:color="000000" w:fill="FFFFFF"/>
          </w:tcPr>
          <w:p w14:paraId="6DE47A76"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1</w:t>
            </w:r>
          </w:p>
        </w:tc>
        <w:tc>
          <w:tcPr>
            <w:tcW w:w="5952" w:type="dxa"/>
            <w:tcBorders>
              <w:top w:val="single" w:sz="4" w:space="0" w:color="auto"/>
              <w:left w:val="nil"/>
              <w:bottom w:val="single" w:sz="4" w:space="0" w:color="auto"/>
              <w:right w:val="single" w:sz="4" w:space="0" w:color="auto"/>
            </w:tcBorders>
            <w:shd w:val="clear" w:color="auto" w:fill="auto"/>
          </w:tcPr>
          <w:p w14:paraId="713B0530" w14:textId="77777777" w:rsidR="00F00E11" w:rsidRPr="00B31E8F" w:rsidRDefault="00F00E11" w:rsidP="00F00E11">
            <w:pPr>
              <w:widowControl w:val="0"/>
              <w:spacing w:after="0" w:line="240" w:lineRule="auto"/>
              <w:rPr>
                <w:rFonts w:ascii="Times New Roman" w:eastAsia="Times New Roman" w:hAnsi="Times New Roman" w:cs="Times New Roman"/>
                <w:b/>
                <w:bCs/>
                <w:sz w:val="24"/>
                <w:szCs w:val="24"/>
                <w:lang w:val="uk-UA" w:eastAsia="ru-RU" w:bidi="uk-UA"/>
              </w:rPr>
            </w:pPr>
            <w:r w:rsidRPr="00B31E8F">
              <w:rPr>
                <w:rFonts w:ascii="Times New Roman" w:eastAsia="Times New Roman" w:hAnsi="Times New Roman" w:cs="Times New Roman"/>
                <w:b/>
                <w:bCs/>
                <w:sz w:val="24"/>
                <w:szCs w:val="24"/>
                <w:lang w:val="uk-UA" w:eastAsia="ru-RU" w:bidi="uk-UA"/>
              </w:rPr>
              <w:t>Загальний обсяг видатків</w:t>
            </w:r>
          </w:p>
        </w:tc>
        <w:tc>
          <w:tcPr>
            <w:tcW w:w="1559" w:type="dxa"/>
            <w:tcBorders>
              <w:top w:val="single" w:sz="4" w:space="0" w:color="auto"/>
              <w:left w:val="nil"/>
              <w:bottom w:val="single" w:sz="4" w:space="0" w:color="auto"/>
              <w:right w:val="single" w:sz="4" w:space="0" w:color="auto"/>
            </w:tcBorders>
            <w:shd w:val="clear" w:color="auto" w:fill="auto"/>
            <w:vAlign w:val="center"/>
          </w:tcPr>
          <w:p w14:paraId="004305A4" w14:textId="71FBA5F3" w:rsidR="00F00E11" w:rsidRPr="00B31E8F" w:rsidRDefault="00D76038" w:rsidP="00F00E11">
            <w:pPr>
              <w:widowControl w:val="0"/>
              <w:spacing w:after="0" w:line="240" w:lineRule="auto"/>
              <w:jc w:val="center"/>
              <w:rPr>
                <w:rFonts w:ascii="Times New Roman" w:eastAsia="Times New Roman" w:hAnsi="Times New Roman" w:cs="Times New Roman"/>
                <w:bCs/>
                <w:sz w:val="24"/>
                <w:szCs w:val="24"/>
                <w:lang w:val="uk-UA" w:eastAsia="ru-RU" w:bidi="uk-UA"/>
              </w:rPr>
            </w:pPr>
            <w:r>
              <w:rPr>
                <w:rFonts w:ascii="Times New Roman" w:eastAsia="Times New Roman" w:hAnsi="Times New Roman" w:cs="Times New Roman"/>
                <w:bCs/>
                <w:sz w:val="24"/>
                <w:szCs w:val="24"/>
                <w:lang w:val="uk-UA" w:eastAsia="ru-RU" w:bidi="uk-UA"/>
              </w:rPr>
              <w:t>149 739 699</w:t>
            </w:r>
          </w:p>
        </w:tc>
        <w:tc>
          <w:tcPr>
            <w:tcW w:w="1701" w:type="dxa"/>
            <w:tcBorders>
              <w:top w:val="single" w:sz="4" w:space="0" w:color="auto"/>
              <w:left w:val="nil"/>
              <w:bottom w:val="single" w:sz="4" w:space="0" w:color="auto"/>
              <w:right w:val="single" w:sz="4" w:space="0" w:color="auto"/>
            </w:tcBorders>
            <w:shd w:val="clear" w:color="auto" w:fill="auto"/>
            <w:vAlign w:val="center"/>
          </w:tcPr>
          <w:p w14:paraId="263C1A27" w14:textId="0E0674F0" w:rsidR="00F00E11" w:rsidRPr="00D76038" w:rsidRDefault="00D76038" w:rsidP="00F00E11">
            <w:pPr>
              <w:widowControl w:val="0"/>
              <w:spacing w:after="0" w:line="240" w:lineRule="auto"/>
              <w:jc w:val="center"/>
              <w:rPr>
                <w:rFonts w:ascii="Times New Roman" w:eastAsia="Times New Roman" w:hAnsi="Times New Roman" w:cs="Times New Roman"/>
                <w:bCs/>
                <w:sz w:val="24"/>
                <w:szCs w:val="24"/>
                <w:lang w:val="uk-UA" w:eastAsia="ru-RU" w:bidi="uk-UA"/>
              </w:rPr>
            </w:pPr>
            <w:r w:rsidRPr="00D76038">
              <w:rPr>
                <w:rFonts w:ascii="Times New Roman" w:eastAsia="Times New Roman" w:hAnsi="Times New Roman" w:cs="Times New Roman"/>
                <w:sz w:val="24"/>
                <w:szCs w:val="24"/>
              </w:rPr>
              <w:t>143 892 986</w:t>
            </w:r>
          </w:p>
        </w:tc>
        <w:tc>
          <w:tcPr>
            <w:tcW w:w="4111" w:type="dxa"/>
            <w:tcBorders>
              <w:top w:val="single" w:sz="4" w:space="0" w:color="auto"/>
              <w:left w:val="nil"/>
              <w:bottom w:val="single" w:sz="4" w:space="0" w:color="auto"/>
              <w:right w:val="single" w:sz="4" w:space="0" w:color="auto"/>
            </w:tcBorders>
            <w:shd w:val="clear" w:color="auto" w:fill="auto"/>
            <w:vAlign w:val="center"/>
          </w:tcPr>
          <w:p w14:paraId="6AC41F23" w14:textId="54E2DF1F" w:rsidR="00F00E11" w:rsidRPr="00B31E8F" w:rsidRDefault="008C3477" w:rsidP="00C36F37">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протягом 202</w:t>
            </w:r>
            <w:r w:rsidR="002D28C3" w:rsidRPr="00B31E8F">
              <w:rPr>
                <w:rFonts w:ascii="Times New Roman" w:eastAsia="Times New Roman" w:hAnsi="Times New Roman" w:cs="Times New Roman"/>
                <w:bCs/>
                <w:sz w:val="24"/>
                <w:szCs w:val="24"/>
                <w:lang w:val="uk-UA" w:eastAsia="ru-RU" w:bidi="uk-UA"/>
              </w:rPr>
              <w:t xml:space="preserve">4 </w:t>
            </w:r>
            <w:r w:rsidRPr="00B31E8F">
              <w:rPr>
                <w:rFonts w:ascii="Times New Roman" w:eastAsia="Times New Roman" w:hAnsi="Times New Roman" w:cs="Times New Roman"/>
                <w:bCs/>
                <w:sz w:val="24"/>
                <w:szCs w:val="24"/>
                <w:lang w:val="uk-UA" w:eastAsia="ru-RU" w:bidi="uk-UA"/>
              </w:rPr>
              <w:t xml:space="preserve">року заклади освіти працюють </w:t>
            </w:r>
            <w:r w:rsidR="00A77859" w:rsidRPr="00B31E8F">
              <w:rPr>
                <w:rFonts w:ascii="Times New Roman" w:eastAsia="Times New Roman" w:hAnsi="Times New Roman" w:cs="Times New Roman"/>
                <w:bCs/>
                <w:sz w:val="24"/>
                <w:szCs w:val="24"/>
                <w:lang w:val="uk-UA" w:eastAsia="ru-RU" w:bidi="uk-UA"/>
              </w:rPr>
              <w:t xml:space="preserve">в </w:t>
            </w:r>
            <w:r w:rsidRPr="00B31E8F">
              <w:rPr>
                <w:rFonts w:ascii="Times New Roman" w:eastAsia="Times New Roman" w:hAnsi="Times New Roman" w:cs="Times New Roman"/>
                <w:bCs/>
                <w:sz w:val="24"/>
                <w:szCs w:val="24"/>
                <w:lang w:val="uk-UA" w:eastAsia="ru-RU" w:bidi="uk-UA"/>
              </w:rPr>
              <w:t>дистанційно</w:t>
            </w:r>
            <w:r w:rsidR="00A77859" w:rsidRPr="00B31E8F">
              <w:rPr>
                <w:rFonts w:ascii="Times New Roman" w:eastAsia="Times New Roman" w:hAnsi="Times New Roman" w:cs="Times New Roman"/>
                <w:bCs/>
                <w:sz w:val="24"/>
                <w:szCs w:val="24"/>
                <w:lang w:val="uk-UA" w:eastAsia="ru-RU" w:bidi="uk-UA"/>
              </w:rPr>
              <w:t>му</w:t>
            </w:r>
            <w:r w:rsidR="00C36F37" w:rsidRPr="00B31E8F">
              <w:rPr>
                <w:rFonts w:ascii="Times New Roman" w:eastAsia="Times New Roman" w:hAnsi="Times New Roman" w:cs="Times New Roman"/>
                <w:bCs/>
                <w:sz w:val="24"/>
                <w:szCs w:val="24"/>
                <w:lang w:val="uk-UA" w:eastAsia="ru-RU" w:bidi="uk-UA"/>
              </w:rPr>
              <w:t xml:space="preserve"> та змішаному форматі</w:t>
            </w:r>
          </w:p>
        </w:tc>
        <w:tc>
          <w:tcPr>
            <w:tcW w:w="1814" w:type="dxa"/>
            <w:tcBorders>
              <w:top w:val="single" w:sz="4" w:space="0" w:color="auto"/>
              <w:left w:val="nil"/>
              <w:bottom w:val="single" w:sz="4" w:space="0" w:color="auto"/>
              <w:right w:val="single" w:sz="4" w:space="0" w:color="auto"/>
            </w:tcBorders>
            <w:shd w:val="clear" w:color="auto" w:fill="auto"/>
          </w:tcPr>
          <w:p w14:paraId="00EB6932"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r>
      <w:tr w:rsidR="00B31E8F" w:rsidRPr="00B31E8F" w14:paraId="7FE6318A" w14:textId="77777777" w:rsidTr="00C707A8">
        <w:trPr>
          <w:trHeight w:val="260"/>
        </w:trPr>
        <w:tc>
          <w:tcPr>
            <w:tcW w:w="570" w:type="dxa"/>
            <w:tcBorders>
              <w:top w:val="single" w:sz="4" w:space="0" w:color="auto"/>
              <w:left w:val="single" w:sz="4" w:space="0" w:color="auto"/>
              <w:bottom w:val="single" w:sz="4" w:space="0" w:color="auto"/>
              <w:right w:val="single" w:sz="4" w:space="0" w:color="auto"/>
            </w:tcBorders>
            <w:shd w:val="clear" w:color="000000" w:fill="FFFFFF"/>
          </w:tcPr>
          <w:p w14:paraId="4C3B6D57"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2</w:t>
            </w:r>
          </w:p>
        </w:tc>
        <w:tc>
          <w:tcPr>
            <w:tcW w:w="5952" w:type="dxa"/>
            <w:tcBorders>
              <w:top w:val="single" w:sz="4" w:space="0" w:color="auto"/>
              <w:left w:val="nil"/>
              <w:bottom w:val="single" w:sz="4" w:space="0" w:color="auto"/>
              <w:right w:val="single" w:sz="4" w:space="0" w:color="auto"/>
            </w:tcBorders>
            <w:shd w:val="clear" w:color="auto" w:fill="auto"/>
          </w:tcPr>
          <w:p w14:paraId="1EDE6FA2" w14:textId="77777777" w:rsidR="00F00E11" w:rsidRPr="00B31E8F" w:rsidRDefault="00F00E11" w:rsidP="00F00E11">
            <w:pPr>
              <w:widowControl w:val="0"/>
              <w:spacing w:after="0" w:line="240" w:lineRule="auto"/>
              <w:rPr>
                <w:rFonts w:ascii="Times New Roman" w:eastAsia="Times New Roman" w:hAnsi="Times New Roman" w:cs="Times New Roman"/>
                <w:b/>
                <w:bCs/>
                <w:sz w:val="24"/>
                <w:szCs w:val="24"/>
                <w:lang w:val="uk-UA" w:eastAsia="ru-RU" w:bidi="uk-UA"/>
              </w:rPr>
            </w:pPr>
            <w:r w:rsidRPr="00B31E8F">
              <w:rPr>
                <w:rFonts w:ascii="Times New Roman" w:eastAsia="Times New Roman" w:hAnsi="Times New Roman" w:cs="Times New Roman"/>
                <w:b/>
                <w:bCs/>
                <w:sz w:val="24"/>
                <w:szCs w:val="24"/>
                <w:lang w:val="uk-UA" w:eastAsia="ru-RU" w:bidi="uk-UA"/>
              </w:rPr>
              <w:t>Кількість закладів освіти всього</w:t>
            </w:r>
          </w:p>
        </w:tc>
        <w:tc>
          <w:tcPr>
            <w:tcW w:w="1559" w:type="dxa"/>
            <w:tcBorders>
              <w:top w:val="single" w:sz="4" w:space="0" w:color="auto"/>
              <w:left w:val="nil"/>
              <w:bottom w:val="single" w:sz="4" w:space="0" w:color="auto"/>
              <w:right w:val="single" w:sz="4" w:space="0" w:color="auto"/>
            </w:tcBorders>
            <w:shd w:val="clear" w:color="auto" w:fill="auto"/>
          </w:tcPr>
          <w:p w14:paraId="566D6933" w14:textId="6A78470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1</w:t>
            </w:r>
            <w:r w:rsidR="00C46284" w:rsidRPr="00B31E8F">
              <w:rPr>
                <w:rFonts w:ascii="Times New Roman" w:eastAsia="Times New Roman" w:hAnsi="Times New Roman" w:cs="Times New Roman"/>
                <w:bCs/>
                <w:sz w:val="24"/>
                <w:szCs w:val="24"/>
                <w:lang w:val="uk-UA" w:eastAsia="ru-RU" w:bidi="uk-UA"/>
              </w:rPr>
              <w:t>1</w:t>
            </w:r>
          </w:p>
        </w:tc>
        <w:tc>
          <w:tcPr>
            <w:tcW w:w="1701" w:type="dxa"/>
            <w:tcBorders>
              <w:top w:val="single" w:sz="4" w:space="0" w:color="auto"/>
              <w:left w:val="nil"/>
              <w:bottom w:val="single" w:sz="4" w:space="0" w:color="auto"/>
              <w:right w:val="single" w:sz="4" w:space="0" w:color="auto"/>
            </w:tcBorders>
            <w:shd w:val="clear" w:color="auto" w:fill="auto"/>
          </w:tcPr>
          <w:p w14:paraId="3E69B114" w14:textId="629EAF4A"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1</w:t>
            </w:r>
            <w:r w:rsidR="00C46284" w:rsidRPr="00B31E8F">
              <w:rPr>
                <w:rFonts w:ascii="Times New Roman" w:eastAsia="Times New Roman" w:hAnsi="Times New Roman" w:cs="Times New Roman"/>
                <w:bCs/>
                <w:sz w:val="24"/>
                <w:szCs w:val="24"/>
                <w:lang w:val="uk-UA" w:eastAsia="ru-RU" w:bidi="uk-UA"/>
              </w:rPr>
              <w:t>1</w:t>
            </w:r>
          </w:p>
        </w:tc>
        <w:tc>
          <w:tcPr>
            <w:tcW w:w="4111" w:type="dxa"/>
            <w:tcBorders>
              <w:top w:val="single" w:sz="4" w:space="0" w:color="auto"/>
              <w:left w:val="nil"/>
              <w:bottom w:val="single" w:sz="4" w:space="0" w:color="auto"/>
              <w:right w:val="single" w:sz="4" w:space="0" w:color="auto"/>
            </w:tcBorders>
            <w:shd w:val="clear" w:color="auto" w:fill="auto"/>
          </w:tcPr>
          <w:p w14:paraId="77BB2727"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1814" w:type="dxa"/>
            <w:tcBorders>
              <w:top w:val="single" w:sz="4" w:space="0" w:color="auto"/>
              <w:left w:val="nil"/>
              <w:bottom w:val="single" w:sz="4" w:space="0" w:color="auto"/>
              <w:right w:val="single" w:sz="4" w:space="0" w:color="auto"/>
            </w:tcBorders>
            <w:shd w:val="clear" w:color="auto" w:fill="auto"/>
          </w:tcPr>
          <w:p w14:paraId="61D9E9AB"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r>
      <w:tr w:rsidR="00B31E8F" w:rsidRPr="00B31E8F" w14:paraId="045AAC68" w14:textId="77777777" w:rsidTr="00C707A8">
        <w:trPr>
          <w:trHeight w:val="260"/>
        </w:trPr>
        <w:tc>
          <w:tcPr>
            <w:tcW w:w="570" w:type="dxa"/>
            <w:tcBorders>
              <w:top w:val="single" w:sz="4" w:space="0" w:color="auto"/>
              <w:left w:val="single" w:sz="4" w:space="0" w:color="auto"/>
              <w:bottom w:val="single" w:sz="4" w:space="0" w:color="auto"/>
              <w:right w:val="single" w:sz="4" w:space="0" w:color="auto"/>
            </w:tcBorders>
            <w:shd w:val="clear" w:color="000000" w:fill="FFFFFF"/>
          </w:tcPr>
          <w:p w14:paraId="3D0774F7"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5952" w:type="dxa"/>
            <w:tcBorders>
              <w:top w:val="single" w:sz="4" w:space="0" w:color="auto"/>
              <w:left w:val="nil"/>
              <w:bottom w:val="single" w:sz="4" w:space="0" w:color="auto"/>
              <w:right w:val="single" w:sz="4" w:space="0" w:color="auto"/>
            </w:tcBorders>
            <w:shd w:val="clear" w:color="auto" w:fill="auto"/>
          </w:tcPr>
          <w:p w14:paraId="621F0F0E" w14:textId="77777777" w:rsidR="00F00E11" w:rsidRPr="00B31E8F" w:rsidRDefault="00F00E11" w:rsidP="00F00E11">
            <w:pPr>
              <w:widowControl w:val="0"/>
              <w:spacing w:after="0" w:line="240" w:lineRule="auto"/>
              <w:rPr>
                <w:rFonts w:ascii="Times New Roman" w:eastAsia="Times New Roman" w:hAnsi="Times New Roman" w:cs="Times New Roman"/>
                <w:bCs/>
                <w:sz w:val="24"/>
                <w:szCs w:val="24"/>
                <w:lang w:val="uk-UA" w:eastAsia="ru-RU" w:bidi="uk-UA"/>
              </w:rPr>
            </w:pPr>
            <w:proofErr w:type="spellStart"/>
            <w:r w:rsidRPr="00B31E8F">
              <w:rPr>
                <w:rFonts w:ascii="Times New Roman" w:eastAsia="Times New Roman" w:hAnsi="Times New Roman" w:cs="Times New Roman"/>
                <w:bCs/>
                <w:sz w:val="24"/>
                <w:szCs w:val="24"/>
                <w:lang w:val="uk-UA" w:eastAsia="ru-RU" w:bidi="uk-UA"/>
              </w:rPr>
              <w:t>у.т.ч</w:t>
            </w:r>
            <w:proofErr w:type="spellEnd"/>
            <w:r w:rsidRPr="00B31E8F">
              <w:rPr>
                <w:rFonts w:ascii="Times New Roman" w:eastAsia="Times New Roman" w:hAnsi="Times New Roman" w:cs="Times New Roman"/>
                <w:bCs/>
                <w:sz w:val="24"/>
                <w:szCs w:val="24"/>
                <w:lang w:val="uk-UA" w:eastAsia="ru-RU" w:bidi="uk-UA"/>
              </w:rPr>
              <w:t xml:space="preserve">. </w:t>
            </w:r>
            <w:r w:rsidRPr="00B31E8F">
              <w:rPr>
                <w:rFonts w:ascii="Times New Roman" w:eastAsia="Times New Roman" w:hAnsi="Times New Roman" w:cs="Times New Roman"/>
                <w:b/>
                <w:bCs/>
                <w:sz w:val="24"/>
                <w:szCs w:val="24"/>
                <w:lang w:val="uk-UA" w:eastAsia="ru-RU" w:bidi="uk-UA"/>
              </w:rPr>
              <w:t>дошкільні заклади освіти</w:t>
            </w:r>
          </w:p>
        </w:tc>
        <w:tc>
          <w:tcPr>
            <w:tcW w:w="1559" w:type="dxa"/>
            <w:tcBorders>
              <w:top w:val="single" w:sz="4" w:space="0" w:color="auto"/>
              <w:left w:val="nil"/>
              <w:bottom w:val="single" w:sz="4" w:space="0" w:color="auto"/>
              <w:right w:val="single" w:sz="4" w:space="0" w:color="auto"/>
            </w:tcBorders>
            <w:shd w:val="clear" w:color="auto" w:fill="auto"/>
          </w:tcPr>
          <w:p w14:paraId="5C91786E"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6</w:t>
            </w:r>
          </w:p>
        </w:tc>
        <w:tc>
          <w:tcPr>
            <w:tcW w:w="1701" w:type="dxa"/>
            <w:tcBorders>
              <w:top w:val="single" w:sz="4" w:space="0" w:color="auto"/>
              <w:left w:val="nil"/>
              <w:bottom w:val="single" w:sz="4" w:space="0" w:color="auto"/>
              <w:right w:val="single" w:sz="4" w:space="0" w:color="auto"/>
            </w:tcBorders>
            <w:shd w:val="clear" w:color="auto" w:fill="auto"/>
          </w:tcPr>
          <w:p w14:paraId="53C606D3"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6</w:t>
            </w:r>
          </w:p>
        </w:tc>
        <w:tc>
          <w:tcPr>
            <w:tcW w:w="4111" w:type="dxa"/>
            <w:tcBorders>
              <w:top w:val="single" w:sz="4" w:space="0" w:color="auto"/>
              <w:left w:val="nil"/>
              <w:bottom w:val="single" w:sz="4" w:space="0" w:color="auto"/>
              <w:right w:val="single" w:sz="4" w:space="0" w:color="auto"/>
            </w:tcBorders>
            <w:shd w:val="clear" w:color="auto" w:fill="auto"/>
          </w:tcPr>
          <w:p w14:paraId="6F00B7F2"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1814" w:type="dxa"/>
            <w:tcBorders>
              <w:top w:val="single" w:sz="4" w:space="0" w:color="auto"/>
              <w:left w:val="nil"/>
              <w:bottom w:val="single" w:sz="4" w:space="0" w:color="auto"/>
              <w:right w:val="single" w:sz="4" w:space="0" w:color="auto"/>
            </w:tcBorders>
            <w:shd w:val="clear" w:color="auto" w:fill="auto"/>
          </w:tcPr>
          <w:p w14:paraId="099DC351"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r>
      <w:tr w:rsidR="00B31E8F" w:rsidRPr="00B31E8F" w14:paraId="4656F7A2" w14:textId="77777777" w:rsidTr="00C707A8">
        <w:trPr>
          <w:trHeight w:val="260"/>
        </w:trPr>
        <w:tc>
          <w:tcPr>
            <w:tcW w:w="570" w:type="dxa"/>
            <w:tcBorders>
              <w:top w:val="single" w:sz="4" w:space="0" w:color="auto"/>
              <w:left w:val="single" w:sz="4" w:space="0" w:color="auto"/>
              <w:bottom w:val="single" w:sz="4" w:space="0" w:color="auto"/>
              <w:right w:val="single" w:sz="4" w:space="0" w:color="auto"/>
            </w:tcBorders>
            <w:shd w:val="clear" w:color="000000" w:fill="FFFFFF"/>
          </w:tcPr>
          <w:p w14:paraId="2594CB2E"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5952" w:type="dxa"/>
            <w:tcBorders>
              <w:top w:val="single" w:sz="4" w:space="0" w:color="auto"/>
              <w:left w:val="nil"/>
              <w:bottom w:val="single" w:sz="4" w:space="0" w:color="auto"/>
              <w:right w:val="single" w:sz="4" w:space="0" w:color="auto"/>
            </w:tcBorders>
            <w:shd w:val="clear" w:color="auto" w:fill="auto"/>
          </w:tcPr>
          <w:p w14:paraId="58435C6E" w14:textId="77777777" w:rsidR="00F00E11" w:rsidRPr="00B31E8F" w:rsidRDefault="00F00E11" w:rsidP="00F00E11">
            <w:pPr>
              <w:widowControl w:val="0"/>
              <w:spacing w:after="0" w:line="240" w:lineRule="auto"/>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Кількість груп в ДДЗ</w:t>
            </w:r>
          </w:p>
        </w:tc>
        <w:tc>
          <w:tcPr>
            <w:tcW w:w="1559" w:type="dxa"/>
            <w:tcBorders>
              <w:top w:val="single" w:sz="4" w:space="0" w:color="auto"/>
              <w:left w:val="nil"/>
              <w:bottom w:val="single" w:sz="4" w:space="0" w:color="auto"/>
              <w:right w:val="single" w:sz="4" w:space="0" w:color="auto"/>
            </w:tcBorders>
            <w:shd w:val="clear" w:color="auto" w:fill="auto"/>
          </w:tcPr>
          <w:p w14:paraId="2B3DD50F" w14:textId="77777777" w:rsidR="00F00E11" w:rsidRPr="00B31E8F" w:rsidRDefault="00F447AE" w:rsidP="00F00E11">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25</w:t>
            </w:r>
          </w:p>
        </w:tc>
        <w:tc>
          <w:tcPr>
            <w:tcW w:w="1701" w:type="dxa"/>
            <w:tcBorders>
              <w:top w:val="single" w:sz="4" w:space="0" w:color="auto"/>
              <w:left w:val="nil"/>
              <w:bottom w:val="single" w:sz="4" w:space="0" w:color="auto"/>
              <w:right w:val="single" w:sz="4" w:space="0" w:color="auto"/>
            </w:tcBorders>
            <w:shd w:val="clear" w:color="auto" w:fill="auto"/>
          </w:tcPr>
          <w:p w14:paraId="7E2365E7" w14:textId="77777777" w:rsidR="00F00E11" w:rsidRPr="00B31E8F" w:rsidRDefault="00F447AE" w:rsidP="00F00E11">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25</w:t>
            </w:r>
          </w:p>
        </w:tc>
        <w:tc>
          <w:tcPr>
            <w:tcW w:w="4111" w:type="dxa"/>
            <w:tcBorders>
              <w:top w:val="single" w:sz="4" w:space="0" w:color="auto"/>
              <w:left w:val="nil"/>
              <w:bottom w:val="single" w:sz="4" w:space="0" w:color="auto"/>
              <w:right w:val="single" w:sz="4" w:space="0" w:color="auto"/>
            </w:tcBorders>
            <w:shd w:val="clear" w:color="auto" w:fill="auto"/>
          </w:tcPr>
          <w:p w14:paraId="2F095DBC"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1814" w:type="dxa"/>
            <w:tcBorders>
              <w:top w:val="single" w:sz="4" w:space="0" w:color="auto"/>
              <w:left w:val="nil"/>
              <w:bottom w:val="single" w:sz="4" w:space="0" w:color="auto"/>
              <w:right w:val="single" w:sz="4" w:space="0" w:color="auto"/>
            </w:tcBorders>
            <w:shd w:val="clear" w:color="auto" w:fill="auto"/>
          </w:tcPr>
          <w:p w14:paraId="155DB0DE"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r>
      <w:tr w:rsidR="00B31E8F" w:rsidRPr="00B31E8F" w14:paraId="5262CAFC" w14:textId="77777777" w:rsidTr="00C707A8">
        <w:trPr>
          <w:trHeight w:val="260"/>
        </w:trPr>
        <w:tc>
          <w:tcPr>
            <w:tcW w:w="570" w:type="dxa"/>
            <w:tcBorders>
              <w:top w:val="single" w:sz="4" w:space="0" w:color="auto"/>
              <w:left w:val="single" w:sz="4" w:space="0" w:color="auto"/>
              <w:bottom w:val="single" w:sz="4" w:space="0" w:color="auto"/>
              <w:right w:val="single" w:sz="4" w:space="0" w:color="auto"/>
            </w:tcBorders>
            <w:shd w:val="clear" w:color="000000" w:fill="FFFFFF"/>
          </w:tcPr>
          <w:p w14:paraId="1166EA88"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5952" w:type="dxa"/>
            <w:tcBorders>
              <w:top w:val="single" w:sz="4" w:space="0" w:color="auto"/>
              <w:left w:val="nil"/>
              <w:bottom w:val="single" w:sz="4" w:space="0" w:color="auto"/>
              <w:right w:val="single" w:sz="4" w:space="0" w:color="auto"/>
            </w:tcBorders>
            <w:shd w:val="clear" w:color="auto" w:fill="auto"/>
          </w:tcPr>
          <w:p w14:paraId="34400D5E" w14:textId="77777777" w:rsidR="00F00E11" w:rsidRPr="00B31E8F" w:rsidRDefault="00F00E11" w:rsidP="00F00E11">
            <w:pPr>
              <w:widowControl w:val="0"/>
              <w:spacing w:after="0" w:line="240" w:lineRule="auto"/>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 xml:space="preserve">У </w:t>
            </w:r>
            <w:proofErr w:type="spellStart"/>
            <w:r w:rsidRPr="00B31E8F">
              <w:rPr>
                <w:rFonts w:ascii="Times New Roman" w:eastAsia="Times New Roman" w:hAnsi="Times New Roman" w:cs="Times New Roman"/>
                <w:bCs/>
                <w:sz w:val="24"/>
                <w:szCs w:val="24"/>
                <w:lang w:val="uk-UA" w:eastAsia="ru-RU" w:bidi="uk-UA"/>
              </w:rPr>
              <w:t>т.ч</w:t>
            </w:r>
            <w:proofErr w:type="spellEnd"/>
            <w:r w:rsidRPr="00B31E8F">
              <w:rPr>
                <w:rFonts w:ascii="Times New Roman" w:eastAsia="Times New Roman" w:hAnsi="Times New Roman" w:cs="Times New Roman"/>
                <w:bCs/>
                <w:sz w:val="24"/>
                <w:szCs w:val="24"/>
                <w:lang w:val="uk-UA" w:eastAsia="ru-RU" w:bidi="uk-UA"/>
              </w:rPr>
              <w:t xml:space="preserve">. </w:t>
            </w:r>
            <w:r w:rsidRPr="00B31E8F">
              <w:rPr>
                <w:rFonts w:ascii="Times New Roman" w:eastAsia="Times New Roman" w:hAnsi="Times New Roman" w:cs="Times New Roman"/>
                <w:b/>
                <w:bCs/>
                <w:sz w:val="24"/>
                <w:szCs w:val="24"/>
                <w:lang w:val="uk-UA" w:eastAsia="ru-RU" w:bidi="uk-UA"/>
              </w:rPr>
              <w:t>ЗЗСО</w:t>
            </w:r>
          </w:p>
        </w:tc>
        <w:tc>
          <w:tcPr>
            <w:tcW w:w="1559" w:type="dxa"/>
            <w:tcBorders>
              <w:top w:val="single" w:sz="4" w:space="0" w:color="auto"/>
              <w:left w:val="nil"/>
              <w:bottom w:val="single" w:sz="4" w:space="0" w:color="auto"/>
              <w:right w:val="single" w:sz="4" w:space="0" w:color="auto"/>
            </w:tcBorders>
            <w:shd w:val="clear" w:color="auto" w:fill="auto"/>
          </w:tcPr>
          <w:p w14:paraId="184D9E33"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5</w:t>
            </w:r>
          </w:p>
        </w:tc>
        <w:tc>
          <w:tcPr>
            <w:tcW w:w="1701" w:type="dxa"/>
            <w:tcBorders>
              <w:top w:val="single" w:sz="4" w:space="0" w:color="auto"/>
              <w:left w:val="nil"/>
              <w:bottom w:val="single" w:sz="4" w:space="0" w:color="auto"/>
              <w:right w:val="single" w:sz="4" w:space="0" w:color="auto"/>
            </w:tcBorders>
            <w:shd w:val="clear" w:color="auto" w:fill="auto"/>
          </w:tcPr>
          <w:p w14:paraId="74BAD634"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5</w:t>
            </w:r>
          </w:p>
        </w:tc>
        <w:tc>
          <w:tcPr>
            <w:tcW w:w="4111" w:type="dxa"/>
            <w:tcBorders>
              <w:top w:val="single" w:sz="4" w:space="0" w:color="auto"/>
              <w:left w:val="nil"/>
              <w:bottom w:val="single" w:sz="4" w:space="0" w:color="auto"/>
              <w:right w:val="single" w:sz="4" w:space="0" w:color="auto"/>
            </w:tcBorders>
            <w:shd w:val="clear" w:color="auto" w:fill="auto"/>
          </w:tcPr>
          <w:p w14:paraId="3EB87443"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1814" w:type="dxa"/>
            <w:tcBorders>
              <w:top w:val="single" w:sz="4" w:space="0" w:color="auto"/>
              <w:left w:val="nil"/>
              <w:bottom w:val="single" w:sz="4" w:space="0" w:color="auto"/>
              <w:right w:val="single" w:sz="4" w:space="0" w:color="auto"/>
            </w:tcBorders>
            <w:shd w:val="clear" w:color="auto" w:fill="auto"/>
          </w:tcPr>
          <w:p w14:paraId="4551136B"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r>
      <w:tr w:rsidR="00B31E8F" w:rsidRPr="00B31E8F" w14:paraId="15545F08" w14:textId="77777777" w:rsidTr="00C707A8">
        <w:trPr>
          <w:trHeight w:val="260"/>
        </w:trPr>
        <w:tc>
          <w:tcPr>
            <w:tcW w:w="570" w:type="dxa"/>
            <w:tcBorders>
              <w:top w:val="single" w:sz="4" w:space="0" w:color="auto"/>
              <w:left w:val="single" w:sz="4" w:space="0" w:color="auto"/>
              <w:bottom w:val="single" w:sz="4" w:space="0" w:color="auto"/>
              <w:right w:val="single" w:sz="4" w:space="0" w:color="auto"/>
            </w:tcBorders>
            <w:shd w:val="clear" w:color="000000" w:fill="FFFFFF"/>
          </w:tcPr>
          <w:p w14:paraId="3311FA97"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5952" w:type="dxa"/>
            <w:tcBorders>
              <w:top w:val="single" w:sz="4" w:space="0" w:color="auto"/>
              <w:left w:val="nil"/>
              <w:bottom w:val="single" w:sz="4" w:space="0" w:color="auto"/>
              <w:right w:val="single" w:sz="4" w:space="0" w:color="auto"/>
            </w:tcBorders>
            <w:shd w:val="clear" w:color="auto" w:fill="auto"/>
          </w:tcPr>
          <w:p w14:paraId="53C752EA" w14:textId="77777777" w:rsidR="00F00E11" w:rsidRPr="00B31E8F" w:rsidRDefault="00F00E11" w:rsidP="00F00E11">
            <w:pPr>
              <w:widowControl w:val="0"/>
              <w:spacing w:after="0" w:line="240" w:lineRule="auto"/>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Кількість класів в ЗЗСО</w:t>
            </w:r>
          </w:p>
        </w:tc>
        <w:tc>
          <w:tcPr>
            <w:tcW w:w="1559" w:type="dxa"/>
            <w:tcBorders>
              <w:top w:val="single" w:sz="4" w:space="0" w:color="auto"/>
              <w:left w:val="nil"/>
              <w:bottom w:val="single" w:sz="4" w:space="0" w:color="auto"/>
              <w:right w:val="single" w:sz="4" w:space="0" w:color="auto"/>
            </w:tcBorders>
            <w:shd w:val="clear" w:color="auto" w:fill="auto"/>
          </w:tcPr>
          <w:p w14:paraId="20C4AF9B" w14:textId="5D49845D" w:rsidR="00F00E11" w:rsidRPr="00B31E8F" w:rsidRDefault="00F447AE" w:rsidP="00F00E11">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11</w:t>
            </w:r>
            <w:r w:rsidR="002F447E" w:rsidRPr="00B31E8F">
              <w:rPr>
                <w:rFonts w:ascii="Times New Roman" w:eastAsia="Times New Roman" w:hAnsi="Times New Roman" w:cs="Times New Roman"/>
                <w:bCs/>
                <w:sz w:val="24"/>
                <w:szCs w:val="24"/>
                <w:lang w:val="uk-UA" w:eastAsia="ru-RU" w:bidi="uk-UA"/>
              </w:rPr>
              <w:t>2</w:t>
            </w:r>
          </w:p>
        </w:tc>
        <w:tc>
          <w:tcPr>
            <w:tcW w:w="1701" w:type="dxa"/>
            <w:tcBorders>
              <w:top w:val="single" w:sz="4" w:space="0" w:color="auto"/>
              <w:left w:val="nil"/>
              <w:bottom w:val="single" w:sz="4" w:space="0" w:color="auto"/>
              <w:right w:val="single" w:sz="4" w:space="0" w:color="auto"/>
            </w:tcBorders>
            <w:shd w:val="clear" w:color="auto" w:fill="auto"/>
          </w:tcPr>
          <w:p w14:paraId="3491838F" w14:textId="710A5BF7" w:rsidR="00F00E11" w:rsidRPr="00B31E8F" w:rsidRDefault="00F447AE" w:rsidP="00F00E11">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11</w:t>
            </w:r>
            <w:r w:rsidR="002F447E" w:rsidRPr="00B31E8F">
              <w:rPr>
                <w:rFonts w:ascii="Times New Roman" w:eastAsia="Times New Roman" w:hAnsi="Times New Roman" w:cs="Times New Roman"/>
                <w:bCs/>
                <w:sz w:val="24"/>
                <w:szCs w:val="24"/>
                <w:lang w:val="uk-UA" w:eastAsia="ru-RU" w:bidi="uk-UA"/>
              </w:rPr>
              <w:t>2</w:t>
            </w:r>
          </w:p>
        </w:tc>
        <w:tc>
          <w:tcPr>
            <w:tcW w:w="4111" w:type="dxa"/>
            <w:tcBorders>
              <w:top w:val="single" w:sz="4" w:space="0" w:color="auto"/>
              <w:left w:val="nil"/>
              <w:bottom w:val="single" w:sz="4" w:space="0" w:color="auto"/>
              <w:right w:val="single" w:sz="4" w:space="0" w:color="auto"/>
            </w:tcBorders>
            <w:shd w:val="clear" w:color="auto" w:fill="auto"/>
          </w:tcPr>
          <w:p w14:paraId="4D70CBE8"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1814" w:type="dxa"/>
            <w:tcBorders>
              <w:top w:val="single" w:sz="4" w:space="0" w:color="auto"/>
              <w:left w:val="nil"/>
              <w:bottom w:val="single" w:sz="4" w:space="0" w:color="auto"/>
              <w:right w:val="single" w:sz="4" w:space="0" w:color="auto"/>
            </w:tcBorders>
            <w:shd w:val="clear" w:color="auto" w:fill="auto"/>
          </w:tcPr>
          <w:p w14:paraId="7B4B5DA4"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r>
      <w:tr w:rsidR="00B31E8F" w:rsidRPr="00B31E8F" w14:paraId="58B4ECDD" w14:textId="77777777" w:rsidTr="00C707A8">
        <w:trPr>
          <w:trHeight w:val="260"/>
        </w:trPr>
        <w:tc>
          <w:tcPr>
            <w:tcW w:w="570" w:type="dxa"/>
            <w:tcBorders>
              <w:top w:val="single" w:sz="4" w:space="0" w:color="auto"/>
              <w:left w:val="single" w:sz="4" w:space="0" w:color="auto"/>
              <w:bottom w:val="single" w:sz="4" w:space="0" w:color="auto"/>
              <w:right w:val="single" w:sz="4" w:space="0" w:color="auto"/>
            </w:tcBorders>
            <w:shd w:val="clear" w:color="000000" w:fill="FFFFFF"/>
          </w:tcPr>
          <w:p w14:paraId="60CE7286"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3</w:t>
            </w:r>
          </w:p>
        </w:tc>
        <w:tc>
          <w:tcPr>
            <w:tcW w:w="5952" w:type="dxa"/>
            <w:tcBorders>
              <w:top w:val="single" w:sz="4" w:space="0" w:color="auto"/>
              <w:left w:val="nil"/>
              <w:bottom w:val="single" w:sz="4" w:space="0" w:color="auto"/>
              <w:right w:val="single" w:sz="4" w:space="0" w:color="auto"/>
            </w:tcBorders>
            <w:shd w:val="clear" w:color="auto" w:fill="auto"/>
          </w:tcPr>
          <w:p w14:paraId="6B0C567E" w14:textId="77777777" w:rsidR="00F00E11" w:rsidRPr="00B31E8F" w:rsidRDefault="00F00E11" w:rsidP="00F00E11">
            <w:pPr>
              <w:widowControl w:val="0"/>
              <w:spacing w:after="0" w:line="240" w:lineRule="auto"/>
              <w:rPr>
                <w:rFonts w:ascii="Times New Roman" w:eastAsia="Times New Roman" w:hAnsi="Times New Roman" w:cs="Times New Roman"/>
                <w:b/>
                <w:bCs/>
                <w:sz w:val="24"/>
                <w:szCs w:val="24"/>
                <w:lang w:val="uk-UA" w:eastAsia="ru-RU" w:bidi="uk-UA"/>
              </w:rPr>
            </w:pPr>
            <w:r w:rsidRPr="00B31E8F">
              <w:rPr>
                <w:rFonts w:ascii="Times New Roman" w:eastAsia="Times New Roman" w:hAnsi="Times New Roman" w:cs="Times New Roman"/>
                <w:b/>
                <w:bCs/>
                <w:sz w:val="24"/>
                <w:szCs w:val="24"/>
                <w:lang w:val="uk-UA" w:eastAsia="ru-RU" w:bidi="uk-UA"/>
              </w:rPr>
              <w:t>Штатна чисельність всього</w:t>
            </w:r>
          </w:p>
        </w:tc>
        <w:tc>
          <w:tcPr>
            <w:tcW w:w="1559" w:type="dxa"/>
            <w:tcBorders>
              <w:top w:val="single" w:sz="4" w:space="0" w:color="auto"/>
              <w:left w:val="nil"/>
              <w:bottom w:val="single" w:sz="4" w:space="0" w:color="auto"/>
              <w:right w:val="single" w:sz="4" w:space="0" w:color="auto"/>
            </w:tcBorders>
            <w:shd w:val="clear" w:color="auto" w:fill="auto"/>
          </w:tcPr>
          <w:p w14:paraId="535F1B7B" w14:textId="77777777" w:rsidR="00F00E11" w:rsidRPr="00B31E8F" w:rsidRDefault="00E845E5" w:rsidP="00F00E11">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572.68</w:t>
            </w:r>
          </w:p>
        </w:tc>
        <w:tc>
          <w:tcPr>
            <w:tcW w:w="1701" w:type="dxa"/>
            <w:tcBorders>
              <w:top w:val="single" w:sz="4" w:space="0" w:color="auto"/>
              <w:left w:val="nil"/>
              <w:bottom w:val="single" w:sz="4" w:space="0" w:color="auto"/>
              <w:right w:val="single" w:sz="4" w:space="0" w:color="auto"/>
            </w:tcBorders>
            <w:shd w:val="clear" w:color="auto" w:fill="auto"/>
          </w:tcPr>
          <w:p w14:paraId="02AE1355" w14:textId="1C80EA62" w:rsidR="00F00E11" w:rsidRPr="00B31E8F" w:rsidRDefault="00122AFB" w:rsidP="00CC5135">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533,67</w:t>
            </w:r>
          </w:p>
        </w:tc>
        <w:tc>
          <w:tcPr>
            <w:tcW w:w="4111" w:type="dxa"/>
            <w:tcBorders>
              <w:top w:val="single" w:sz="4" w:space="0" w:color="auto"/>
              <w:left w:val="nil"/>
              <w:bottom w:val="single" w:sz="4" w:space="0" w:color="auto"/>
              <w:right w:val="single" w:sz="4" w:space="0" w:color="auto"/>
            </w:tcBorders>
            <w:shd w:val="clear" w:color="auto" w:fill="auto"/>
          </w:tcPr>
          <w:p w14:paraId="6B284897" w14:textId="4B7AC62A" w:rsidR="00F00E11" w:rsidRPr="00B31E8F" w:rsidRDefault="00EB278D" w:rsidP="00F00E11">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 xml:space="preserve">Вакансії </w:t>
            </w:r>
          </w:p>
        </w:tc>
        <w:tc>
          <w:tcPr>
            <w:tcW w:w="1814" w:type="dxa"/>
            <w:tcBorders>
              <w:top w:val="single" w:sz="4" w:space="0" w:color="auto"/>
              <w:left w:val="nil"/>
              <w:bottom w:val="single" w:sz="4" w:space="0" w:color="auto"/>
              <w:right w:val="single" w:sz="4" w:space="0" w:color="auto"/>
            </w:tcBorders>
            <w:shd w:val="clear" w:color="auto" w:fill="auto"/>
          </w:tcPr>
          <w:p w14:paraId="0375C937"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r>
      <w:tr w:rsidR="00B31E8F" w:rsidRPr="00B31E8F" w14:paraId="688009D8" w14:textId="77777777" w:rsidTr="00C707A8">
        <w:trPr>
          <w:trHeight w:val="260"/>
        </w:trPr>
        <w:tc>
          <w:tcPr>
            <w:tcW w:w="570" w:type="dxa"/>
            <w:tcBorders>
              <w:top w:val="single" w:sz="4" w:space="0" w:color="auto"/>
              <w:left w:val="single" w:sz="4" w:space="0" w:color="auto"/>
              <w:bottom w:val="single" w:sz="4" w:space="0" w:color="auto"/>
              <w:right w:val="single" w:sz="4" w:space="0" w:color="auto"/>
            </w:tcBorders>
            <w:shd w:val="clear" w:color="000000" w:fill="FFFFFF"/>
          </w:tcPr>
          <w:p w14:paraId="2FEFC8BB"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5952" w:type="dxa"/>
            <w:tcBorders>
              <w:top w:val="single" w:sz="4" w:space="0" w:color="auto"/>
              <w:left w:val="nil"/>
              <w:bottom w:val="single" w:sz="4" w:space="0" w:color="auto"/>
              <w:right w:val="single" w:sz="4" w:space="0" w:color="auto"/>
            </w:tcBorders>
            <w:shd w:val="clear" w:color="auto" w:fill="auto"/>
          </w:tcPr>
          <w:p w14:paraId="1CF47DBC" w14:textId="77777777" w:rsidR="00F00E11" w:rsidRPr="00B31E8F" w:rsidRDefault="00F00E11" w:rsidP="00F00E11">
            <w:pPr>
              <w:widowControl w:val="0"/>
              <w:spacing w:after="0" w:line="240" w:lineRule="auto"/>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rPr>
              <w:t xml:space="preserve">у </w:t>
            </w:r>
            <w:proofErr w:type="spellStart"/>
            <w:r w:rsidRPr="00B31E8F">
              <w:rPr>
                <w:rFonts w:ascii="Times New Roman" w:eastAsia="Times New Roman" w:hAnsi="Times New Roman" w:cs="Times New Roman"/>
                <w:bCs/>
                <w:sz w:val="24"/>
                <w:szCs w:val="24"/>
                <w:lang w:val="uk-UA" w:eastAsia="ru-RU"/>
              </w:rPr>
              <w:t>т.ч</w:t>
            </w:r>
            <w:proofErr w:type="spellEnd"/>
            <w:r w:rsidRPr="00B31E8F">
              <w:rPr>
                <w:rFonts w:ascii="Times New Roman" w:eastAsia="Times New Roman" w:hAnsi="Times New Roman" w:cs="Times New Roman"/>
                <w:bCs/>
                <w:sz w:val="24"/>
                <w:szCs w:val="24"/>
                <w:lang w:val="uk-UA" w:eastAsia="ru-RU"/>
              </w:rPr>
              <w:t>. педагогічного персоналу</w:t>
            </w:r>
          </w:p>
        </w:tc>
        <w:tc>
          <w:tcPr>
            <w:tcW w:w="1559" w:type="dxa"/>
            <w:tcBorders>
              <w:top w:val="single" w:sz="4" w:space="0" w:color="auto"/>
              <w:left w:val="nil"/>
              <w:bottom w:val="single" w:sz="4" w:space="0" w:color="auto"/>
              <w:right w:val="single" w:sz="4" w:space="0" w:color="auto"/>
            </w:tcBorders>
            <w:shd w:val="clear" w:color="auto" w:fill="auto"/>
          </w:tcPr>
          <w:p w14:paraId="6A8859EE" w14:textId="77777777" w:rsidR="00F00E11" w:rsidRPr="00B31E8F" w:rsidRDefault="00F447AE" w:rsidP="00F00E11">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256,6</w:t>
            </w:r>
          </w:p>
        </w:tc>
        <w:tc>
          <w:tcPr>
            <w:tcW w:w="1701" w:type="dxa"/>
            <w:tcBorders>
              <w:top w:val="single" w:sz="4" w:space="0" w:color="auto"/>
              <w:left w:val="nil"/>
              <w:bottom w:val="single" w:sz="4" w:space="0" w:color="auto"/>
              <w:right w:val="single" w:sz="4" w:space="0" w:color="auto"/>
            </w:tcBorders>
            <w:shd w:val="clear" w:color="auto" w:fill="auto"/>
          </w:tcPr>
          <w:p w14:paraId="0BEEE7FD" w14:textId="42D15627" w:rsidR="00F00E11" w:rsidRPr="00B31E8F" w:rsidRDefault="00122AFB" w:rsidP="00F00E11">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337,64</w:t>
            </w:r>
          </w:p>
        </w:tc>
        <w:tc>
          <w:tcPr>
            <w:tcW w:w="4111" w:type="dxa"/>
            <w:tcBorders>
              <w:top w:val="single" w:sz="4" w:space="0" w:color="auto"/>
              <w:left w:val="nil"/>
              <w:bottom w:val="single" w:sz="4" w:space="0" w:color="auto"/>
              <w:right w:val="single" w:sz="4" w:space="0" w:color="auto"/>
            </w:tcBorders>
            <w:shd w:val="clear" w:color="auto" w:fill="auto"/>
          </w:tcPr>
          <w:p w14:paraId="6746974B"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1814" w:type="dxa"/>
            <w:tcBorders>
              <w:top w:val="single" w:sz="4" w:space="0" w:color="auto"/>
              <w:left w:val="nil"/>
              <w:bottom w:val="single" w:sz="4" w:space="0" w:color="auto"/>
              <w:right w:val="single" w:sz="4" w:space="0" w:color="auto"/>
            </w:tcBorders>
            <w:shd w:val="clear" w:color="auto" w:fill="auto"/>
          </w:tcPr>
          <w:p w14:paraId="1A2715E7"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r>
      <w:tr w:rsidR="00B31E8F" w:rsidRPr="00B31E8F" w14:paraId="1132F7E7" w14:textId="77777777" w:rsidTr="00C707A8">
        <w:trPr>
          <w:trHeight w:val="260"/>
        </w:trPr>
        <w:tc>
          <w:tcPr>
            <w:tcW w:w="570" w:type="dxa"/>
            <w:tcBorders>
              <w:top w:val="single" w:sz="4" w:space="0" w:color="auto"/>
              <w:left w:val="single" w:sz="4" w:space="0" w:color="auto"/>
              <w:bottom w:val="single" w:sz="4" w:space="0" w:color="auto"/>
              <w:right w:val="single" w:sz="4" w:space="0" w:color="auto"/>
            </w:tcBorders>
            <w:shd w:val="clear" w:color="000000" w:fill="FFFFFF"/>
          </w:tcPr>
          <w:p w14:paraId="130695E3"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4</w:t>
            </w:r>
          </w:p>
        </w:tc>
        <w:tc>
          <w:tcPr>
            <w:tcW w:w="5952" w:type="dxa"/>
            <w:tcBorders>
              <w:top w:val="single" w:sz="4" w:space="0" w:color="auto"/>
              <w:left w:val="nil"/>
              <w:bottom w:val="single" w:sz="4" w:space="0" w:color="auto"/>
              <w:right w:val="single" w:sz="4" w:space="0" w:color="auto"/>
            </w:tcBorders>
            <w:shd w:val="clear" w:color="auto" w:fill="auto"/>
          </w:tcPr>
          <w:p w14:paraId="7EB0E6F3" w14:textId="77777777" w:rsidR="00F00E11" w:rsidRPr="00B31E8F" w:rsidRDefault="00F00E11" w:rsidP="00F00E11">
            <w:pPr>
              <w:widowControl w:val="0"/>
              <w:spacing w:after="0" w:line="240" w:lineRule="auto"/>
              <w:rPr>
                <w:rFonts w:ascii="Times New Roman" w:eastAsia="Times New Roman" w:hAnsi="Times New Roman" w:cs="Times New Roman"/>
                <w:b/>
                <w:bCs/>
                <w:sz w:val="24"/>
                <w:szCs w:val="24"/>
                <w:lang w:val="uk-UA" w:eastAsia="ru-RU" w:bidi="uk-UA"/>
              </w:rPr>
            </w:pPr>
            <w:r w:rsidRPr="00B31E8F">
              <w:rPr>
                <w:rFonts w:ascii="Times New Roman" w:eastAsia="Times New Roman" w:hAnsi="Times New Roman" w:cs="Times New Roman"/>
                <w:b/>
                <w:bCs/>
                <w:sz w:val="24"/>
                <w:szCs w:val="24"/>
                <w:lang w:val="uk-UA" w:eastAsia="ru-RU" w:bidi="uk-UA"/>
              </w:rPr>
              <w:t>Всього дітей</w:t>
            </w:r>
          </w:p>
        </w:tc>
        <w:tc>
          <w:tcPr>
            <w:tcW w:w="1559" w:type="dxa"/>
            <w:tcBorders>
              <w:top w:val="single" w:sz="4" w:space="0" w:color="auto"/>
              <w:left w:val="nil"/>
              <w:bottom w:val="single" w:sz="4" w:space="0" w:color="auto"/>
              <w:right w:val="single" w:sz="4" w:space="0" w:color="auto"/>
            </w:tcBorders>
            <w:shd w:val="clear" w:color="auto" w:fill="auto"/>
          </w:tcPr>
          <w:p w14:paraId="6398EF09"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3233</w:t>
            </w:r>
          </w:p>
        </w:tc>
        <w:tc>
          <w:tcPr>
            <w:tcW w:w="1701" w:type="dxa"/>
            <w:tcBorders>
              <w:top w:val="single" w:sz="4" w:space="0" w:color="auto"/>
              <w:left w:val="nil"/>
              <w:bottom w:val="single" w:sz="4" w:space="0" w:color="auto"/>
              <w:right w:val="single" w:sz="4" w:space="0" w:color="auto"/>
            </w:tcBorders>
            <w:shd w:val="clear" w:color="auto" w:fill="auto"/>
          </w:tcPr>
          <w:p w14:paraId="7D1728B9" w14:textId="0ADFA596" w:rsidR="00F00E11" w:rsidRPr="00B31E8F" w:rsidRDefault="00122AFB" w:rsidP="00F00E11">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2966</w:t>
            </w:r>
          </w:p>
        </w:tc>
        <w:tc>
          <w:tcPr>
            <w:tcW w:w="4111" w:type="dxa"/>
            <w:tcBorders>
              <w:top w:val="single" w:sz="4" w:space="0" w:color="auto"/>
              <w:left w:val="nil"/>
              <w:bottom w:val="single" w:sz="4" w:space="0" w:color="auto"/>
              <w:right w:val="single" w:sz="4" w:space="0" w:color="auto"/>
            </w:tcBorders>
            <w:shd w:val="clear" w:color="auto" w:fill="auto"/>
          </w:tcPr>
          <w:p w14:paraId="7C823617"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1814" w:type="dxa"/>
            <w:tcBorders>
              <w:top w:val="single" w:sz="4" w:space="0" w:color="auto"/>
              <w:left w:val="nil"/>
              <w:bottom w:val="single" w:sz="4" w:space="0" w:color="auto"/>
              <w:right w:val="single" w:sz="4" w:space="0" w:color="auto"/>
            </w:tcBorders>
            <w:shd w:val="clear" w:color="auto" w:fill="auto"/>
          </w:tcPr>
          <w:p w14:paraId="2A621E59"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r>
      <w:tr w:rsidR="00B31E8F" w:rsidRPr="00B31E8F" w14:paraId="3E28D5A7" w14:textId="77777777" w:rsidTr="00C707A8">
        <w:trPr>
          <w:trHeight w:val="260"/>
        </w:trPr>
        <w:tc>
          <w:tcPr>
            <w:tcW w:w="570" w:type="dxa"/>
            <w:tcBorders>
              <w:top w:val="single" w:sz="4" w:space="0" w:color="auto"/>
              <w:left w:val="single" w:sz="4" w:space="0" w:color="auto"/>
              <w:bottom w:val="single" w:sz="4" w:space="0" w:color="auto"/>
              <w:right w:val="single" w:sz="4" w:space="0" w:color="auto"/>
            </w:tcBorders>
            <w:shd w:val="clear" w:color="000000" w:fill="FFFFFF"/>
          </w:tcPr>
          <w:p w14:paraId="6B5D1BE7"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5952" w:type="dxa"/>
            <w:tcBorders>
              <w:top w:val="single" w:sz="4" w:space="0" w:color="auto"/>
              <w:left w:val="nil"/>
              <w:bottom w:val="single" w:sz="4" w:space="0" w:color="auto"/>
              <w:right w:val="single" w:sz="4" w:space="0" w:color="auto"/>
            </w:tcBorders>
            <w:shd w:val="clear" w:color="auto" w:fill="auto"/>
          </w:tcPr>
          <w:p w14:paraId="6E045597" w14:textId="77777777" w:rsidR="00F00E11" w:rsidRPr="00B31E8F" w:rsidRDefault="00F00E11" w:rsidP="00F00E11">
            <w:pPr>
              <w:widowControl w:val="0"/>
              <w:spacing w:after="0" w:line="240" w:lineRule="auto"/>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 xml:space="preserve">у </w:t>
            </w:r>
            <w:proofErr w:type="spellStart"/>
            <w:r w:rsidRPr="00B31E8F">
              <w:rPr>
                <w:rFonts w:ascii="Times New Roman" w:eastAsia="Times New Roman" w:hAnsi="Times New Roman" w:cs="Times New Roman"/>
                <w:bCs/>
                <w:sz w:val="24"/>
                <w:szCs w:val="24"/>
                <w:lang w:val="uk-UA" w:eastAsia="ru-RU" w:bidi="uk-UA"/>
              </w:rPr>
              <w:t>т.ч</w:t>
            </w:r>
            <w:proofErr w:type="spellEnd"/>
            <w:r w:rsidRPr="00B31E8F">
              <w:rPr>
                <w:rFonts w:ascii="Times New Roman" w:eastAsia="Times New Roman" w:hAnsi="Times New Roman" w:cs="Times New Roman"/>
                <w:bCs/>
                <w:sz w:val="24"/>
                <w:szCs w:val="24"/>
                <w:lang w:val="uk-UA" w:eastAsia="ru-RU" w:bidi="uk-UA"/>
              </w:rPr>
              <w:t>. діти в ДДУ</w:t>
            </w:r>
          </w:p>
        </w:tc>
        <w:tc>
          <w:tcPr>
            <w:tcW w:w="1559" w:type="dxa"/>
            <w:tcBorders>
              <w:top w:val="single" w:sz="4" w:space="0" w:color="auto"/>
              <w:left w:val="nil"/>
              <w:bottom w:val="single" w:sz="4" w:space="0" w:color="auto"/>
              <w:right w:val="single" w:sz="4" w:space="0" w:color="auto"/>
            </w:tcBorders>
            <w:shd w:val="clear" w:color="auto" w:fill="auto"/>
          </w:tcPr>
          <w:p w14:paraId="3754789E" w14:textId="77777777" w:rsidR="00F00E11" w:rsidRPr="00B31E8F" w:rsidRDefault="00C36F37" w:rsidP="00F00E11">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587</w:t>
            </w:r>
          </w:p>
        </w:tc>
        <w:tc>
          <w:tcPr>
            <w:tcW w:w="1701" w:type="dxa"/>
            <w:tcBorders>
              <w:top w:val="single" w:sz="4" w:space="0" w:color="auto"/>
              <w:left w:val="nil"/>
              <w:bottom w:val="single" w:sz="4" w:space="0" w:color="auto"/>
              <w:right w:val="single" w:sz="4" w:space="0" w:color="auto"/>
            </w:tcBorders>
            <w:shd w:val="clear" w:color="auto" w:fill="auto"/>
          </w:tcPr>
          <w:p w14:paraId="3EA41B7E" w14:textId="0CAC29F3" w:rsidR="00F00E11" w:rsidRPr="00B31E8F" w:rsidRDefault="00122AFB" w:rsidP="00F00E11">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486</w:t>
            </w:r>
          </w:p>
        </w:tc>
        <w:tc>
          <w:tcPr>
            <w:tcW w:w="4111" w:type="dxa"/>
            <w:tcBorders>
              <w:top w:val="single" w:sz="4" w:space="0" w:color="auto"/>
              <w:left w:val="nil"/>
              <w:bottom w:val="single" w:sz="4" w:space="0" w:color="auto"/>
              <w:right w:val="single" w:sz="4" w:space="0" w:color="auto"/>
            </w:tcBorders>
            <w:shd w:val="clear" w:color="auto" w:fill="auto"/>
          </w:tcPr>
          <w:p w14:paraId="38BF7F4D"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1814" w:type="dxa"/>
            <w:tcBorders>
              <w:top w:val="single" w:sz="4" w:space="0" w:color="auto"/>
              <w:left w:val="nil"/>
              <w:bottom w:val="single" w:sz="4" w:space="0" w:color="auto"/>
              <w:right w:val="single" w:sz="4" w:space="0" w:color="auto"/>
            </w:tcBorders>
            <w:shd w:val="clear" w:color="auto" w:fill="auto"/>
          </w:tcPr>
          <w:p w14:paraId="25836E3D"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r>
      <w:tr w:rsidR="00B31E8F" w:rsidRPr="00B31E8F" w14:paraId="485E59A4" w14:textId="77777777" w:rsidTr="00C707A8">
        <w:trPr>
          <w:trHeight w:val="260"/>
        </w:trPr>
        <w:tc>
          <w:tcPr>
            <w:tcW w:w="570" w:type="dxa"/>
            <w:tcBorders>
              <w:top w:val="single" w:sz="4" w:space="0" w:color="auto"/>
              <w:left w:val="single" w:sz="4" w:space="0" w:color="auto"/>
              <w:bottom w:val="single" w:sz="4" w:space="0" w:color="auto"/>
              <w:right w:val="single" w:sz="4" w:space="0" w:color="auto"/>
            </w:tcBorders>
            <w:shd w:val="clear" w:color="000000" w:fill="FFFFFF"/>
          </w:tcPr>
          <w:p w14:paraId="3F994A0D"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5952" w:type="dxa"/>
            <w:tcBorders>
              <w:top w:val="single" w:sz="4" w:space="0" w:color="auto"/>
              <w:left w:val="nil"/>
              <w:bottom w:val="single" w:sz="4" w:space="0" w:color="auto"/>
              <w:right w:val="single" w:sz="4" w:space="0" w:color="auto"/>
            </w:tcBorders>
            <w:shd w:val="clear" w:color="auto" w:fill="auto"/>
          </w:tcPr>
          <w:p w14:paraId="76BA9B27" w14:textId="77777777" w:rsidR="00F00E11" w:rsidRPr="00B31E8F" w:rsidRDefault="00F00E11" w:rsidP="00F00E11">
            <w:pPr>
              <w:widowControl w:val="0"/>
              <w:spacing w:after="0" w:line="240" w:lineRule="auto"/>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Діти в ЗЗСО</w:t>
            </w:r>
          </w:p>
        </w:tc>
        <w:tc>
          <w:tcPr>
            <w:tcW w:w="1559" w:type="dxa"/>
            <w:tcBorders>
              <w:top w:val="single" w:sz="4" w:space="0" w:color="auto"/>
              <w:left w:val="nil"/>
              <w:bottom w:val="single" w:sz="4" w:space="0" w:color="auto"/>
              <w:right w:val="single" w:sz="4" w:space="0" w:color="auto"/>
            </w:tcBorders>
            <w:shd w:val="clear" w:color="auto" w:fill="auto"/>
          </w:tcPr>
          <w:p w14:paraId="6FDF1D7A"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25</w:t>
            </w:r>
            <w:r w:rsidR="00C36F37" w:rsidRPr="00B31E8F">
              <w:rPr>
                <w:rFonts w:ascii="Times New Roman" w:eastAsia="Times New Roman" w:hAnsi="Times New Roman" w:cs="Times New Roman"/>
                <w:bCs/>
                <w:sz w:val="24"/>
                <w:szCs w:val="24"/>
                <w:lang w:val="uk-UA" w:eastAsia="ru-RU" w:bidi="uk-UA"/>
              </w:rPr>
              <w:t>16</w:t>
            </w:r>
          </w:p>
        </w:tc>
        <w:tc>
          <w:tcPr>
            <w:tcW w:w="1701" w:type="dxa"/>
            <w:tcBorders>
              <w:top w:val="single" w:sz="4" w:space="0" w:color="auto"/>
              <w:left w:val="nil"/>
              <w:bottom w:val="single" w:sz="4" w:space="0" w:color="auto"/>
              <w:right w:val="single" w:sz="4" w:space="0" w:color="auto"/>
            </w:tcBorders>
            <w:shd w:val="clear" w:color="auto" w:fill="auto"/>
          </w:tcPr>
          <w:p w14:paraId="5D7ACA54" w14:textId="09E1D127" w:rsidR="00F00E11" w:rsidRPr="00B31E8F" w:rsidRDefault="00122AFB" w:rsidP="00F00E11">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2480</w:t>
            </w:r>
          </w:p>
        </w:tc>
        <w:tc>
          <w:tcPr>
            <w:tcW w:w="4111" w:type="dxa"/>
            <w:tcBorders>
              <w:top w:val="single" w:sz="4" w:space="0" w:color="auto"/>
              <w:left w:val="nil"/>
              <w:bottom w:val="single" w:sz="4" w:space="0" w:color="auto"/>
              <w:right w:val="single" w:sz="4" w:space="0" w:color="auto"/>
            </w:tcBorders>
            <w:shd w:val="clear" w:color="auto" w:fill="auto"/>
          </w:tcPr>
          <w:p w14:paraId="4AB0DFD7"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1814" w:type="dxa"/>
            <w:tcBorders>
              <w:top w:val="single" w:sz="4" w:space="0" w:color="auto"/>
              <w:left w:val="nil"/>
              <w:bottom w:val="single" w:sz="4" w:space="0" w:color="auto"/>
              <w:right w:val="single" w:sz="4" w:space="0" w:color="auto"/>
            </w:tcBorders>
            <w:shd w:val="clear" w:color="auto" w:fill="auto"/>
          </w:tcPr>
          <w:p w14:paraId="7E882773"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r>
      <w:tr w:rsidR="00B31E8F" w:rsidRPr="00B31E8F" w14:paraId="662778B5" w14:textId="77777777" w:rsidTr="00C707A8">
        <w:trPr>
          <w:trHeight w:val="260"/>
        </w:trPr>
        <w:tc>
          <w:tcPr>
            <w:tcW w:w="570" w:type="dxa"/>
            <w:tcBorders>
              <w:top w:val="single" w:sz="4" w:space="0" w:color="auto"/>
              <w:left w:val="single" w:sz="4" w:space="0" w:color="auto"/>
              <w:bottom w:val="single" w:sz="4" w:space="0" w:color="auto"/>
              <w:right w:val="single" w:sz="4" w:space="0" w:color="auto"/>
            </w:tcBorders>
            <w:shd w:val="clear" w:color="000000" w:fill="FFFFFF"/>
          </w:tcPr>
          <w:p w14:paraId="66A1D3F3"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5952" w:type="dxa"/>
            <w:tcBorders>
              <w:top w:val="single" w:sz="4" w:space="0" w:color="auto"/>
              <w:left w:val="nil"/>
              <w:bottom w:val="single" w:sz="4" w:space="0" w:color="auto"/>
              <w:right w:val="single" w:sz="4" w:space="0" w:color="auto"/>
            </w:tcBorders>
            <w:shd w:val="clear" w:color="auto" w:fill="auto"/>
          </w:tcPr>
          <w:p w14:paraId="694CF647" w14:textId="77777777" w:rsidR="00F00E11" w:rsidRPr="00B31E8F" w:rsidRDefault="00F00E11" w:rsidP="00F00E11">
            <w:pPr>
              <w:widowControl w:val="0"/>
              <w:spacing w:after="0" w:line="240" w:lineRule="auto"/>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З них діти 1-4 класів</w:t>
            </w:r>
          </w:p>
        </w:tc>
        <w:tc>
          <w:tcPr>
            <w:tcW w:w="1559" w:type="dxa"/>
            <w:tcBorders>
              <w:top w:val="single" w:sz="4" w:space="0" w:color="auto"/>
              <w:left w:val="nil"/>
              <w:bottom w:val="single" w:sz="4" w:space="0" w:color="auto"/>
              <w:right w:val="single" w:sz="4" w:space="0" w:color="auto"/>
            </w:tcBorders>
            <w:shd w:val="clear" w:color="auto" w:fill="auto"/>
          </w:tcPr>
          <w:p w14:paraId="4890FC4D" w14:textId="77777777" w:rsidR="00F00E11" w:rsidRPr="00B31E8F" w:rsidRDefault="00F447AE" w:rsidP="00F00E11">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1117</w:t>
            </w:r>
          </w:p>
        </w:tc>
        <w:tc>
          <w:tcPr>
            <w:tcW w:w="1701" w:type="dxa"/>
            <w:tcBorders>
              <w:top w:val="single" w:sz="4" w:space="0" w:color="auto"/>
              <w:left w:val="nil"/>
              <w:bottom w:val="single" w:sz="4" w:space="0" w:color="auto"/>
              <w:right w:val="single" w:sz="4" w:space="0" w:color="auto"/>
            </w:tcBorders>
            <w:shd w:val="clear" w:color="auto" w:fill="auto"/>
          </w:tcPr>
          <w:p w14:paraId="7D2BEF22" w14:textId="77777777" w:rsidR="00F00E11" w:rsidRPr="00B31E8F" w:rsidRDefault="00F447AE" w:rsidP="00F00E11">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1117</w:t>
            </w:r>
          </w:p>
        </w:tc>
        <w:tc>
          <w:tcPr>
            <w:tcW w:w="4111" w:type="dxa"/>
            <w:tcBorders>
              <w:top w:val="single" w:sz="4" w:space="0" w:color="auto"/>
              <w:left w:val="nil"/>
              <w:bottom w:val="single" w:sz="4" w:space="0" w:color="auto"/>
              <w:right w:val="single" w:sz="4" w:space="0" w:color="auto"/>
            </w:tcBorders>
            <w:shd w:val="clear" w:color="auto" w:fill="auto"/>
          </w:tcPr>
          <w:p w14:paraId="1981F167"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1814" w:type="dxa"/>
            <w:tcBorders>
              <w:top w:val="single" w:sz="4" w:space="0" w:color="auto"/>
              <w:left w:val="nil"/>
              <w:bottom w:val="single" w:sz="4" w:space="0" w:color="auto"/>
              <w:right w:val="single" w:sz="4" w:space="0" w:color="auto"/>
            </w:tcBorders>
            <w:shd w:val="clear" w:color="auto" w:fill="auto"/>
          </w:tcPr>
          <w:p w14:paraId="2916AE3F"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r>
      <w:tr w:rsidR="00B31E8F" w:rsidRPr="00B31E8F" w14:paraId="3359DBE5" w14:textId="77777777" w:rsidTr="00C707A8">
        <w:trPr>
          <w:trHeight w:val="260"/>
        </w:trPr>
        <w:tc>
          <w:tcPr>
            <w:tcW w:w="570" w:type="dxa"/>
            <w:tcBorders>
              <w:top w:val="single" w:sz="4" w:space="0" w:color="auto"/>
              <w:left w:val="single" w:sz="4" w:space="0" w:color="auto"/>
              <w:bottom w:val="single" w:sz="4" w:space="0" w:color="auto"/>
              <w:right w:val="single" w:sz="4" w:space="0" w:color="auto"/>
            </w:tcBorders>
            <w:shd w:val="clear" w:color="000000" w:fill="FFFFFF"/>
          </w:tcPr>
          <w:p w14:paraId="134E9F15"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5</w:t>
            </w:r>
          </w:p>
        </w:tc>
        <w:tc>
          <w:tcPr>
            <w:tcW w:w="5952" w:type="dxa"/>
            <w:tcBorders>
              <w:top w:val="single" w:sz="4" w:space="0" w:color="auto"/>
              <w:left w:val="nil"/>
              <w:bottom w:val="single" w:sz="4" w:space="0" w:color="auto"/>
              <w:right w:val="single" w:sz="4" w:space="0" w:color="auto"/>
            </w:tcBorders>
            <w:shd w:val="clear" w:color="auto" w:fill="auto"/>
          </w:tcPr>
          <w:p w14:paraId="4A39AE9D" w14:textId="77777777" w:rsidR="00F00E11" w:rsidRPr="00B31E8F" w:rsidRDefault="00F00E11" w:rsidP="00F00E11">
            <w:pPr>
              <w:widowControl w:val="0"/>
              <w:spacing w:after="0" w:line="240" w:lineRule="auto"/>
              <w:rPr>
                <w:rFonts w:ascii="Times New Roman" w:eastAsia="Times New Roman" w:hAnsi="Times New Roman" w:cs="Times New Roman"/>
                <w:b/>
                <w:bCs/>
                <w:sz w:val="24"/>
                <w:szCs w:val="24"/>
                <w:lang w:val="uk-UA" w:eastAsia="ru-RU" w:bidi="uk-UA"/>
              </w:rPr>
            </w:pPr>
            <w:r w:rsidRPr="00B31E8F">
              <w:rPr>
                <w:rFonts w:ascii="Times New Roman" w:eastAsia="Times New Roman" w:hAnsi="Times New Roman" w:cs="Times New Roman"/>
                <w:b/>
                <w:bCs/>
                <w:sz w:val="24"/>
                <w:szCs w:val="24"/>
                <w:lang w:val="uk-UA" w:eastAsia="ru-RU" w:bidi="uk-UA"/>
              </w:rPr>
              <w:t>Кількість дітей, які харчуються за рахунок коштів бюджету</w:t>
            </w:r>
          </w:p>
        </w:tc>
        <w:tc>
          <w:tcPr>
            <w:tcW w:w="1559" w:type="dxa"/>
            <w:tcBorders>
              <w:top w:val="single" w:sz="4" w:space="0" w:color="auto"/>
              <w:left w:val="nil"/>
              <w:bottom w:val="single" w:sz="4" w:space="0" w:color="auto"/>
              <w:right w:val="single" w:sz="4" w:space="0" w:color="auto"/>
            </w:tcBorders>
            <w:shd w:val="clear" w:color="auto" w:fill="auto"/>
          </w:tcPr>
          <w:p w14:paraId="21EC898A" w14:textId="77777777" w:rsidR="00F00E11" w:rsidRPr="00B31E8F" w:rsidRDefault="00F447AE" w:rsidP="00F00E11">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1845</w:t>
            </w:r>
          </w:p>
        </w:tc>
        <w:tc>
          <w:tcPr>
            <w:tcW w:w="1701" w:type="dxa"/>
            <w:tcBorders>
              <w:top w:val="single" w:sz="4" w:space="0" w:color="auto"/>
              <w:left w:val="nil"/>
              <w:bottom w:val="single" w:sz="4" w:space="0" w:color="auto"/>
              <w:right w:val="single" w:sz="4" w:space="0" w:color="auto"/>
            </w:tcBorders>
            <w:shd w:val="clear" w:color="auto" w:fill="auto"/>
          </w:tcPr>
          <w:p w14:paraId="0A653812" w14:textId="540DF395" w:rsidR="00F00E11" w:rsidRPr="00B31E8F" w:rsidRDefault="00122AFB" w:rsidP="00F00E11">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1824</w:t>
            </w:r>
          </w:p>
        </w:tc>
        <w:tc>
          <w:tcPr>
            <w:tcW w:w="4111" w:type="dxa"/>
            <w:tcBorders>
              <w:top w:val="single" w:sz="4" w:space="0" w:color="auto"/>
              <w:left w:val="nil"/>
              <w:bottom w:val="single" w:sz="4" w:space="0" w:color="auto"/>
              <w:right w:val="single" w:sz="4" w:space="0" w:color="auto"/>
            </w:tcBorders>
            <w:shd w:val="clear" w:color="auto" w:fill="auto"/>
          </w:tcPr>
          <w:p w14:paraId="6824C235"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1814" w:type="dxa"/>
            <w:tcBorders>
              <w:top w:val="single" w:sz="4" w:space="0" w:color="auto"/>
              <w:left w:val="nil"/>
              <w:bottom w:val="single" w:sz="4" w:space="0" w:color="auto"/>
              <w:right w:val="single" w:sz="4" w:space="0" w:color="auto"/>
            </w:tcBorders>
            <w:shd w:val="clear" w:color="auto" w:fill="auto"/>
          </w:tcPr>
          <w:p w14:paraId="653B69E1"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r>
      <w:tr w:rsidR="00B31E8F" w:rsidRPr="00B31E8F" w14:paraId="42223741" w14:textId="77777777" w:rsidTr="00C707A8">
        <w:trPr>
          <w:trHeight w:val="260"/>
        </w:trPr>
        <w:tc>
          <w:tcPr>
            <w:tcW w:w="570" w:type="dxa"/>
            <w:tcBorders>
              <w:top w:val="single" w:sz="4" w:space="0" w:color="auto"/>
              <w:left w:val="single" w:sz="4" w:space="0" w:color="auto"/>
              <w:bottom w:val="single" w:sz="4" w:space="0" w:color="auto"/>
              <w:right w:val="single" w:sz="4" w:space="0" w:color="auto"/>
            </w:tcBorders>
            <w:shd w:val="clear" w:color="000000" w:fill="FFFFFF"/>
          </w:tcPr>
          <w:p w14:paraId="19559D09"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5952" w:type="dxa"/>
            <w:tcBorders>
              <w:top w:val="single" w:sz="4" w:space="0" w:color="auto"/>
              <w:left w:val="nil"/>
              <w:bottom w:val="single" w:sz="4" w:space="0" w:color="auto"/>
              <w:right w:val="single" w:sz="4" w:space="0" w:color="auto"/>
            </w:tcBorders>
            <w:shd w:val="clear" w:color="auto" w:fill="auto"/>
          </w:tcPr>
          <w:p w14:paraId="047628A2" w14:textId="77777777" w:rsidR="00F00E11" w:rsidRPr="00B31E8F" w:rsidRDefault="00F00E11" w:rsidP="00F00E11">
            <w:pPr>
              <w:widowControl w:val="0"/>
              <w:spacing w:after="0" w:line="240" w:lineRule="auto"/>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 xml:space="preserve">у </w:t>
            </w:r>
            <w:proofErr w:type="spellStart"/>
            <w:r w:rsidRPr="00B31E8F">
              <w:rPr>
                <w:rFonts w:ascii="Times New Roman" w:eastAsia="Times New Roman" w:hAnsi="Times New Roman" w:cs="Times New Roman"/>
                <w:bCs/>
                <w:sz w:val="24"/>
                <w:szCs w:val="24"/>
                <w:lang w:val="uk-UA" w:eastAsia="ru-RU" w:bidi="uk-UA"/>
              </w:rPr>
              <w:t>т.ч</w:t>
            </w:r>
            <w:proofErr w:type="spellEnd"/>
            <w:r w:rsidRPr="00B31E8F">
              <w:rPr>
                <w:rFonts w:ascii="Times New Roman" w:eastAsia="Times New Roman" w:hAnsi="Times New Roman" w:cs="Times New Roman"/>
                <w:bCs/>
                <w:sz w:val="24"/>
                <w:szCs w:val="24"/>
                <w:lang w:val="uk-UA" w:eastAsia="ru-RU" w:bidi="uk-UA"/>
              </w:rPr>
              <w:t>. в ДДЗ</w:t>
            </w:r>
          </w:p>
        </w:tc>
        <w:tc>
          <w:tcPr>
            <w:tcW w:w="1559" w:type="dxa"/>
            <w:tcBorders>
              <w:top w:val="single" w:sz="4" w:space="0" w:color="auto"/>
              <w:left w:val="nil"/>
              <w:bottom w:val="single" w:sz="4" w:space="0" w:color="auto"/>
              <w:right w:val="single" w:sz="4" w:space="0" w:color="auto"/>
            </w:tcBorders>
            <w:shd w:val="clear" w:color="auto" w:fill="auto"/>
          </w:tcPr>
          <w:p w14:paraId="44017178" w14:textId="77777777" w:rsidR="00F00E11" w:rsidRPr="00B31E8F" w:rsidRDefault="00C36F37" w:rsidP="00F00E11">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587</w:t>
            </w:r>
          </w:p>
        </w:tc>
        <w:tc>
          <w:tcPr>
            <w:tcW w:w="1701" w:type="dxa"/>
            <w:tcBorders>
              <w:top w:val="single" w:sz="4" w:space="0" w:color="auto"/>
              <w:left w:val="nil"/>
              <w:bottom w:val="single" w:sz="4" w:space="0" w:color="auto"/>
              <w:right w:val="single" w:sz="4" w:space="0" w:color="auto"/>
            </w:tcBorders>
            <w:shd w:val="clear" w:color="auto" w:fill="auto"/>
          </w:tcPr>
          <w:p w14:paraId="066ADF4A" w14:textId="68397B85" w:rsidR="00F00E11" w:rsidRPr="00B31E8F" w:rsidRDefault="00122AFB" w:rsidP="00F00E11">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486</w:t>
            </w:r>
          </w:p>
        </w:tc>
        <w:tc>
          <w:tcPr>
            <w:tcW w:w="4111" w:type="dxa"/>
            <w:tcBorders>
              <w:top w:val="single" w:sz="4" w:space="0" w:color="auto"/>
              <w:left w:val="nil"/>
              <w:bottom w:val="single" w:sz="4" w:space="0" w:color="auto"/>
              <w:right w:val="single" w:sz="4" w:space="0" w:color="auto"/>
            </w:tcBorders>
            <w:shd w:val="clear" w:color="auto" w:fill="auto"/>
          </w:tcPr>
          <w:p w14:paraId="4D04D36D"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1814" w:type="dxa"/>
            <w:tcBorders>
              <w:top w:val="single" w:sz="4" w:space="0" w:color="auto"/>
              <w:left w:val="nil"/>
              <w:bottom w:val="single" w:sz="4" w:space="0" w:color="auto"/>
              <w:right w:val="single" w:sz="4" w:space="0" w:color="auto"/>
            </w:tcBorders>
            <w:shd w:val="clear" w:color="auto" w:fill="auto"/>
          </w:tcPr>
          <w:p w14:paraId="4D2FE99E"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r>
      <w:tr w:rsidR="00B31E8F" w:rsidRPr="00B31E8F" w14:paraId="008D1C51" w14:textId="77777777" w:rsidTr="00C707A8">
        <w:trPr>
          <w:trHeight w:val="260"/>
        </w:trPr>
        <w:tc>
          <w:tcPr>
            <w:tcW w:w="570" w:type="dxa"/>
            <w:tcBorders>
              <w:top w:val="single" w:sz="4" w:space="0" w:color="auto"/>
              <w:left w:val="single" w:sz="4" w:space="0" w:color="auto"/>
              <w:bottom w:val="single" w:sz="4" w:space="0" w:color="auto"/>
              <w:right w:val="single" w:sz="4" w:space="0" w:color="auto"/>
            </w:tcBorders>
            <w:shd w:val="clear" w:color="000000" w:fill="FFFFFF"/>
          </w:tcPr>
          <w:p w14:paraId="35AE7ED2"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5952" w:type="dxa"/>
            <w:tcBorders>
              <w:top w:val="single" w:sz="4" w:space="0" w:color="auto"/>
              <w:left w:val="nil"/>
              <w:bottom w:val="single" w:sz="4" w:space="0" w:color="auto"/>
              <w:right w:val="single" w:sz="4" w:space="0" w:color="auto"/>
            </w:tcBorders>
            <w:shd w:val="clear" w:color="auto" w:fill="auto"/>
          </w:tcPr>
          <w:p w14:paraId="02441FB3" w14:textId="77777777" w:rsidR="00F00E11" w:rsidRPr="00B31E8F" w:rsidRDefault="00F00E11" w:rsidP="00F00E11">
            <w:pPr>
              <w:widowControl w:val="0"/>
              <w:spacing w:after="0" w:line="240" w:lineRule="auto"/>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пільговий контингент</w:t>
            </w:r>
          </w:p>
        </w:tc>
        <w:tc>
          <w:tcPr>
            <w:tcW w:w="1559" w:type="dxa"/>
            <w:tcBorders>
              <w:top w:val="single" w:sz="4" w:space="0" w:color="auto"/>
              <w:left w:val="nil"/>
              <w:bottom w:val="single" w:sz="4" w:space="0" w:color="auto"/>
              <w:right w:val="single" w:sz="4" w:space="0" w:color="auto"/>
            </w:tcBorders>
            <w:shd w:val="clear" w:color="auto" w:fill="auto"/>
          </w:tcPr>
          <w:p w14:paraId="0A80CE9A" w14:textId="77777777" w:rsidR="00F00E11" w:rsidRPr="00B31E8F" w:rsidRDefault="003D3DD5" w:rsidP="00F00E11">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38</w:t>
            </w:r>
          </w:p>
        </w:tc>
        <w:tc>
          <w:tcPr>
            <w:tcW w:w="1701" w:type="dxa"/>
            <w:tcBorders>
              <w:top w:val="single" w:sz="4" w:space="0" w:color="auto"/>
              <w:left w:val="nil"/>
              <w:bottom w:val="single" w:sz="4" w:space="0" w:color="auto"/>
              <w:right w:val="single" w:sz="4" w:space="0" w:color="auto"/>
            </w:tcBorders>
            <w:shd w:val="clear" w:color="auto" w:fill="auto"/>
          </w:tcPr>
          <w:p w14:paraId="0A82A2BF" w14:textId="7504EDAB" w:rsidR="00F00E11" w:rsidRPr="00B31E8F" w:rsidRDefault="00122AFB" w:rsidP="00F00E11">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90</w:t>
            </w:r>
          </w:p>
        </w:tc>
        <w:tc>
          <w:tcPr>
            <w:tcW w:w="4111" w:type="dxa"/>
            <w:tcBorders>
              <w:top w:val="single" w:sz="4" w:space="0" w:color="auto"/>
              <w:left w:val="nil"/>
              <w:bottom w:val="single" w:sz="4" w:space="0" w:color="auto"/>
              <w:right w:val="single" w:sz="4" w:space="0" w:color="auto"/>
            </w:tcBorders>
            <w:shd w:val="clear" w:color="auto" w:fill="auto"/>
          </w:tcPr>
          <w:p w14:paraId="50AA37B8"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1814" w:type="dxa"/>
            <w:tcBorders>
              <w:top w:val="single" w:sz="4" w:space="0" w:color="auto"/>
              <w:left w:val="nil"/>
              <w:bottom w:val="single" w:sz="4" w:space="0" w:color="auto"/>
              <w:right w:val="single" w:sz="4" w:space="0" w:color="auto"/>
            </w:tcBorders>
            <w:shd w:val="clear" w:color="auto" w:fill="auto"/>
          </w:tcPr>
          <w:p w14:paraId="2D285D39"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r>
      <w:tr w:rsidR="00B31E8F" w:rsidRPr="00B31E8F" w14:paraId="2E9E7909" w14:textId="77777777" w:rsidTr="00C707A8">
        <w:trPr>
          <w:trHeight w:val="260"/>
        </w:trPr>
        <w:tc>
          <w:tcPr>
            <w:tcW w:w="570" w:type="dxa"/>
            <w:tcBorders>
              <w:top w:val="single" w:sz="4" w:space="0" w:color="auto"/>
              <w:left w:val="single" w:sz="4" w:space="0" w:color="auto"/>
              <w:bottom w:val="single" w:sz="4" w:space="0" w:color="auto"/>
              <w:right w:val="single" w:sz="4" w:space="0" w:color="auto"/>
            </w:tcBorders>
            <w:shd w:val="clear" w:color="000000" w:fill="FFFFFF"/>
          </w:tcPr>
          <w:p w14:paraId="40840347"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5952" w:type="dxa"/>
            <w:tcBorders>
              <w:top w:val="single" w:sz="4" w:space="0" w:color="auto"/>
              <w:left w:val="nil"/>
              <w:bottom w:val="single" w:sz="4" w:space="0" w:color="auto"/>
              <w:right w:val="single" w:sz="4" w:space="0" w:color="auto"/>
            </w:tcBorders>
            <w:shd w:val="clear" w:color="auto" w:fill="auto"/>
          </w:tcPr>
          <w:p w14:paraId="237E88F2" w14:textId="77777777" w:rsidR="00F00E11" w:rsidRPr="00B31E8F" w:rsidRDefault="00F00E11" w:rsidP="00F00E11">
            <w:pPr>
              <w:widowControl w:val="0"/>
              <w:spacing w:after="0" w:line="240" w:lineRule="auto"/>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 ЗЗСО</w:t>
            </w:r>
          </w:p>
        </w:tc>
        <w:tc>
          <w:tcPr>
            <w:tcW w:w="1559" w:type="dxa"/>
            <w:tcBorders>
              <w:top w:val="single" w:sz="4" w:space="0" w:color="auto"/>
              <w:left w:val="nil"/>
              <w:bottom w:val="single" w:sz="4" w:space="0" w:color="auto"/>
              <w:right w:val="single" w:sz="4" w:space="0" w:color="auto"/>
            </w:tcBorders>
            <w:shd w:val="clear" w:color="auto" w:fill="auto"/>
          </w:tcPr>
          <w:p w14:paraId="48587C29" w14:textId="77777777" w:rsidR="00F00E11" w:rsidRPr="00B31E8F" w:rsidRDefault="00F447AE" w:rsidP="00F00E11">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1200</w:t>
            </w:r>
          </w:p>
        </w:tc>
        <w:tc>
          <w:tcPr>
            <w:tcW w:w="1701" w:type="dxa"/>
            <w:tcBorders>
              <w:top w:val="single" w:sz="4" w:space="0" w:color="auto"/>
              <w:left w:val="nil"/>
              <w:bottom w:val="single" w:sz="4" w:space="0" w:color="auto"/>
              <w:right w:val="single" w:sz="4" w:space="0" w:color="auto"/>
            </w:tcBorders>
            <w:shd w:val="clear" w:color="auto" w:fill="auto"/>
          </w:tcPr>
          <w:p w14:paraId="05A01F58" w14:textId="52053015" w:rsidR="00F00E11" w:rsidRPr="00B31E8F" w:rsidRDefault="00122AFB" w:rsidP="00F00E11">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1338</w:t>
            </w:r>
          </w:p>
        </w:tc>
        <w:tc>
          <w:tcPr>
            <w:tcW w:w="4111" w:type="dxa"/>
            <w:tcBorders>
              <w:top w:val="single" w:sz="4" w:space="0" w:color="auto"/>
              <w:left w:val="nil"/>
              <w:bottom w:val="single" w:sz="4" w:space="0" w:color="auto"/>
              <w:right w:val="single" w:sz="4" w:space="0" w:color="auto"/>
            </w:tcBorders>
            <w:shd w:val="clear" w:color="auto" w:fill="auto"/>
          </w:tcPr>
          <w:p w14:paraId="6ADF1C67"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1814" w:type="dxa"/>
            <w:tcBorders>
              <w:top w:val="single" w:sz="4" w:space="0" w:color="auto"/>
              <w:left w:val="nil"/>
              <w:bottom w:val="single" w:sz="4" w:space="0" w:color="auto"/>
              <w:right w:val="single" w:sz="4" w:space="0" w:color="auto"/>
            </w:tcBorders>
            <w:shd w:val="clear" w:color="auto" w:fill="auto"/>
          </w:tcPr>
          <w:p w14:paraId="0C51866B"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r>
      <w:tr w:rsidR="00B31E8F" w:rsidRPr="00B31E8F" w14:paraId="7540C2A2" w14:textId="77777777" w:rsidTr="00C707A8">
        <w:trPr>
          <w:trHeight w:val="260"/>
        </w:trPr>
        <w:tc>
          <w:tcPr>
            <w:tcW w:w="570" w:type="dxa"/>
            <w:tcBorders>
              <w:top w:val="single" w:sz="4" w:space="0" w:color="auto"/>
              <w:left w:val="single" w:sz="4" w:space="0" w:color="auto"/>
              <w:bottom w:val="single" w:sz="4" w:space="0" w:color="auto"/>
              <w:right w:val="single" w:sz="4" w:space="0" w:color="auto"/>
            </w:tcBorders>
            <w:shd w:val="clear" w:color="000000" w:fill="FFFFFF"/>
          </w:tcPr>
          <w:p w14:paraId="109610A9"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5952" w:type="dxa"/>
            <w:tcBorders>
              <w:top w:val="single" w:sz="4" w:space="0" w:color="auto"/>
              <w:left w:val="nil"/>
              <w:bottom w:val="single" w:sz="4" w:space="0" w:color="auto"/>
              <w:right w:val="single" w:sz="4" w:space="0" w:color="auto"/>
            </w:tcBorders>
            <w:shd w:val="clear" w:color="auto" w:fill="auto"/>
          </w:tcPr>
          <w:p w14:paraId="6809D452" w14:textId="77777777" w:rsidR="00F00E11" w:rsidRPr="00B31E8F" w:rsidRDefault="00F00E11" w:rsidP="00F00E11">
            <w:pPr>
              <w:widowControl w:val="0"/>
              <w:spacing w:after="0" w:line="240" w:lineRule="auto"/>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пільговий контингент</w:t>
            </w:r>
          </w:p>
        </w:tc>
        <w:tc>
          <w:tcPr>
            <w:tcW w:w="1559" w:type="dxa"/>
            <w:tcBorders>
              <w:top w:val="single" w:sz="4" w:space="0" w:color="auto"/>
              <w:left w:val="nil"/>
              <w:bottom w:val="single" w:sz="4" w:space="0" w:color="auto"/>
              <w:right w:val="single" w:sz="4" w:space="0" w:color="auto"/>
            </w:tcBorders>
            <w:shd w:val="clear" w:color="auto" w:fill="auto"/>
          </w:tcPr>
          <w:p w14:paraId="5C233F14" w14:textId="77777777" w:rsidR="00F00E11" w:rsidRPr="00B31E8F" w:rsidRDefault="00A46F53" w:rsidP="00F00E11">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102</w:t>
            </w:r>
          </w:p>
        </w:tc>
        <w:tc>
          <w:tcPr>
            <w:tcW w:w="1701" w:type="dxa"/>
            <w:tcBorders>
              <w:top w:val="single" w:sz="4" w:space="0" w:color="auto"/>
              <w:left w:val="nil"/>
              <w:bottom w:val="single" w:sz="4" w:space="0" w:color="auto"/>
              <w:right w:val="single" w:sz="4" w:space="0" w:color="auto"/>
            </w:tcBorders>
            <w:shd w:val="clear" w:color="auto" w:fill="auto"/>
          </w:tcPr>
          <w:p w14:paraId="4F37D4AE" w14:textId="2FFD2275" w:rsidR="00F00E11" w:rsidRPr="00B31E8F" w:rsidRDefault="00122AFB" w:rsidP="00F00E11">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294</w:t>
            </w:r>
          </w:p>
        </w:tc>
        <w:tc>
          <w:tcPr>
            <w:tcW w:w="4111" w:type="dxa"/>
            <w:tcBorders>
              <w:top w:val="single" w:sz="4" w:space="0" w:color="auto"/>
              <w:left w:val="nil"/>
              <w:bottom w:val="single" w:sz="4" w:space="0" w:color="auto"/>
              <w:right w:val="single" w:sz="4" w:space="0" w:color="auto"/>
            </w:tcBorders>
            <w:shd w:val="clear" w:color="auto" w:fill="auto"/>
          </w:tcPr>
          <w:p w14:paraId="2BE6FF10"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1814" w:type="dxa"/>
            <w:tcBorders>
              <w:top w:val="single" w:sz="4" w:space="0" w:color="auto"/>
              <w:left w:val="nil"/>
              <w:bottom w:val="single" w:sz="4" w:space="0" w:color="auto"/>
              <w:right w:val="single" w:sz="4" w:space="0" w:color="auto"/>
            </w:tcBorders>
            <w:shd w:val="clear" w:color="auto" w:fill="auto"/>
          </w:tcPr>
          <w:p w14:paraId="57D3D936"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r>
      <w:tr w:rsidR="00B31E8F" w:rsidRPr="00B31E8F" w14:paraId="41455FD5" w14:textId="77777777" w:rsidTr="00C707A8">
        <w:trPr>
          <w:trHeight w:val="260"/>
        </w:trPr>
        <w:tc>
          <w:tcPr>
            <w:tcW w:w="570" w:type="dxa"/>
            <w:tcBorders>
              <w:top w:val="single" w:sz="4" w:space="0" w:color="auto"/>
              <w:left w:val="single" w:sz="4" w:space="0" w:color="auto"/>
              <w:bottom w:val="single" w:sz="4" w:space="0" w:color="auto"/>
              <w:right w:val="single" w:sz="4" w:space="0" w:color="auto"/>
            </w:tcBorders>
            <w:shd w:val="clear" w:color="000000" w:fill="FFFFFF"/>
          </w:tcPr>
          <w:p w14:paraId="5077AEC5"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6</w:t>
            </w:r>
          </w:p>
        </w:tc>
        <w:tc>
          <w:tcPr>
            <w:tcW w:w="5952" w:type="dxa"/>
            <w:tcBorders>
              <w:top w:val="single" w:sz="4" w:space="0" w:color="auto"/>
              <w:left w:val="nil"/>
              <w:bottom w:val="single" w:sz="4" w:space="0" w:color="auto"/>
              <w:right w:val="single" w:sz="4" w:space="0" w:color="auto"/>
            </w:tcBorders>
            <w:shd w:val="clear" w:color="auto" w:fill="auto"/>
          </w:tcPr>
          <w:p w14:paraId="1A78A764" w14:textId="77777777" w:rsidR="00F00E11" w:rsidRPr="00B31E8F" w:rsidRDefault="00F00E11" w:rsidP="00F00E11">
            <w:pPr>
              <w:widowControl w:val="0"/>
              <w:spacing w:after="0" w:line="240" w:lineRule="auto"/>
              <w:rPr>
                <w:rFonts w:ascii="Times New Roman" w:eastAsia="Times New Roman" w:hAnsi="Times New Roman" w:cs="Times New Roman"/>
                <w:b/>
                <w:bCs/>
                <w:sz w:val="24"/>
                <w:szCs w:val="24"/>
                <w:lang w:val="uk-UA" w:eastAsia="ru-RU" w:bidi="uk-UA"/>
              </w:rPr>
            </w:pPr>
            <w:r w:rsidRPr="00B31E8F">
              <w:rPr>
                <w:rFonts w:ascii="Times New Roman" w:eastAsia="Times New Roman" w:hAnsi="Times New Roman" w:cs="Times New Roman"/>
                <w:b/>
                <w:bCs/>
                <w:sz w:val="24"/>
                <w:szCs w:val="24"/>
                <w:lang w:val="uk-UA" w:eastAsia="ru-RU" w:bidi="uk-UA"/>
              </w:rPr>
              <w:t>Кількість дітей, які харчуються за рахунок коштів батьків</w:t>
            </w:r>
          </w:p>
        </w:tc>
        <w:tc>
          <w:tcPr>
            <w:tcW w:w="1559" w:type="dxa"/>
            <w:tcBorders>
              <w:top w:val="single" w:sz="4" w:space="0" w:color="auto"/>
              <w:left w:val="nil"/>
              <w:bottom w:val="single" w:sz="4" w:space="0" w:color="auto"/>
              <w:right w:val="single" w:sz="4" w:space="0" w:color="auto"/>
            </w:tcBorders>
            <w:shd w:val="clear" w:color="auto" w:fill="auto"/>
          </w:tcPr>
          <w:p w14:paraId="21BA696B" w14:textId="77777777" w:rsidR="00F00E11" w:rsidRPr="00B31E8F" w:rsidRDefault="00F447AE" w:rsidP="00F00E11">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645</w:t>
            </w:r>
          </w:p>
        </w:tc>
        <w:tc>
          <w:tcPr>
            <w:tcW w:w="1701" w:type="dxa"/>
            <w:tcBorders>
              <w:top w:val="single" w:sz="4" w:space="0" w:color="auto"/>
              <w:left w:val="nil"/>
              <w:bottom w:val="single" w:sz="4" w:space="0" w:color="auto"/>
              <w:right w:val="single" w:sz="4" w:space="0" w:color="auto"/>
            </w:tcBorders>
            <w:shd w:val="clear" w:color="auto" w:fill="auto"/>
          </w:tcPr>
          <w:p w14:paraId="076AE94B" w14:textId="39E3BCB6" w:rsidR="00F00E11" w:rsidRPr="00B31E8F" w:rsidRDefault="00122AFB" w:rsidP="00F00E11">
            <w:pPr>
              <w:widowControl w:val="0"/>
              <w:spacing w:after="0" w:line="240" w:lineRule="auto"/>
              <w:jc w:val="center"/>
              <w:rPr>
                <w:rFonts w:ascii="Times New Roman" w:eastAsia="Times New Roman" w:hAnsi="Times New Roman" w:cs="Times New Roman"/>
                <w:bCs/>
                <w:sz w:val="24"/>
                <w:szCs w:val="24"/>
                <w:highlight w:val="yellow"/>
                <w:lang w:val="uk-UA" w:eastAsia="ru-RU" w:bidi="uk-UA"/>
              </w:rPr>
            </w:pPr>
            <w:r w:rsidRPr="00B31E8F">
              <w:rPr>
                <w:rFonts w:ascii="Times New Roman" w:eastAsia="Times New Roman" w:hAnsi="Times New Roman" w:cs="Times New Roman"/>
                <w:bCs/>
                <w:sz w:val="24"/>
                <w:szCs w:val="24"/>
                <w:lang w:val="uk-UA" w:eastAsia="ru-RU" w:bidi="uk-UA"/>
              </w:rPr>
              <w:t>420</w:t>
            </w:r>
          </w:p>
        </w:tc>
        <w:tc>
          <w:tcPr>
            <w:tcW w:w="4111" w:type="dxa"/>
            <w:tcBorders>
              <w:top w:val="single" w:sz="4" w:space="0" w:color="auto"/>
              <w:left w:val="nil"/>
              <w:bottom w:val="single" w:sz="4" w:space="0" w:color="auto"/>
              <w:right w:val="single" w:sz="4" w:space="0" w:color="auto"/>
            </w:tcBorders>
            <w:shd w:val="clear" w:color="auto" w:fill="auto"/>
          </w:tcPr>
          <w:p w14:paraId="2B84974C"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1814" w:type="dxa"/>
            <w:tcBorders>
              <w:top w:val="single" w:sz="4" w:space="0" w:color="auto"/>
              <w:left w:val="nil"/>
              <w:bottom w:val="single" w:sz="4" w:space="0" w:color="auto"/>
              <w:right w:val="single" w:sz="4" w:space="0" w:color="auto"/>
            </w:tcBorders>
            <w:shd w:val="clear" w:color="auto" w:fill="auto"/>
          </w:tcPr>
          <w:p w14:paraId="18AD092A"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r>
      <w:tr w:rsidR="00B31E8F" w:rsidRPr="00B31E8F" w14:paraId="05CE1E04" w14:textId="77777777" w:rsidTr="00C707A8">
        <w:trPr>
          <w:trHeight w:val="260"/>
        </w:trPr>
        <w:tc>
          <w:tcPr>
            <w:tcW w:w="570" w:type="dxa"/>
            <w:tcBorders>
              <w:top w:val="single" w:sz="4" w:space="0" w:color="auto"/>
              <w:left w:val="single" w:sz="4" w:space="0" w:color="auto"/>
              <w:bottom w:val="single" w:sz="4" w:space="0" w:color="auto"/>
              <w:right w:val="single" w:sz="4" w:space="0" w:color="auto"/>
            </w:tcBorders>
            <w:shd w:val="clear" w:color="000000" w:fill="FFFFFF"/>
          </w:tcPr>
          <w:p w14:paraId="1D7A4479"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5952" w:type="dxa"/>
            <w:tcBorders>
              <w:top w:val="single" w:sz="4" w:space="0" w:color="auto"/>
              <w:left w:val="nil"/>
              <w:bottom w:val="single" w:sz="4" w:space="0" w:color="auto"/>
              <w:right w:val="single" w:sz="4" w:space="0" w:color="auto"/>
            </w:tcBorders>
            <w:shd w:val="clear" w:color="auto" w:fill="auto"/>
          </w:tcPr>
          <w:p w14:paraId="76A1A47B" w14:textId="77777777" w:rsidR="00F00E11" w:rsidRPr="00B31E8F" w:rsidRDefault="00F00E11" w:rsidP="00F00E11">
            <w:pPr>
              <w:widowControl w:val="0"/>
              <w:spacing w:after="0" w:line="240" w:lineRule="auto"/>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 xml:space="preserve">у </w:t>
            </w:r>
            <w:proofErr w:type="spellStart"/>
            <w:r w:rsidRPr="00B31E8F">
              <w:rPr>
                <w:rFonts w:ascii="Times New Roman" w:eastAsia="Times New Roman" w:hAnsi="Times New Roman" w:cs="Times New Roman"/>
                <w:bCs/>
                <w:sz w:val="24"/>
                <w:szCs w:val="24"/>
                <w:lang w:val="uk-UA" w:eastAsia="ru-RU" w:bidi="uk-UA"/>
              </w:rPr>
              <w:t>т.ч</w:t>
            </w:r>
            <w:proofErr w:type="spellEnd"/>
            <w:r w:rsidRPr="00B31E8F">
              <w:rPr>
                <w:rFonts w:ascii="Times New Roman" w:eastAsia="Times New Roman" w:hAnsi="Times New Roman" w:cs="Times New Roman"/>
                <w:bCs/>
                <w:sz w:val="24"/>
                <w:szCs w:val="24"/>
                <w:lang w:val="uk-UA" w:eastAsia="ru-RU" w:bidi="uk-UA"/>
              </w:rPr>
              <w:t>. в ДДЗ</w:t>
            </w:r>
          </w:p>
        </w:tc>
        <w:tc>
          <w:tcPr>
            <w:tcW w:w="1559" w:type="dxa"/>
            <w:tcBorders>
              <w:top w:val="single" w:sz="4" w:space="0" w:color="auto"/>
              <w:left w:val="nil"/>
              <w:bottom w:val="single" w:sz="4" w:space="0" w:color="auto"/>
              <w:right w:val="single" w:sz="4" w:space="0" w:color="auto"/>
            </w:tcBorders>
            <w:shd w:val="clear" w:color="auto" w:fill="auto"/>
          </w:tcPr>
          <w:p w14:paraId="322FEA50" w14:textId="77777777" w:rsidR="00F00E11" w:rsidRPr="00B31E8F" w:rsidRDefault="00F447AE" w:rsidP="00F00E11">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645</w:t>
            </w:r>
          </w:p>
        </w:tc>
        <w:tc>
          <w:tcPr>
            <w:tcW w:w="1701" w:type="dxa"/>
            <w:tcBorders>
              <w:top w:val="single" w:sz="4" w:space="0" w:color="auto"/>
              <w:left w:val="nil"/>
              <w:bottom w:val="single" w:sz="4" w:space="0" w:color="auto"/>
              <w:right w:val="single" w:sz="4" w:space="0" w:color="auto"/>
            </w:tcBorders>
            <w:shd w:val="clear" w:color="auto" w:fill="auto"/>
          </w:tcPr>
          <w:p w14:paraId="733CBAA1" w14:textId="4B36ED48" w:rsidR="00F00E11" w:rsidRPr="00B31E8F" w:rsidRDefault="00122AFB" w:rsidP="00F00E11">
            <w:pPr>
              <w:widowControl w:val="0"/>
              <w:spacing w:after="0" w:line="240" w:lineRule="auto"/>
              <w:jc w:val="center"/>
              <w:rPr>
                <w:rFonts w:ascii="Times New Roman" w:eastAsia="Times New Roman" w:hAnsi="Times New Roman" w:cs="Times New Roman"/>
                <w:bCs/>
                <w:sz w:val="24"/>
                <w:szCs w:val="24"/>
                <w:highlight w:val="yellow"/>
                <w:lang w:val="uk-UA" w:eastAsia="ru-RU" w:bidi="uk-UA"/>
              </w:rPr>
            </w:pPr>
            <w:r w:rsidRPr="00B31E8F">
              <w:rPr>
                <w:rFonts w:ascii="Times New Roman" w:eastAsia="Times New Roman" w:hAnsi="Times New Roman" w:cs="Times New Roman"/>
                <w:bCs/>
                <w:sz w:val="24"/>
                <w:szCs w:val="24"/>
                <w:lang w:val="uk-UA" w:eastAsia="ru-RU" w:bidi="uk-UA"/>
              </w:rPr>
              <w:t>420</w:t>
            </w:r>
          </w:p>
        </w:tc>
        <w:tc>
          <w:tcPr>
            <w:tcW w:w="4111" w:type="dxa"/>
            <w:tcBorders>
              <w:top w:val="single" w:sz="4" w:space="0" w:color="auto"/>
              <w:left w:val="nil"/>
              <w:bottom w:val="single" w:sz="4" w:space="0" w:color="auto"/>
              <w:right w:val="single" w:sz="4" w:space="0" w:color="auto"/>
            </w:tcBorders>
            <w:shd w:val="clear" w:color="auto" w:fill="auto"/>
          </w:tcPr>
          <w:p w14:paraId="7BD09BD6" w14:textId="4737A413" w:rsidR="00F00E11" w:rsidRPr="00B31E8F" w:rsidRDefault="00EB278D" w:rsidP="00F00E11">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Частина ЗДО працюють в дистанційному та змішаному форматі без харчування</w:t>
            </w:r>
          </w:p>
        </w:tc>
        <w:tc>
          <w:tcPr>
            <w:tcW w:w="1814" w:type="dxa"/>
            <w:tcBorders>
              <w:top w:val="single" w:sz="4" w:space="0" w:color="auto"/>
              <w:left w:val="nil"/>
              <w:bottom w:val="single" w:sz="4" w:space="0" w:color="auto"/>
              <w:right w:val="single" w:sz="4" w:space="0" w:color="auto"/>
            </w:tcBorders>
            <w:shd w:val="clear" w:color="auto" w:fill="auto"/>
          </w:tcPr>
          <w:p w14:paraId="0CF74992"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r>
      <w:tr w:rsidR="00B31E8F" w:rsidRPr="00B31E8F" w14:paraId="59AAF2A9" w14:textId="77777777" w:rsidTr="00C707A8">
        <w:trPr>
          <w:trHeight w:val="260"/>
        </w:trPr>
        <w:tc>
          <w:tcPr>
            <w:tcW w:w="570" w:type="dxa"/>
            <w:tcBorders>
              <w:top w:val="single" w:sz="4" w:space="0" w:color="auto"/>
              <w:left w:val="single" w:sz="4" w:space="0" w:color="auto"/>
              <w:bottom w:val="single" w:sz="4" w:space="0" w:color="auto"/>
              <w:right w:val="single" w:sz="4" w:space="0" w:color="auto"/>
            </w:tcBorders>
            <w:shd w:val="clear" w:color="000000" w:fill="FFFFFF"/>
          </w:tcPr>
          <w:p w14:paraId="4F6226DD"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5952" w:type="dxa"/>
            <w:tcBorders>
              <w:top w:val="single" w:sz="4" w:space="0" w:color="auto"/>
              <w:left w:val="nil"/>
              <w:bottom w:val="single" w:sz="4" w:space="0" w:color="auto"/>
              <w:right w:val="single" w:sz="4" w:space="0" w:color="auto"/>
            </w:tcBorders>
            <w:shd w:val="clear" w:color="auto" w:fill="auto"/>
          </w:tcPr>
          <w:p w14:paraId="0379DAF5" w14:textId="77777777" w:rsidR="00F00E11" w:rsidRPr="00B31E8F" w:rsidRDefault="00F00E11" w:rsidP="00F00E11">
            <w:pPr>
              <w:widowControl w:val="0"/>
              <w:spacing w:after="0" w:line="240" w:lineRule="auto"/>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 ЗЗСО</w:t>
            </w:r>
          </w:p>
        </w:tc>
        <w:tc>
          <w:tcPr>
            <w:tcW w:w="1559" w:type="dxa"/>
            <w:tcBorders>
              <w:top w:val="single" w:sz="4" w:space="0" w:color="auto"/>
              <w:left w:val="nil"/>
              <w:bottom w:val="single" w:sz="4" w:space="0" w:color="auto"/>
              <w:right w:val="single" w:sz="4" w:space="0" w:color="auto"/>
            </w:tcBorders>
            <w:shd w:val="clear" w:color="auto" w:fill="auto"/>
          </w:tcPr>
          <w:p w14:paraId="74D1A757" w14:textId="77777777" w:rsidR="00F00E11" w:rsidRPr="00B31E8F" w:rsidRDefault="00F447AE" w:rsidP="00F00E11">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0</w:t>
            </w:r>
          </w:p>
        </w:tc>
        <w:tc>
          <w:tcPr>
            <w:tcW w:w="1701" w:type="dxa"/>
            <w:tcBorders>
              <w:top w:val="single" w:sz="4" w:space="0" w:color="auto"/>
              <w:left w:val="nil"/>
              <w:bottom w:val="single" w:sz="4" w:space="0" w:color="auto"/>
              <w:right w:val="single" w:sz="4" w:space="0" w:color="auto"/>
            </w:tcBorders>
            <w:shd w:val="clear" w:color="auto" w:fill="auto"/>
          </w:tcPr>
          <w:p w14:paraId="2A0DB99B" w14:textId="77777777" w:rsidR="00F00E11" w:rsidRPr="00B31E8F" w:rsidRDefault="00F447AE" w:rsidP="00F00E11">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0</w:t>
            </w:r>
          </w:p>
        </w:tc>
        <w:tc>
          <w:tcPr>
            <w:tcW w:w="4111" w:type="dxa"/>
            <w:tcBorders>
              <w:top w:val="single" w:sz="4" w:space="0" w:color="auto"/>
              <w:left w:val="nil"/>
              <w:bottom w:val="single" w:sz="4" w:space="0" w:color="auto"/>
              <w:right w:val="single" w:sz="4" w:space="0" w:color="auto"/>
            </w:tcBorders>
            <w:shd w:val="clear" w:color="auto" w:fill="auto"/>
          </w:tcPr>
          <w:p w14:paraId="6B9632AB"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1814" w:type="dxa"/>
            <w:tcBorders>
              <w:top w:val="single" w:sz="4" w:space="0" w:color="auto"/>
              <w:left w:val="nil"/>
              <w:bottom w:val="single" w:sz="4" w:space="0" w:color="auto"/>
              <w:right w:val="single" w:sz="4" w:space="0" w:color="auto"/>
            </w:tcBorders>
            <w:shd w:val="clear" w:color="auto" w:fill="auto"/>
          </w:tcPr>
          <w:p w14:paraId="7C22AF45"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r>
      <w:tr w:rsidR="00B31E8F" w:rsidRPr="00B31E8F" w14:paraId="74B1179B" w14:textId="77777777" w:rsidTr="00C707A8">
        <w:trPr>
          <w:trHeight w:val="260"/>
        </w:trPr>
        <w:tc>
          <w:tcPr>
            <w:tcW w:w="570" w:type="dxa"/>
            <w:tcBorders>
              <w:top w:val="single" w:sz="4" w:space="0" w:color="auto"/>
              <w:left w:val="single" w:sz="4" w:space="0" w:color="auto"/>
              <w:bottom w:val="single" w:sz="4" w:space="0" w:color="auto"/>
              <w:right w:val="single" w:sz="4" w:space="0" w:color="auto"/>
            </w:tcBorders>
            <w:shd w:val="clear" w:color="000000" w:fill="FFFFFF"/>
          </w:tcPr>
          <w:p w14:paraId="0E2C1C55"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7</w:t>
            </w:r>
          </w:p>
        </w:tc>
        <w:tc>
          <w:tcPr>
            <w:tcW w:w="5952" w:type="dxa"/>
            <w:tcBorders>
              <w:top w:val="single" w:sz="4" w:space="0" w:color="auto"/>
              <w:left w:val="nil"/>
              <w:bottom w:val="single" w:sz="4" w:space="0" w:color="auto"/>
              <w:right w:val="single" w:sz="4" w:space="0" w:color="auto"/>
            </w:tcBorders>
            <w:shd w:val="clear" w:color="auto" w:fill="auto"/>
          </w:tcPr>
          <w:p w14:paraId="4D47A1AD" w14:textId="77777777" w:rsidR="00F00E11" w:rsidRPr="00B31E8F" w:rsidRDefault="00F00E11" w:rsidP="00F00E11">
            <w:pPr>
              <w:widowControl w:val="0"/>
              <w:spacing w:after="0" w:line="240" w:lineRule="auto"/>
              <w:rPr>
                <w:rFonts w:ascii="Times New Roman" w:eastAsia="Times New Roman" w:hAnsi="Times New Roman" w:cs="Times New Roman"/>
                <w:b/>
                <w:bCs/>
                <w:sz w:val="24"/>
                <w:szCs w:val="24"/>
                <w:lang w:val="uk-UA" w:eastAsia="ru-RU" w:bidi="uk-UA"/>
              </w:rPr>
            </w:pPr>
            <w:r w:rsidRPr="00B31E8F">
              <w:rPr>
                <w:rFonts w:ascii="Times New Roman" w:eastAsia="Times New Roman" w:hAnsi="Times New Roman" w:cs="Times New Roman"/>
                <w:b/>
                <w:bCs/>
                <w:sz w:val="24"/>
                <w:szCs w:val="24"/>
                <w:lang w:val="uk-UA" w:eastAsia="ru-RU" w:bidi="uk-UA"/>
              </w:rPr>
              <w:t>Середня вартість харчування за рахунок бюджету</w:t>
            </w:r>
          </w:p>
        </w:tc>
        <w:tc>
          <w:tcPr>
            <w:tcW w:w="1559" w:type="dxa"/>
            <w:tcBorders>
              <w:top w:val="single" w:sz="4" w:space="0" w:color="auto"/>
              <w:left w:val="nil"/>
              <w:bottom w:val="single" w:sz="4" w:space="0" w:color="auto"/>
              <w:right w:val="single" w:sz="4" w:space="0" w:color="auto"/>
            </w:tcBorders>
            <w:shd w:val="clear" w:color="auto" w:fill="auto"/>
          </w:tcPr>
          <w:p w14:paraId="5012378C"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1701" w:type="dxa"/>
            <w:tcBorders>
              <w:top w:val="single" w:sz="4" w:space="0" w:color="auto"/>
              <w:left w:val="nil"/>
              <w:bottom w:val="single" w:sz="4" w:space="0" w:color="auto"/>
              <w:right w:val="single" w:sz="4" w:space="0" w:color="auto"/>
            </w:tcBorders>
            <w:shd w:val="clear" w:color="auto" w:fill="auto"/>
          </w:tcPr>
          <w:p w14:paraId="65E9DD8F"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4111" w:type="dxa"/>
            <w:tcBorders>
              <w:top w:val="single" w:sz="4" w:space="0" w:color="auto"/>
              <w:left w:val="nil"/>
              <w:bottom w:val="single" w:sz="4" w:space="0" w:color="auto"/>
              <w:right w:val="single" w:sz="4" w:space="0" w:color="auto"/>
            </w:tcBorders>
            <w:shd w:val="clear" w:color="auto" w:fill="auto"/>
          </w:tcPr>
          <w:p w14:paraId="57E59FC6"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1814" w:type="dxa"/>
            <w:tcBorders>
              <w:top w:val="single" w:sz="4" w:space="0" w:color="auto"/>
              <w:left w:val="nil"/>
              <w:bottom w:val="single" w:sz="4" w:space="0" w:color="auto"/>
              <w:right w:val="single" w:sz="4" w:space="0" w:color="auto"/>
            </w:tcBorders>
            <w:shd w:val="clear" w:color="auto" w:fill="auto"/>
          </w:tcPr>
          <w:p w14:paraId="1F2F4D31" w14:textId="77777777" w:rsidR="00F00E11" w:rsidRPr="00B31E8F" w:rsidRDefault="00F00E11" w:rsidP="00F00E11">
            <w:pPr>
              <w:widowControl w:val="0"/>
              <w:spacing w:after="0" w:line="240" w:lineRule="auto"/>
              <w:jc w:val="center"/>
              <w:rPr>
                <w:rFonts w:ascii="Times New Roman" w:eastAsia="Times New Roman" w:hAnsi="Times New Roman" w:cs="Times New Roman"/>
                <w:bCs/>
                <w:sz w:val="24"/>
                <w:szCs w:val="24"/>
                <w:lang w:val="uk-UA" w:eastAsia="ru-RU" w:bidi="uk-UA"/>
              </w:rPr>
            </w:pPr>
          </w:p>
        </w:tc>
      </w:tr>
      <w:tr w:rsidR="00B31E8F" w:rsidRPr="00B31E8F" w14:paraId="3513B664" w14:textId="77777777" w:rsidTr="00C707A8">
        <w:trPr>
          <w:trHeight w:val="260"/>
        </w:trPr>
        <w:tc>
          <w:tcPr>
            <w:tcW w:w="570" w:type="dxa"/>
            <w:tcBorders>
              <w:top w:val="single" w:sz="4" w:space="0" w:color="auto"/>
              <w:left w:val="single" w:sz="4" w:space="0" w:color="auto"/>
              <w:bottom w:val="single" w:sz="4" w:space="0" w:color="auto"/>
              <w:right w:val="single" w:sz="4" w:space="0" w:color="auto"/>
            </w:tcBorders>
            <w:shd w:val="clear" w:color="000000" w:fill="FFFFFF"/>
          </w:tcPr>
          <w:p w14:paraId="48E38819"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5952" w:type="dxa"/>
            <w:tcBorders>
              <w:top w:val="single" w:sz="4" w:space="0" w:color="auto"/>
              <w:left w:val="nil"/>
              <w:bottom w:val="single" w:sz="4" w:space="0" w:color="auto"/>
              <w:right w:val="single" w:sz="4" w:space="0" w:color="auto"/>
            </w:tcBorders>
            <w:shd w:val="clear" w:color="auto" w:fill="auto"/>
          </w:tcPr>
          <w:p w14:paraId="5BE90B69" w14:textId="77777777" w:rsidR="00F447AE" w:rsidRPr="00B31E8F" w:rsidRDefault="00F447AE" w:rsidP="00F447AE">
            <w:pPr>
              <w:widowControl w:val="0"/>
              <w:spacing w:after="0" w:line="240" w:lineRule="auto"/>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 xml:space="preserve">у </w:t>
            </w:r>
            <w:proofErr w:type="spellStart"/>
            <w:r w:rsidRPr="00B31E8F">
              <w:rPr>
                <w:rFonts w:ascii="Times New Roman" w:eastAsia="Times New Roman" w:hAnsi="Times New Roman" w:cs="Times New Roman"/>
                <w:bCs/>
                <w:sz w:val="24"/>
                <w:szCs w:val="24"/>
                <w:lang w:val="uk-UA" w:eastAsia="ru-RU" w:bidi="uk-UA"/>
              </w:rPr>
              <w:t>т.ч</w:t>
            </w:r>
            <w:proofErr w:type="spellEnd"/>
            <w:r w:rsidRPr="00B31E8F">
              <w:rPr>
                <w:rFonts w:ascii="Times New Roman" w:eastAsia="Times New Roman" w:hAnsi="Times New Roman" w:cs="Times New Roman"/>
                <w:bCs/>
                <w:sz w:val="24"/>
                <w:szCs w:val="24"/>
                <w:lang w:val="uk-UA" w:eastAsia="ru-RU" w:bidi="uk-UA"/>
              </w:rPr>
              <w:t>. в ДДЗ</w:t>
            </w:r>
          </w:p>
        </w:tc>
        <w:tc>
          <w:tcPr>
            <w:tcW w:w="1559" w:type="dxa"/>
            <w:tcBorders>
              <w:top w:val="single" w:sz="4" w:space="0" w:color="auto"/>
              <w:left w:val="nil"/>
              <w:bottom w:val="single" w:sz="4" w:space="0" w:color="auto"/>
              <w:right w:val="single" w:sz="4" w:space="0" w:color="auto"/>
            </w:tcBorders>
            <w:shd w:val="clear" w:color="auto" w:fill="auto"/>
          </w:tcPr>
          <w:p w14:paraId="16679D4E"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25,0</w:t>
            </w:r>
          </w:p>
        </w:tc>
        <w:tc>
          <w:tcPr>
            <w:tcW w:w="1701" w:type="dxa"/>
            <w:tcBorders>
              <w:top w:val="single" w:sz="4" w:space="0" w:color="auto"/>
              <w:left w:val="nil"/>
              <w:bottom w:val="single" w:sz="4" w:space="0" w:color="auto"/>
              <w:right w:val="single" w:sz="4" w:space="0" w:color="auto"/>
            </w:tcBorders>
            <w:shd w:val="clear" w:color="auto" w:fill="auto"/>
          </w:tcPr>
          <w:p w14:paraId="200A6ADE" w14:textId="6A844AC5" w:rsidR="00F447AE" w:rsidRPr="00B31E8F" w:rsidRDefault="00122AFB" w:rsidP="00F447AE">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45,20</w:t>
            </w:r>
          </w:p>
        </w:tc>
        <w:tc>
          <w:tcPr>
            <w:tcW w:w="4111" w:type="dxa"/>
            <w:tcBorders>
              <w:top w:val="single" w:sz="4" w:space="0" w:color="auto"/>
              <w:left w:val="nil"/>
              <w:bottom w:val="single" w:sz="4" w:space="0" w:color="auto"/>
              <w:right w:val="single" w:sz="4" w:space="0" w:color="auto"/>
            </w:tcBorders>
            <w:shd w:val="clear" w:color="auto" w:fill="auto"/>
          </w:tcPr>
          <w:p w14:paraId="4AB27C99" w14:textId="43445A58" w:rsidR="00F447AE" w:rsidRPr="00B31E8F" w:rsidRDefault="006B1C41" w:rsidP="00EB278D">
            <w:pPr>
              <w:widowControl w:val="0"/>
              <w:spacing w:after="0" w:line="240" w:lineRule="auto"/>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Подорожчання</w:t>
            </w:r>
            <w:r w:rsidR="00EB278D" w:rsidRPr="00B31E8F">
              <w:rPr>
                <w:rFonts w:ascii="Times New Roman" w:eastAsia="Times New Roman" w:hAnsi="Times New Roman" w:cs="Times New Roman"/>
                <w:bCs/>
                <w:sz w:val="24"/>
                <w:szCs w:val="24"/>
                <w:lang w:val="uk-UA" w:eastAsia="ru-RU" w:bidi="uk-UA"/>
              </w:rPr>
              <w:t xml:space="preserve"> продуктів харчування</w:t>
            </w:r>
          </w:p>
        </w:tc>
        <w:tc>
          <w:tcPr>
            <w:tcW w:w="1814" w:type="dxa"/>
            <w:tcBorders>
              <w:top w:val="single" w:sz="4" w:space="0" w:color="auto"/>
              <w:left w:val="nil"/>
              <w:bottom w:val="single" w:sz="4" w:space="0" w:color="auto"/>
              <w:right w:val="single" w:sz="4" w:space="0" w:color="auto"/>
            </w:tcBorders>
            <w:shd w:val="clear" w:color="auto" w:fill="auto"/>
          </w:tcPr>
          <w:p w14:paraId="3C62CB08"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p>
        </w:tc>
      </w:tr>
      <w:tr w:rsidR="00B31E8F" w:rsidRPr="00B31E8F" w14:paraId="367C51FE" w14:textId="77777777" w:rsidTr="00C707A8">
        <w:trPr>
          <w:trHeight w:val="260"/>
        </w:trPr>
        <w:tc>
          <w:tcPr>
            <w:tcW w:w="570" w:type="dxa"/>
            <w:tcBorders>
              <w:top w:val="single" w:sz="4" w:space="0" w:color="auto"/>
              <w:left w:val="single" w:sz="4" w:space="0" w:color="auto"/>
              <w:bottom w:val="single" w:sz="4" w:space="0" w:color="auto"/>
              <w:right w:val="single" w:sz="4" w:space="0" w:color="auto"/>
            </w:tcBorders>
            <w:shd w:val="clear" w:color="000000" w:fill="FFFFFF"/>
          </w:tcPr>
          <w:p w14:paraId="5048F4EA"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5952" w:type="dxa"/>
            <w:tcBorders>
              <w:top w:val="single" w:sz="4" w:space="0" w:color="auto"/>
              <w:left w:val="nil"/>
              <w:bottom w:val="single" w:sz="4" w:space="0" w:color="auto"/>
              <w:right w:val="single" w:sz="4" w:space="0" w:color="auto"/>
            </w:tcBorders>
            <w:shd w:val="clear" w:color="auto" w:fill="auto"/>
          </w:tcPr>
          <w:p w14:paraId="19E8A601" w14:textId="77777777" w:rsidR="00F447AE" w:rsidRPr="00B31E8F" w:rsidRDefault="00F447AE" w:rsidP="00F447AE">
            <w:pPr>
              <w:widowControl w:val="0"/>
              <w:spacing w:after="0" w:line="240" w:lineRule="auto"/>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 ЗЗСО</w:t>
            </w:r>
          </w:p>
        </w:tc>
        <w:tc>
          <w:tcPr>
            <w:tcW w:w="1559" w:type="dxa"/>
            <w:tcBorders>
              <w:top w:val="single" w:sz="4" w:space="0" w:color="auto"/>
              <w:left w:val="nil"/>
              <w:bottom w:val="single" w:sz="4" w:space="0" w:color="auto"/>
              <w:right w:val="single" w:sz="4" w:space="0" w:color="auto"/>
            </w:tcBorders>
            <w:shd w:val="clear" w:color="auto" w:fill="auto"/>
          </w:tcPr>
          <w:p w14:paraId="0D35248C"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32,0</w:t>
            </w:r>
          </w:p>
        </w:tc>
        <w:tc>
          <w:tcPr>
            <w:tcW w:w="1701" w:type="dxa"/>
            <w:tcBorders>
              <w:top w:val="single" w:sz="4" w:space="0" w:color="auto"/>
              <w:left w:val="nil"/>
              <w:bottom w:val="single" w:sz="4" w:space="0" w:color="auto"/>
              <w:right w:val="single" w:sz="4" w:space="0" w:color="auto"/>
            </w:tcBorders>
            <w:shd w:val="clear" w:color="auto" w:fill="auto"/>
          </w:tcPr>
          <w:p w14:paraId="4AC7BA78" w14:textId="1D0322C2" w:rsidR="00F447AE" w:rsidRPr="00B31E8F" w:rsidRDefault="00122AFB" w:rsidP="00F447AE">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50</w:t>
            </w:r>
          </w:p>
        </w:tc>
        <w:tc>
          <w:tcPr>
            <w:tcW w:w="4111" w:type="dxa"/>
            <w:tcBorders>
              <w:top w:val="single" w:sz="4" w:space="0" w:color="auto"/>
              <w:left w:val="nil"/>
              <w:bottom w:val="single" w:sz="4" w:space="0" w:color="auto"/>
              <w:right w:val="single" w:sz="4" w:space="0" w:color="auto"/>
            </w:tcBorders>
            <w:shd w:val="clear" w:color="auto" w:fill="auto"/>
          </w:tcPr>
          <w:p w14:paraId="6B495C7E"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1814" w:type="dxa"/>
            <w:tcBorders>
              <w:top w:val="single" w:sz="4" w:space="0" w:color="auto"/>
              <w:left w:val="nil"/>
              <w:bottom w:val="single" w:sz="4" w:space="0" w:color="auto"/>
              <w:right w:val="single" w:sz="4" w:space="0" w:color="auto"/>
            </w:tcBorders>
            <w:shd w:val="clear" w:color="auto" w:fill="auto"/>
          </w:tcPr>
          <w:p w14:paraId="786E31E0"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p>
        </w:tc>
      </w:tr>
      <w:tr w:rsidR="00B31E8F" w:rsidRPr="00B31E8F" w14:paraId="6A1EE09E" w14:textId="77777777" w:rsidTr="00C707A8">
        <w:trPr>
          <w:trHeight w:val="260"/>
        </w:trPr>
        <w:tc>
          <w:tcPr>
            <w:tcW w:w="570" w:type="dxa"/>
            <w:tcBorders>
              <w:top w:val="single" w:sz="4" w:space="0" w:color="auto"/>
              <w:left w:val="single" w:sz="4" w:space="0" w:color="auto"/>
              <w:bottom w:val="single" w:sz="4" w:space="0" w:color="auto"/>
              <w:right w:val="single" w:sz="4" w:space="0" w:color="auto"/>
            </w:tcBorders>
            <w:shd w:val="clear" w:color="000000" w:fill="FFFFFF"/>
          </w:tcPr>
          <w:p w14:paraId="5A623B3D"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5952" w:type="dxa"/>
            <w:tcBorders>
              <w:top w:val="single" w:sz="4" w:space="0" w:color="auto"/>
              <w:left w:val="nil"/>
              <w:bottom w:val="single" w:sz="4" w:space="0" w:color="auto"/>
              <w:right w:val="single" w:sz="4" w:space="0" w:color="auto"/>
            </w:tcBorders>
            <w:shd w:val="clear" w:color="auto" w:fill="auto"/>
          </w:tcPr>
          <w:p w14:paraId="05877552" w14:textId="77777777" w:rsidR="00F447AE" w:rsidRPr="00B31E8F" w:rsidRDefault="00F447AE" w:rsidP="00F447AE">
            <w:pPr>
              <w:widowControl w:val="0"/>
              <w:spacing w:after="0" w:line="240" w:lineRule="auto"/>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 xml:space="preserve">Кількість </w:t>
            </w:r>
            <w:proofErr w:type="spellStart"/>
            <w:r w:rsidRPr="00B31E8F">
              <w:rPr>
                <w:rFonts w:ascii="Times New Roman" w:eastAsia="Times New Roman" w:hAnsi="Times New Roman" w:cs="Times New Roman"/>
                <w:bCs/>
                <w:sz w:val="24"/>
                <w:szCs w:val="24"/>
                <w:lang w:val="uk-UA" w:eastAsia="ru-RU" w:bidi="uk-UA"/>
              </w:rPr>
              <w:t>діто</w:t>
            </w:r>
            <w:proofErr w:type="spellEnd"/>
            <w:r w:rsidRPr="00B31E8F">
              <w:rPr>
                <w:rFonts w:ascii="Times New Roman" w:eastAsia="Times New Roman" w:hAnsi="Times New Roman" w:cs="Times New Roman"/>
                <w:bCs/>
                <w:sz w:val="24"/>
                <w:szCs w:val="24"/>
                <w:lang w:val="uk-UA" w:eastAsia="ru-RU" w:bidi="uk-UA"/>
              </w:rPr>
              <w:t>-днів харчування</w:t>
            </w:r>
          </w:p>
        </w:tc>
        <w:tc>
          <w:tcPr>
            <w:tcW w:w="1559" w:type="dxa"/>
            <w:tcBorders>
              <w:top w:val="single" w:sz="4" w:space="0" w:color="auto"/>
              <w:left w:val="nil"/>
              <w:bottom w:val="single" w:sz="4" w:space="0" w:color="auto"/>
              <w:right w:val="single" w:sz="4" w:space="0" w:color="auto"/>
            </w:tcBorders>
            <w:shd w:val="clear" w:color="auto" w:fill="auto"/>
          </w:tcPr>
          <w:p w14:paraId="38AC7C51" w14:textId="1E887EA6"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1701" w:type="dxa"/>
            <w:tcBorders>
              <w:top w:val="single" w:sz="4" w:space="0" w:color="auto"/>
              <w:left w:val="nil"/>
              <w:bottom w:val="single" w:sz="4" w:space="0" w:color="auto"/>
              <w:right w:val="single" w:sz="4" w:space="0" w:color="auto"/>
            </w:tcBorders>
            <w:shd w:val="clear" w:color="auto" w:fill="auto"/>
          </w:tcPr>
          <w:p w14:paraId="4C2A0BBD" w14:textId="73795516"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4111" w:type="dxa"/>
            <w:tcBorders>
              <w:top w:val="single" w:sz="4" w:space="0" w:color="auto"/>
              <w:left w:val="nil"/>
              <w:bottom w:val="single" w:sz="4" w:space="0" w:color="auto"/>
              <w:right w:val="single" w:sz="4" w:space="0" w:color="auto"/>
            </w:tcBorders>
            <w:shd w:val="clear" w:color="auto" w:fill="auto"/>
          </w:tcPr>
          <w:p w14:paraId="0411231C" w14:textId="756F5714" w:rsidR="00F447AE" w:rsidRPr="00B31E8F" w:rsidRDefault="00F447AE" w:rsidP="00040628">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1814" w:type="dxa"/>
            <w:tcBorders>
              <w:top w:val="single" w:sz="4" w:space="0" w:color="auto"/>
              <w:left w:val="nil"/>
              <w:bottom w:val="single" w:sz="4" w:space="0" w:color="auto"/>
              <w:right w:val="single" w:sz="4" w:space="0" w:color="auto"/>
            </w:tcBorders>
            <w:shd w:val="clear" w:color="auto" w:fill="auto"/>
          </w:tcPr>
          <w:p w14:paraId="207CADA9"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p>
        </w:tc>
      </w:tr>
      <w:tr w:rsidR="00B31E8F" w:rsidRPr="00B31E8F" w14:paraId="2AAB1CEE" w14:textId="77777777" w:rsidTr="00C707A8">
        <w:trPr>
          <w:trHeight w:val="260"/>
        </w:trPr>
        <w:tc>
          <w:tcPr>
            <w:tcW w:w="570" w:type="dxa"/>
            <w:tcBorders>
              <w:top w:val="single" w:sz="4" w:space="0" w:color="auto"/>
              <w:left w:val="single" w:sz="4" w:space="0" w:color="auto"/>
              <w:bottom w:val="single" w:sz="4" w:space="0" w:color="auto"/>
              <w:right w:val="single" w:sz="4" w:space="0" w:color="auto"/>
            </w:tcBorders>
            <w:shd w:val="clear" w:color="000000" w:fill="FFFFFF"/>
          </w:tcPr>
          <w:p w14:paraId="3D9BFE64"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5952" w:type="dxa"/>
            <w:tcBorders>
              <w:top w:val="single" w:sz="4" w:space="0" w:color="auto"/>
              <w:left w:val="nil"/>
              <w:bottom w:val="single" w:sz="4" w:space="0" w:color="auto"/>
              <w:right w:val="single" w:sz="4" w:space="0" w:color="auto"/>
            </w:tcBorders>
            <w:shd w:val="clear" w:color="auto" w:fill="auto"/>
          </w:tcPr>
          <w:p w14:paraId="247B18DF" w14:textId="77777777" w:rsidR="00F447AE" w:rsidRPr="00B31E8F" w:rsidRDefault="00F447AE" w:rsidP="00F447AE">
            <w:pPr>
              <w:widowControl w:val="0"/>
              <w:spacing w:after="0" w:line="240" w:lineRule="auto"/>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 xml:space="preserve">у </w:t>
            </w:r>
            <w:proofErr w:type="spellStart"/>
            <w:r w:rsidRPr="00B31E8F">
              <w:rPr>
                <w:rFonts w:ascii="Times New Roman" w:eastAsia="Times New Roman" w:hAnsi="Times New Roman" w:cs="Times New Roman"/>
                <w:bCs/>
                <w:sz w:val="24"/>
                <w:szCs w:val="24"/>
                <w:lang w:val="uk-UA" w:eastAsia="ru-RU" w:bidi="uk-UA"/>
              </w:rPr>
              <w:t>т.ч</w:t>
            </w:r>
            <w:proofErr w:type="spellEnd"/>
            <w:r w:rsidRPr="00B31E8F">
              <w:rPr>
                <w:rFonts w:ascii="Times New Roman" w:eastAsia="Times New Roman" w:hAnsi="Times New Roman" w:cs="Times New Roman"/>
                <w:bCs/>
                <w:sz w:val="24"/>
                <w:szCs w:val="24"/>
                <w:lang w:val="uk-UA" w:eastAsia="ru-RU" w:bidi="uk-UA"/>
              </w:rPr>
              <w:t>. в ДДЗ</w:t>
            </w:r>
          </w:p>
        </w:tc>
        <w:tc>
          <w:tcPr>
            <w:tcW w:w="1559" w:type="dxa"/>
            <w:tcBorders>
              <w:top w:val="single" w:sz="4" w:space="0" w:color="auto"/>
              <w:left w:val="nil"/>
              <w:bottom w:val="single" w:sz="4" w:space="0" w:color="auto"/>
              <w:right w:val="single" w:sz="4" w:space="0" w:color="auto"/>
            </w:tcBorders>
            <w:shd w:val="clear" w:color="auto" w:fill="auto"/>
          </w:tcPr>
          <w:p w14:paraId="2175F4FC" w14:textId="08A0B4F4"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204</w:t>
            </w:r>
            <w:r w:rsidR="00EB278D" w:rsidRPr="00B31E8F">
              <w:rPr>
                <w:rFonts w:ascii="Times New Roman" w:eastAsia="Times New Roman" w:hAnsi="Times New Roman" w:cs="Times New Roman"/>
                <w:bCs/>
                <w:sz w:val="24"/>
                <w:szCs w:val="24"/>
                <w:lang w:val="uk-UA" w:eastAsia="ru-RU" w:bidi="uk-UA"/>
              </w:rPr>
              <w:t xml:space="preserve"> </w:t>
            </w:r>
            <w:r w:rsidRPr="00B31E8F">
              <w:rPr>
                <w:rFonts w:ascii="Times New Roman" w:eastAsia="Times New Roman" w:hAnsi="Times New Roman" w:cs="Times New Roman"/>
                <w:bCs/>
                <w:sz w:val="24"/>
                <w:szCs w:val="24"/>
                <w:lang w:val="uk-UA" w:eastAsia="ru-RU" w:bidi="uk-UA"/>
              </w:rPr>
              <w:t>000</w:t>
            </w:r>
          </w:p>
        </w:tc>
        <w:tc>
          <w:tcPr>
            <w:tcW w:w="1701" w:type="dxa"/>
            <w:tcBorders>
              <w:top w:val="single" w:sz="4" w:space="0" w:color="auto"/>
              <w:left w:val="nil"/>
              <w:bottom w:val="single" w:sz="4" w:space="0" w:color="auto"/>
              <w:right w:val="single" w:sz="4" w:space="0" w:color="auto"/>
            </w:tcBorders>
            <w:shd w:val="clear" w:color="auto" w:fill="auto"/>
          </w:tcPr>
          <w:p w14:paraId="45443672" w14:textId="4B6CA3FC" w:rsidR="00F447AE" w:rsidRPr="00B31E8F" w:rsidRDefault="00122AFB" w:rsidP="00F447AE">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103</w:t>
            </w:r>
            <w:r w:rsidR="00EB278D" w:rsidRPr="00B31E8F">
              <w:rPr>
                <w:rFonts w:ascii="Times New Roman" w:eastAsia="Times New Roman" w:hAnsi="Times New Roman" w:cs="Times New Roman"/>
                <w:bCs/>
                <w:sz w:val="24"/>
                <w:szCs w:val="24"/>
                <w:lang w:val="uk-UA" w:eastAsia="ru-RU" w:bidi="uk-UA"/>
              </w:rPr>
              <w:t xml:space="preserve"> </w:t>
            </w:r>
            <w:r w:rsidRPr="00B31E8F">
              <w:rPr>
                <w:rFonts w:ascii="Times New Roman" w:eastAsia="Times New Roman" w:hAnsi="Times New Roman" w:cs="Times New Roman"/>
                <w:bCs/>
                <w:sz w:val="24"/>
                <w:szCs w:val="24"/>
                <w:lang w:val="uk-UA" w:eastAsia="ru-RU" w:bidi="uk-UA"/>
              </w:rPr>
              <w:t>540</w:t>
            </w:r>
          </w:p>
        </w:tc>
        <w:tc>
          <w:tcPr>
            <w:tcW w:w="4111" w:type="dxa"/>
            <w:tcBorders>
              <w:top w:val="single" w:sz="4" w:space="0" w:color="auto"/>
              <w:left w:val="nil"/>
              <w:bottom w:val="single" w:sz="4" w:space="0" w:color="auto"/>
              <w:right w:val="single" w:sz="4" w:space="0" w:color="auto"/>
            </w:tcBorders>
            <w:shd w:val="clear" w:color="auto" w:fill="auto"/>
          </w:tcPr>
          <w:p w14:paraId="64E99784" w14:textId="77777777" w:rsidR="00F447AE" w:rsidRPr="00B31E8F" w:rsidRDefault="00C36F37" w:rsidP="00F447AE">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заклади працювали дистанційно та змішаному форматі</w:t>
            </w:r>
          </w:p>
        </w:tc>
        <w:tc>
          <w:tcPr>
            <w:tcW w:w="1814" w:type="dxa"/>
            <w:tcBorders>
              <w:top w:val="single" w:sz="4" w:space="0" w:color="auto"/>
              <w:left w:val="nil"/>
              <w:bottom w:val="single" w:sz="4" w:space="0" w:color="auto"/>
              <w:right w:val="single" w:sz="4" w:space="0" w:color="auto"/>
            </w:tcBorders>
            <w:shd w:val="clear" w:color="auto" w:fill="auto"/>
          </w:tcPr>
          <w:p w14:paraId="70669691"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p>
        </w:tc>
      </w:tr>
      <w:tr w:rsidR="00B31E8F" w:rsidRPr="00B31E8F" w14:paraId="293E2BC5" w14:textId="77777777" w:rsidTr="00C707A8">
        <w:trPr>
          <w:trHeight w:val="260"/>
        </w:trPr>
        <w:tc>
          <w:tcPr>
            <w:tcW w:w="570" w:type="dxa"/>
            <w:tcBorders>
              <w:top w:val="single" w:sz="4" w:space="0" w:color="auto"/>
              <w:left w:val="single" w:sz="4" w:space="0" w:color="auto"/>
              <w:bottom w:val="single" w:sz="4" w:space="0" w:color="auto"/>
              <w:right w:val="single" w:sz="4" w:space="0" w:color="auto"/>
            </w:tcBorders>
            <w:shd w:val="clear" w:color="000000" w:fill="FFFFFF"/>
          </w:tcPr>
          <w:p w14:paraId="0181B1CD"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5952" w:type="dxa"/>
            <w:tcBorders>
              <w:top w:val="single" w:sz="4" w:space="0" w:color="auto"/>
              <w:left w:val="nil"/>
              <w:bottom w:val="single" w:sz="4" w:space="0" w:color="auto"/>
              <w:right w:val="single" w:sz="4" w:space="0" w:color="auto"/>
            </w:tcBorders>
            <w:shd w:val="clear" w:color="auto" w:fill="auto"/>
          </w:tcPr>
          <w:p w14:paraId="678EC90E" w14:textId="77777777" w:rsidR="00F447AE" w:rsidRPr="00B31E8F" w:rsidRDefault="00F447AE" w:rsidP="00F447AE">
            <w:pPr>
              <w:widowControl w:val="0"/>
              <w:spacing w:after="0" w:line="240" w:lineRule="auto"/>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 ЗЗСО</w:t>
            </w:r>
          </w:p>
        </w:tc>
        <w:tc>
          <w:tcPr>
            <w:tcW w:w="1559" w:type="dxa"/>
            <w:tcBorders>
              <w:top w:val="single" w:sz="4" w:space="0" w:color="auto"/>
              <w:left w:val="nil"/>
              <w:bottom w:val="single" w:sz="4" w:space="0" w:color="auto"/>
              <w:right w:val="single" w:sz="4" w:space="0" w:color="auto"/>
            </w:tcBorders>
            <w:shd w:val="clear" w:color="auto" w:fill="auto"/>
          </w:tcPr>
          <w:p w14:paraId="6BC41825" w14:textId="184A9D7B" w:rsidR="00F447AE" w:rsidRPr="00B31E8F" w:rsidRDefault="00EB278D" w:rsidP="00F447AE">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121 849</w:t>
            </w:r>
          </w:p>
        </w:tc>
        <w:tc>
          <w:tcPr>
            <w:tcW w:w="1701" w:type="dxa"/>
            <w:tcBorders>
              <w:top w:val="single" w:sz="4" w:space="0" w:color="auto"/>
              <w:left w:val="nil"/>
              <w:bottom w:val="single" w:sz="4" w:space="0" w:color="auto"/>
              <w:right w:val="single" w:sz="4" w:space="0" w:color="auto"/>
            </w:tcBorders>
            <w:shd w:val="clear" w:color="auto" w:fill="auto"/>
          </w:tcPr>
          <w:p w14:paraId="5CDF249F" w14:textId="21DBCEFE" w:rsidR="00F447AE" w:rsidRPr="00B31E8F" w:rsidRDefault="00122AFB" w:rsidP="00F447AE">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121</w:t>
            </w:r>
            <w:r w:rsidR="00EB278D" w:rsidRPr="00B31E8F">
              <w:rPr>
                <w:rFonts w:ascii="Times New Roman" w:eastAsia="Times New Roman" w:hAnsi="Times New Roman" w:cs="Times New Roman"/>
                <w:bCs/>
                <w:sz w:val="24"/>
                <w:szCs w:val="24"/>
                <w:lang w:val="uk-UA" w:eastAsia="ru-RU" w:bidi="uk-UA"/>
              </w:rPr>
              <w:t xml:space="preserve"> </w:t>
            </w:r>
            <w:r w:rsidRPr="00B31E8F">
              <w:rPr>
                <w:rFonts w:ascii="Times New Roman" w:eastAsia="Times New Roman" w:hAnsi="Times New Roman" w:cs="Times New Roman"/>
                <w:bCs/>
                <w:sz w:val="24"/>
                <w:szCs w:val="24"/>
                <w:lang w:val="uk-UA" w:eastAsia="ru-RU" w:bidi="uk-UA"/>
              </w:rPr>
              <w:t>849</w:t>
            </w:r>
          </w:p>
        </w:tc>
        <w:tc>
          <w:tcPr>
            <w:tcW w:w="4111" w:type="dxa"/>
            <w:tcBorders>
              <w:top w:val="single" w:sz="4" w:space="0" w:color="auto"/>
              <w:left w:val="nil"/>
              <w:bottom w:val="single" w:sz="4" w:space="0" w:color="auto"/>
              <w:right w:val="single" w:sz="4" w:space="0" w:color="auto"/>
            </w:tcBorders>
            <w:shd w:val="clear" w:color="auto" w:fill="auto"/>
          </w:tcPr>
          <w:p w14:paraId="778CD83A"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1814" w:type="dxa"/>
            <w:tcBorders>
              <w:top w:val="single" w:sz="4" w:space="0" w:color="auto"/>
              <w:left w:val="nil"/>
              <w:bottom w:val="single" w:sz="4" w:space="0" w:color="auto"/>
              <w:right w:val="single" w:sz="4" w:space="0" w:color="auto"/>
            </w:tcBorders>
            <w:shd w:val="clear" w:color="auto" w:fill="auto"/>
          </w:tcPr>
          <w:p w14:paraId="71501B8F"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p>
        </w:tc>
      </w:tr>
      <w:tr w:rsidR="00B31E8F" w:rsidRPr="00B31E8F" w14:paraId="384A449A" w14:textId="77777777" w:rsidTr="00C707A8">
        <w:trPr>
          <w:trHeight w:val="260"/>
        </w:trPr>
        <w:tc>
          <w:tcPr>
            <w:tcW w:w="570" w:type="dxa"/>
            <w:tcBorders>
              <w:top w:val="single" w:sz="4" w:space="0" w:color="auto"/>
              <w:left w:val="single" w:sz="4" w:space="0" w:color="auto"/>
              <w:bottom w:val="single" w:sz="4" w:space="0" w:color="auto"/>
              <w:right w:val="single" w:sz="4" w:space="0" w:color="auto"/>
            </w:tcBorders>
            <w:shd w:val="clear" w:color="000000" w:fill="FFFFFF"/>
          </w:tcPr>
          <w:p w14:paraId="5121F0EB"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8</w:t>
            </w:r>
          </w:p>
        </w:tc>
        <w:tc>
          <w:tcPr>
            <w:tcW w:w="5952" w:type="dxa"/>
            <w:tcBorders>
              <w:top w:val="single" w:sz="4" w:space="0" w:color="auto"/>
              <w:left w:val="nil"/>
              <w:bottom w:val="single" w:sz="4" w:space="0" w:color="auto"/>
              <w:right w:val="single" w:sz="4" w:space="0" w:color="auto"/>
            </w:tcBorders>
            <w:shd w:val="clear" w:color="auto" w:fill="auto"/>
          </w:tcPr>
          <w:p w14:paraId="1E2444BC" w14:textId="77777777" w:rsidR="00F447AE" w:rsidRPr="00B31E8F" w:rsidRDefault="00F447AE" w:rsidP="00F447AE">
            <w:pPr>
              <w:widowControl w:val="0"/>
              <w:spacing w:after="0" w:line="240" w:lineRule="auto"/>
              <w:rPr>
                <w:rFonts w:ascii="Times New Roman" w:eastAsia="Times New Roman" w:hAnsi="Times New Roman" w:cs="Times New Roman"/>
                <w:b/>
                <w:bCs/>
                <w:sz w:val="24"/>
                <w:szCs w:val="24"/>
                <w:lang w:val="uk-UA" w:eastAsia="ru-RU" w:bidi="uk-UA"/>
              </w:rPr>
            </w:pPr>
            <w:r w:rsidRPr="00B31E8F">
              <w:rPr>
                <w:rFonts w:ascii="Times New Roman" w:eastAsia="Times New Roman" w:hAnsi="Times New Roman" w:cs="Times New Roman"/>
                <w:b/>
                <w:bCs/>
                <w:sz w:val="24"/>
                <w:szCs w:val="24"/>
                <w:lang w:val="uk-UA" w:eastAsia="ru-RU" w:bidi="uk-UA"/>
              </w:rPr>
              <w:t>Середня вартість харчування за рахунок батьків</w:t>
            </w:r>
          </w:p>
        </w:tc>
        <w:tc>
          <w:tcPr>
            <w:tcW w:w="1559" w:type="dxa"/>
            <w:tcBorders>
              <w:top w:val="single" w:sz="4" w:space="0" w:color="auto"/>
              <w:left w:val="nil"/>
              <w:bottom w:val="single" w:sz="4" w:space="0" w:color="auto"/>
              <w:right w:val="single" w:sz="4" w:space="0" w:color="auto"/>
            </w:tcBorders>
            <w:shd w:val="clear" w:color="auto" w:fill="auto"/>
          </w:tcPr>
          <w:p w14:paraId="706DA035"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1701" w:type="dxa"/>
            <w:tcBorders>
              <w:top w:val="single" w:sz="4" w:space="0" w:color="auto"/>
              <w:left w:val="nil"/>
              <w:bottom w:val="single" w:sz="4" w:space="0" w:color="auto"/>
              <w:right w:val="single" w:sz="4" w:space="0" w:color="auto"/>
            </w:tcBorders>
            <w:shd w:val="clear" w:color="auto" w:fill="auto"/>
          </w:tcPr>
          <w:p w14:paraId="38A80F22"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4111" w:type="dxa"/>
            <w:tcBorders>
              <w:top w:val="single" w:sz="4" w:space="0" w:color="auto"/>
              <w:left w:val="nil"/>
              <w:bottom w:val="single" w:sz="4" w:space="0" w:color="auto"/>
              <w:right w:val="single" w:sz="4" w:space="0" w:color="auto"/>
            </w:tcBorders>
            <w:shd w:val="clear" w:color="auto" w:fill="auto"/>
          </w:tcPr>
          <w:p w14:paraId="22596B30"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1814" w:type="dxa"/>
            <w:tcBorders>
              <w:top w:val="single" w:sz="4" w:space="0" w:color="auto"/>
              <w:left w:val="nil"/>
              <w:bottom w:val="single" w:sz="4" w:space="0" w:color="auto"/>
              <w:right w:val="single" w:sz="4" w:space="0" w:color="auto"/>
            </w:tcBorders>
            <w:shd w:val="clear" w:color="auto" w:fill="auto"/>
          </w:tcPr>
          <w:p w14:paraId="5B71D020"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p>
        </w:tc>
      </w:tr>
      <w:tr w:rsidR="00B31E8F" w:rsidRPr="00B31E8F" w14:paraId="6364BBA2" w14:textId="77777777" w:rsidTr="00C707A8">
        <w:trPr>
          <w:trHeight w:val="260"/>
        </w:trPr>
        <w:tc>
          <w:tcPr>
            <w:tcW w:w="570" w:type="dxa"/>
            <w:tcBorders>
              <w:top w:val="single" w:sz="4" w:space="0" w:color="auto"/>
              <w:left w:val="single" w:sz="4" w:space="0" w:color="auto"/>
              <w:bottom w:val="single" w:sz="4" w:space="0" w:color="auto"/>
              <w:right w:val="single" w:sz="4" w:space="0" w:color="auto"/>
            </w:tcBorders>
            <w:shd w:val="clear" w:color="000000" w:fill="FFFFFF"/>
          </w:tcPr>
          <w:p w14:paraId="14368DC8"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5952" w:type="dxa"/>
            <w:tcBorders>
              <w:top w:val="single" w:sz="4" w:space="0" w:color="auto"/>
              <w:left w:val="nil"/>
              <w:bottom w:val="single" w:sz="4" w:space="0" w:color="auto"/>
              <w:right w:val="single" w:sz="4" w:space="0" w:color="auto"/>
            </w:tcBorders>
            <w:shd w:val="clear" w:color="auto" w:fill="auto"/>
          </w:tcPr>
          <w:p w14:paraId="0BE9F03A" w14:textId="77777777" w:rsidR="00F447AE" w:rsidRPr="00B31E8F" w:rsidRDefault="00F447AE" w:rsidP="00F447AE">
            <w:pPr>
              <w:widowControl w:val="0"/>
              <w:spacing w:after="0" w:line="240" w:lineRule="auto"/>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 xml:space="preserve">у </w:t>
            </w:r>
            <w:proofErr w:type="spellStart"/>
            <w:r w:rsidRPr="00B31E8F">
              <w:rPr>
                <w:rFonts w:ascii="Times New Roman" w:eastAsia="Times New Roman" w:hAnsi="Times New Roman" w:cs="Times New Roman"/>
                <w:bCs/>
                <w:sz w:val="24"/>
                <w:szCs w:val="24"/>
                <w:lang w:val="uk-UA" w:eastAsia="ru-RU" w:bidi="uk-UA"/>
              </w:rPr>
              <w:t>т.ч</w:t>
            </w:r>
            <w:proofErr w:type="spellEnd"/>
            <w:r w:rsidRPr="00B31E8F">
              <w:rPr>
                <w:rFonts w:ascii="Times New Roman" w:eastAsia="Times New Roman" w:hAnsi="Times New Roman" w:cs="Times New Roman"/>
                <w:bCs/>
                <w:sz w:val="24"/>
                <w:szCs w:val="24"/>
                <w:lang w:val="uk-UA" w:eastAsia="ru-RU" w:bidi="uk-UA"/>
              </w:rPr>
              <w:t>. в ДДЗ</w:t>
            </w:r>
          </w:p>
        </w:tc>
        <w:tc>
          <w:tcPr>
            <w:tcW w:w="1559" w:type="dxa"/>
            <w:tcBorders>
              <w:top w:val="single" w:sz="4" w:space="0" w:color="auto"/>
              <w:left w:val="nil"/>
              <w:bottom w:val="single" w:sz="4" w:space="0" w:color="auto"/>
              <w:right w:val="single" w:sz="4" w:space="0" w:color="auto"/>
            </w:tcBorders>
            <w:shd w:val="clear" w:color="auto" w:fill="auto"/>
          </w:tcPr>
          <w:p w14:paraId="28B187E3"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20,00</w:t>
            </w:r>
          </w:p>
        </w:tc>
        <w:tc>
          <w:tcPr>
            <w:tcW w:w="1701" w:type="dxa"/>
            <w:tcBorders>
              <w:top w:val="single" w:sz="4" w:space="0" w:color="auto"/>
              <w:left w:val="nil"/>
              <w:bottom w:val="single" w:sz="4" w:space="0" w:color="auto"/>
              <w:right w:val="single" w:sz="4" w:space="0" w:color="auto"/>
            </w:tcBorders>
            <w:shd w:val="clear" w:color="auto" w:fill="auto"/>
          </w:tcPr>
          <w:p w14:paraId="3DB6C663" w14:textId="0AA9A98F" w:rsidR="00F447AE" w:rsidRPr="00B31E8F" w:rsidRDefault="00122AFB" w:rsidP="00F447AE">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45,20</w:t>
            </w:r>
          </w:p>
        </w:tc>
        <w:tc>
          <w:tcPr>
            <w:tcW w:w="4111" w:type="dxa"/>
            <w:tcBorders>
              <w:top w:val="single" w:sz="4" w:space="0" w:color="auto"/>
              <w:left w:val="nil"/>
              <w:bottom w:val="single" w:sz="4" w:space="0" w:color="auto"/>
              <w:right w:val="single" w:sz="4" w:space="0" w:color="auto"/>
            </w:tcBorders>
            <w:shd w:val="clear" w:color="auto" w:fill="auto"/>
          </w:tcPr>
          <w:p w14:paraId="27E5A347"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1814" w:type="dxa"/>
            <w:tcBorders>
              <w:top w:val="single" w:sz="4" w:space="0" w:color="auto"/>
              <w:left w:val="nil"/>
              <w:bottom w:val="single" w:sz="4" w:space="0" w:color="auto"/>
              <w:right w:val="single" w:sz="4" w:space="0" w:color="auto"/>
            </w:tcBorders>
            <w:shd w:val="clear" w:color="auto" w:fill="auto"/>
          </w:tcPr>
          <w:p w14:paraId="2FB59011"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p>
        </w:tc>
      </w:tr>
      <w:tr w:rsidR="00B31E8F" w:rsidRPr="00B31E8F" w14:paraId="38F600F8" w14:textId="77777777" w:rsidTr="00C707A8">
        <w:trPr>
          <w:trHeight w:val="260"/>
        </w:trPr>
        <w:tc>
          <w:tcPr>
            <w:tcW w:w="570" w:type="dxa"/>
            <w:tcBorders>
              <w:top w:val="single" w:sz="4" w:space="0" w:color="auto"/>
              <w:left w:val="single" w:sz="4" w:space="0" w:color="auto"/>
              <w:bottom w:val="single" w:sz="4" w:space="0" w:color="auto"/>
              <w:right w:val="single" w:sz="4" w:space="0" w:color="auto"/>
            </w:tcBorders>
            <w:shd w:val="clear" w:color="000000" w:fill="FFFFFF"/>
          </w:tcPr>
          <w:p w14:paraId="2A7F1F6D"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5952" w:type="dxa"/>
            <w:tcBorders>
              <w:top w:val="single" w:sz="4" w:space="0" w:color="auto"/>
              <w:left w:val="nil"/>
              <w:bottom w:val="single" w:sz="4" w:space="0" w:color="auto"/>
              <w:right w:val="single" w:sz="4" w:space="0" w:color="auto"/>
            </w:tcBorders>
            <w:shd w:val="clear" w:color="auto" w:fill="auto"/>
          </w:tcPr>
          <w:p w14:paraId="69E56FD0" w14:textId="77777777" w:rsidR="00F447AE" w:rsidRPr="00B31E8F" w:rsidRDefault="00F447AE" w:rsidP="00F447AE">
            <w:pPr>
              <w:widowControl w:val="0"/>
              <w:spacing w:after="0" w:line="240" w:lineRule="auto"/>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 ЗЗСО</w:t>
            </w:r>
          </w:p>
        </w:tc>
        <w:tc>
          <w:tcPr>
            <w:tcW w:w="1559" w:type="dxa"/>
            <w:tcBorders>
              <w:top w:val="single" w:sz="4" w:space="0" w:color="auto"/>
              <w:left w:val="nil"/>
              <w:bottom w:val="single" w:sz="4" w:space="0" w:color="auto"/>
              <w:right w:val="single" w:sz="4" w:space="0" w:color="auto"/>
            </w:tcBorders>
            <w:shd w:val="clear" w:color="auto" w:fill="auto"/>
          </w:tcPr>
          <w:p w14:paraId="21FF68E3"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0</w:t>
            </w:r>
          </w:p>
        </w:tc>
        <w:tc>
          <w:tcPr>
            <w:tcW w:w="1701" w:type="dxa"/>
            <w:tcBorders>
              <w:top w:val="single" w:sz="4" w:space="0" w:color="auto"/>
              <w:left w:val="nil"/>
              <w:bottom w:val="single" w:sz="4" w:space="0" w:color="auto"/>
              <w:right w:val="single" w:sz="4" w:space="0" w:color="auto"/>
            </w:tcBorders>
            <w:shd w:val="clear" w:color="auto" w:fill="auto"/>
          </w:tcPr>
          <w:p w14:paraId="5E679CA3"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0</w:t>
            </w:r>
          </w:p>
        </w:tc>
        <w:tc>
          <w:tcPr>
            <w:tcW w:w="4111" w:type="dxa"/>
            <w:tcBorders>
              <w:top w:val="single" w:sz="4" w:space="0" w:color="auto"/>
              <w:left w:val="nil"/>
              <w:bottom w:val="single" w:sz="4" w:space="0" w:color="auto"/>
              <w:right w:val="single" w:sz="4" w:space="0" w:color="auto"/>
            </w:tcBorders>
            <w:shd w:val="clear" w:color="auto" w:fill="auto"/>
          </w:tcPr>
          <w:p w14:paraId="47F100B1"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1814" w:type="dxa"/>
            <w:tcBorders>
              <w:top w:val="single" w:sz="4" w:space="0" w:color="auto"/>
              <w:left w:val="nil"/>
              <w:bottom w:val="single" w:sz="4" w:space="0" w:color="auto"/>
              <w:right w:val="single" w:sz="4" w:space="0" w:color="auto"/>
            </w:tcBorders>
            <w:shd w:val="clear" w:color="auto" w:fill="auto"/>
          </w:tcPr>
          <w:p w14:paraId="03B45A39"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p>
        </w:tc>
      </w:tr>
      <w:tr w:rsidR="00B31E8F" w:rsidRPr="00B31E8F" w14:paraId="3772B10A" w14:textId="77777777" w:rsidTr="00C707A8">
        <w:trPr>
          <w:trHeight w:val="260"/>
        </w:trPr>
        <w:tc>
          <w:tcPr>
            <w:tcW w:w="570" w:type="dxa"/>
            <w:tcBorders>
              <w:top w:val="single" w:sz="4" w:space="0" w:color="auto"/>
              <w:left w:val="single" w:sz="4" w:space="0" w:color="auto"/>
              <w:bottom w:val="single" w:sz="4" w:space="0" w:color="auto"/>
              <w:right w:val="single" w:sz="4" w:space="0" w:color="auto"/>
            </w:tcBorders>
            <w:shd w:val="clear" w:color="000000" w:fill="FFFFFF"/>
          </w:tcPr>
          <w:p w14:paraId="508FEFC7"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5952" w:type="dxa"/>
            <w:tcBorders>
              <w:top w:val="single" w:sz="4" w:space="0" w:color="auto"/>
              <w:left w:val="nil"/>
              <w:bottom w:val="single" w:sz="4" w:space="0" w:color="auto"/>
              <w:right w:val="single" w:sz="4" w:space="0" w:color="auto"/>
            </w:tcBorders>
            <w:shd w:val="clear" w:color="auto" w:fill="auto"/>
          </w:tcPr>
          <w:p w14:paraId="3CEE7C49" w14:textId="77777777" w:rsidR="00F447AE" w:rsidRPr="00B31E8F" w:rsidRDefault="00F447AE" w:rsidP="00F447AE">
            <w:pPr>
              <w:widowControl w:val="0"/>
              <w:spacing w:after="0" w:line="240" w:lineRule="auto"/>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 xml:space="preserve">Кількість </w:t>
            </w:r>
            <w:proofErr w:type="spellStart"/>
            <w:r w:rsidRPr="00B31E8F">
              <w:rPr>
                <w:rFonts w:ascii="Times New Roman" w:eastAsia="Times New Roman" w:hAnsi="Times New Roman" w:cs="Times New Roman"/>
                <w:bCs/>
                <w:sz w:val="24"/>
                <w:szCs w:val="24"/>
                <w:lang w:val="uk-UA" w:eastAsia="ru-RU" w:bidi="uk-UA"/>
              </w:rPr>
              <w:t>діто</w:t>
            </w:r>
            <w:proofErr w:type="spellEnd"/>
            <w:r w:rsidRPr="00B31E8F">
              <w:rPr>
                <w:rFonts w:ascii="Times New Roman" w:eastAsia="Times New Roman" w:hAnsi="Times New Roman" w:cs="Times New Roman"/>
                <w:bCs/>
                <w:sz w:val="24"/>
                <w:szCs w:val="24"/>
                <w:lang w:val="uk-UA" w:eastAsia="ru-RU" w:bidi="uk-UA"/>
              </w:rPr>
              <w:t>-днів харчування</w:t>
            </w:r>
          </w:p>
        </w:tc>
        <w:tc>
          <w:tcPr>
            <w:tcW w:w="1559" w:type="dxa"/>
            <w:tcBorders>
              <w:top w:val="single" w:sz="4" w:space="0" w:color="auto"/>
              <w:left w:val="nil"/>
              <w:bottom w:val="single" w:sz="4" w:space="0" w:color="auto"/>
              <w:right w:val="single" w:sz="4" w:space="0" w:color="auto"/>
            </w:tcBorders>
            <w:shd w:val="clear" w:color="auto" w:fill="auto"/>
          </w:tcPr>
          <w:p w14:paraId="2422D1F1"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160605</w:t>
            </w:r>
          </w:p>
        </w:tc>
        <w:tc>
          <w:tcPr>
            <w:tcW w:w="1701" w:type="dxa"/>
            <w:tcBorders>
              <w:top w:val="single" w:sz="4" w:space="0" w:color="auto"/>
              <w:left w:val="nil"/>
              <w:bottom w:val="single" w:sz="4" w:space="0" w:color="auto"/>
              <w:right w:val="single" w:sz="4" w:space="0" w:color="auto"/>
            </w:tcBorders>
            <w:shd w:val="clear" w:color="auto" w:fill="auto"/>
          </w:tcPr>
          <w:p w14:paraId="66DCC0B9" w14:textId="36659E5E"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4111" w:type="dxa"/>
            <w:tcBorders>
              <w:top w:val="single" w:sz="4" w:space="0" w:color="auto"/>
              <w:left w:val="nil"/>
              <w:bottom w:val="single" w:sz="4" w:space="0" w:color="auto"/>
              <w:right w:val="single" w:sz="4" w:space="0" w:color="auto"/>
            </w:tcBorders>
            <w:shd w:val="clear" w:color="auto" w:fill="auto"/>
          </w:tcPr>
          <w:p w14:paraId="3DDA5F8F"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1814" w:type="dxa"/>
            <w:tcBorders>
              <w:top w:val="single" w:sz="4" w:space="0" w:color="auto"/>
              <w:left w:val="nil"/>
              <w:bottom w:val="single" w:sz="4" w:space="0" w:color="auto"/>
              <w:right w:val="single" w:sz="4" w:space="0" w:color="auto"/>
            </w:tcBorders>
            <w:shd w:val="clear" w:color="auto" w:fill="auto"/>
          </w:tcPr>
          <w:p w14:paraId="7D90CF6E"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p>
        </w:tc>
      </w:tr>
      <w:tr w:rsidR="00B31E8F" w:rsidRPr="00B31E8F" w14:paraId="6DEE64ED" w14:textId="77777777" w:rsidTr="00C707A8">
        <w:trPr>
          <w:trHeight w:val="260"/>
        </w:trPr>
        <w:tc>
          <w:tcPr>
            <w:tcW w:w="570" w:type="dxa"/>
            <w:tcBorders>
              <w:top w:val="single" w:sz="4" w:space="0" w:color="auto"/>
              <w:left w:val="single" w:sz="4" w:space="0" w:color="auto"/>
              <w:bottom w:val="single" w:sz="4" w:space="0" w:color="auto"/>
              <w:right w:val="single" w:sz="4" w:space="0" w:color="auto"/>
            </w:tcBorders>
            <w:shd w:val="clear" w:color="000000" w:fill="FFFFFF"/>
          </w:tcPr>
          <w:p w14:paraId="45FE8CB2"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5952" w:type="dxa"/>
            <w:tcBorders>
              <w:top w:val="single" w:sz="4" w:space="0" w:color="auto"/>
              <w:left w:val="nil"/>
              <w:bottom w:val="single" w:sz="4" w:space="0" w:color="auto"/>
              <w:right w:val="single" w:sz="4" w:space="0" w:color="auto"/>
            </w:tcBorders>
            <w:shd w:val="clear" w:color="auto" w:fill="auto"/>
          </w:tcPr>
          <w:p w14:paraId="51686E1E" w14:textId="77777777" w:rsidR="00F447AE" w:rsidRPr="00B31E8F" w:rsidRDefault="00F447AE" w:rsidP="00F447AE">
            <w:pPr>
              <w:widowControl w:val="0"/>
              <w:spacing w:after="0" w:line="240" w:lineRule="auto"/>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 xml:space="preserve">у </w:t>
            </w:r>
            <w:proofErr w:type="spellStart"/>
            <w:r w:rsidRPr="00B31E8F">
              <w:rPr>
                <w:rFonts w:ascii="Times New Roman" w:eastAsia="Times New Roman" w:hAnsi="Times New Roman" w:cs="Times New Roman"/>
                <w:bCs/>
                <w:sz w:val="24"/>
                <w:szCs w:val="24"/>
                <w:lang w:val="uk-UA" w:eastAsia="ru-RU" w:bidi="uk-UA"/>
              </w:rPr>
              <w:t>т.ч</w:t>
            </w:r>
            <w:proofErr w:type="spellEnd"/>
            <w:r w:rsidRPr="00B31E8F">
              <w:rPr>
                <w:rFonts w:ascii="Times New Roman" w:eastAsia="Times New Roman" w:hAnsi="Times New Roman" w:cs="Times New Roman"/>
                <w:bCs/>
                <w:sz w:val="24"/>
                <w:szCs w:val="24"/>
                <w:lang w:val="uk-UA" w:eastAsia="ru-RU" w:bidi="uk-UA"/>
              </w:rPr>
              <w:t>. в ДДЗ</w:t>
            </w:r>
          </w:p>
        </w:tc>
        <w:tc>
          <w:tcPr>
            <w:tcW w:w="1559" w:type="dxa"/>
            <w:tcBorders>
              <w:top w:val="single" w:sz="4" w:space="0" w:color="auto"/>
              <w:left w:val="nil"/>
              <w:bottom w:val="single" w:sz="4" w:space="0" w:color="auto"/>
              <w:right w:val="single" w:sz="4" w:space="0" w:color="auto"/>
            </w:tcBorders>
            <w:shd w:val="clear" w:color="auto" w:fill="auto"/>
          </w:tcPr>
          <w:p w14:paraId="2E554C7E"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204000</w:t>
            </w:r>
          </w:p>
        </w:tc>
        <w:tc>
          <w:tcPr>
            <w:tcW w:w="1701" w:type="dxa"/>
            <w:tcBorders>
              <w:top w:val="single" w:sz="4" w:space="0" w:color="auto"/>
              <w:left w:val="nil"/>
              <w:bottom w:val="single" w:sz="4" w:space="0" w:color="auto"/>
              <w:right w:val="single" w:sz="4" w:space="0" w:color="auto"/>
            </w:tcBorders>
            <w:shd w:val="clear" w:color="auto" w:fill="auto"/>
          </w:tcPr>
          <w:p w14:paraId="19643E37" w14:textId="7CFDF9D0" w:rsidR="00F447AE" w:rsidRPr="00B31E8F" w:rsidRDefault="00122AFB" w:rsidP="00F447AE">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103540</w:t>
            </w:r>
          </w:p>
        </w:tc>
        <w:tc>
          <w:tcPr>
            <w:tcW w:w="4111" w:type="dxa"/>
            <w:tcBorders>
              <w:top w:val="single" w:sz="4" w:space="0" w:color="auto"/>
              <w:left w:val="nil"/>
              <w:bottom w:val="single" w:sz="4" w:space="0" w:color="auto"/>
              <w:right w:val="single" w:sz="4" w:space="0" w:color="auto"/>
            </w:tcBorders>
            <w:shd w:val="clear" w:color="auto" w:fill="auto"/>
          </w:tcPr>
          <w:p w14:paraId="35B37F8D"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1814" w:type="dxa"/>
            <w:tcBorders>
              <w:top w:val="single" w:sz="4" w:space="0" w:color="auto"/>
              <w:left w:val="nil"/>
              <w:bottom w:val="single" w:sz="4" w:space="0" w:color="auto"/>
              <w:right w:val="single" w:sz="4" w:space="0" w:color="auto"/>
            </w:tcBorders>
            <w:shd w:val="clear" w:color="auto" w:fill="auto"/>
          </w:tcPr>
          <w:p w14:paraId="42310735"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p>
        </w:tc>
      </w:tr>
      <w:tr w:rsidR="00B31E8F" w:rsidRPr="00B31E8F" w14:paraId="63D21B63" w14:textId="77777777" w:rsidTr="00C707A8">
        <w:trPr>
          <w:trHeight w:val="260"/>
        </w:trPr>
        <w:tc>
          <w:tcPr>
            <w:tcW w:w="570" w:type="dxa"/>
            <w:tcBorders>
              <w:top w:val="single" w:sz="4" w:space="0" w:color="auto"/>
              <w:left w:val="single" w:sz="4" w:space="0" w:color="auto"/>
              <w:bottom w:val="single" w:sz="4" w:space="0" w:color="auto"/>
              <w:right w:val="single" w:sz="4" w:space="0" w:color="auto"/>
            </w:tcBorders>
            <w:shd w:val="clear" w:color="000000" w:fill="FFFFFF"/>
          </w:tcPr>
          <w:p w14:paraId="6DA2CEC8"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5952" w:type="dxa"/>
            <w:tcBorders>
              <w:top w:val="single" w:sz="4" w:space="0" w:color="auto"/>
              <w:left w:val="nil"/>
              <w:bottom w:val="single" w:sz="4" w:space="0" w:color="auto"/>
              <w:right w:val="single" w:sz="4" w:space="0" w:color="auto"/>
            </w:tcBorders>
            <w:shd w:val="clear" w:color="auto" w:fill="auto"/>
          </w:tcPr>
          <w:p w14:paraId="19E3C412" w14:textId="77777777" w:rsidR="00F447AE" w:rsidRPr="00B31E8F" w:rsidRDefault="00F447AE" w:rsidP="00F447AE">
            <w:pPr>
              <w:widowControl w:val="0"/>
              <w:spacing w:after="0" w:line="240" w:lineRule="auto"/>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 ЗЗСО</w:t>
            </w:r>
          </w:p>
        </w:tc>
        <w:tc>
          <w:tcPr>
            <w:tcW w:w="1559" w:type="dxa"/>
            <w:tcBorders>
              <w:top w:val="single" w:sz="4" w:space="0" w:color="auto"/>
              <w:left w:val="nil"/>
              <w:bottom w:val="single" w:sz="4" w:space="0" w:color="auto"/>
              <w:right w:val="single" w:sz="4" w:space="0" w:color="auto"/>
            </w:tcBorders>
            <w:shd w:val="clear" w:color="auto" w:fill="auto"/>
          </w:tcPr>
          <w:p w14:paraId="51E5B24A"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1701" w:type="dxa"/>
            <w:tcBorders>
              <w:top w:val="single" w:sz="4" w:space="0" w:color="auto"/>
              <w:left w:val="nil"/>
              <w:bottom w:val="single" w:sz="4" w:space="0" w:color="auto"/>
              <w:right w:val="single" w:sz="4" w:space="0" w:color="auto"/>
            </w:tcBorders>
            <w:shd w:val="clear" w:color="auto" w:fill="auto"/>
          </w:tcPr>
          <w:p w14:paraId="73F5B338" w14:textId="29DA9B68" w:rsidR="00F447AE" w:rsidRPr="00B31E8F" w:rsidRDefault="00122AFB" w:rsidP="00F447AE">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0</w:t>
            </w:r>
          </w:p>
        </w:tc>
        <w:tc>
          <w:tcPr>
            <w:tcW w:w="4111" w:type="dxa"/>
            <w:tcBorders>
              <w:top w:val="single" w:sz="4" w:space="0" w:color="auto"/>
              <w:left w:val="nil"/>
              <w:bottom w:val="single" w:sz="4" w:space="0" w:color="auto"/>
              <w:right w:val="single" w:sz="4" w:space="0" w:color="auto"/>
            </w:tcBorders>
            <w:shd w:val="clear" w:color="auto" w:fill="auto"/>
          </w:tcPr>
          <w:p w14:paraId="33E97297"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1814" w:type="dxa"/>
            <w:tcBorders>
              <w:top w:val="single" w:sz="4" w:space="0" w:color="auto"/>
              <w:left w:val="nil"/>
              <w:bottom w:val="single" w:sz="4" w:space="0" w:color="auto"/>
              <w:right w:val="single" w:sz="4" w:space="0" w:color="auto"/>
            </w:tcBorders>
            <w:shd w:val="clear" w:color="auto" w:fill="auto"/>
          </w:tcPr>
          <w:p w14:paraId="1DDDDF74"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p>
        </w:tc>
      </w:tr>
      <w:tr w:rsidR="00B31E8F" w:rsidRPr="00B31E8F" w14:paraId="5608F285" w14:textId="77777777" w:rsidTr="00C707A8">
        <w:trPr>
          <w:trHeight w:val="260"/>
        </w:trPr>
        <w:tc>
          <w:tcPr>
            <w:tcW w:w="570" w:type="dxa"/>
            <w:tcBorders>
              <w:top w:val="single" w:sz="4" w:space="0" w:color="auto"/>
              <w:left w:val="single" w:sz="4" w:space="0" w:color="auto"/>
              <w:bottom w:val="single" w:sz="4" w:space="0" w:color="auto"/>
              <w:right w:val="single" w:sz="4" w:space="0" w:color="auto"/>
            </w:tcBorders>
            <w:shd w:val="clear" w:color="000000" w:fill="FFFFFF"/>
          </w:tcPr>
          <w:p w14:paraId="0E71924A"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9</w:t>
            </w:r>
          </w:p>
        </w:tc>
        <w:tc>
          <w:tcPr>
            <w:tcW w:w="5952" w:type="dxa"/>
            <w:tcBorders>
              <w:top w:val="single" w:sz="4" w:space="0" w:color="auto"/>
              <w:left w:val="nil"/>
              <w:bottom w:val="single" w:sz="4" w:space="0" w:color="auto"/>
              <w:right w:val="single" w:sz="4" w:space="0" w:color="auto"/>
            </w:tcBorders>
            <w:shd w:val="clear" w:color="auto" w:fill="auto"/>
          </w:tcPr>
          <w:p w14:paraId="3605D4E2" w14:textId="77777777" w:rsidR="00F447AE" w:rsidRPr="00B31E8F" w:rsidRDefault="00F447AE" w:rsidP="00F447AE">
            <w:pPr>
              <w:widowControl w:val="0"/>
              <w:spacing w:after="0" w:line="240" w:lineRule="auto"/>
              <w:rPr>
                <w:rFonts w:ascii="Times New Roman" w:eastAsia="Times New Roman" w:hAnsi="Times New Roman" w:cs="Times New Roman"/>
                <w:b/>
                <w:bCs/>
                <w:sz w:val="24"/>
                <w:szCs w:val="24"/>
                <w:lang w:val="uk-UA" w:eastAsia="ru-RU" w:bidi="uk-UA"/>
              </w:rPr>
            </w:pPr>
            <w:r w:rsidRPr="00B31E8F">
              <w:rPr>
                <w:rFonts w:ascii="Times New Roman" w:eastAsia="Times New Roman" w:hAnsi="Times New Roman" w:cs="Times New Roman"/>
                <w:b/>
                <w:bCs/>
                <w:sz w:val="24"/>
                <w:szCs w:val="24"/>
                <w:lang w:val="uk-UA" w:eastAsia="ru-RU" w:bidi="uk-UA"/>
              </w:rPr>
              <w:t>% забезпеченість укриттями</w:t>
            </w:r>
          </w:p>
        </w:tc>
        <w:tc>
          <w:tcPr>
            <w:tcW w:w="1559" w:type="dxa"/>
            <w:tcBorders>
              <w:top w:val="single" w:sz="4" w:space="0" w:color="auto"/>
              <w:left w:val="nil"/>
              <w:bottom w:val="single" w:sz="4" w:space="0" w:color="auto"/>
              <w:right w:val="single" w:sz="4" w:space="0" w:color="auto"/>
            </w:tcBorders>
            <w:shd w:val="clear" w:color="auto" w:fill="auto"/>
          </w:tcPr>
          <w:p w14:paraId="18C4BE31"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1701" w:type="dxa"/>
            <w:tcBorders>
              <w:top w:val="single" w:sz="4" w:space="0" w:color="auto"/>
              <w:left w:val="nil"/>
              <w:bottom w:val="single" w:sz="4" w:space="0" w:color="auto"/>
              <w:right w:val="single" w:sz="4" w:space="0" w:color="auto"/>
            </w:tcBorders>
            <w:shd w:val="clear" w:color="auto" w:fill="auto"/>
          </w:tcPr>
          <w:p w14:paraId="4EC11A58"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4111" w:type="dxa"/>
            <w:tcBorders>
              <w:top w:val="single" w:sz="4" w:space="0" w:color="auto"/>
              <w:left w:val="nil"/>
              <w:bottom w:val="single" w:sz="4" w:space="0" w:color="auto"/>
              <w:right w:val="single" w:sz="4" w:space="0" w:color="auto"/>
            </w:tcBorders>
            <w:shd w:val="clear" w:color="auto" w:fill="auto"/>
          </w:tcPr>
          <w:p w14:paraId="611C72D1"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1814" w:type="dxa"/>
            <w:tcBorders>
              <w:top w:val="single" w:sz="4" w:space="0" w:color="auto"/>
              <w:left w:val="nil"/>
              <w:bottom w:val="single" w:sz="4" w:space="0" w:color="auto"/>
              <w:right w:val="single" w:sz="4" w:space="0" w:color="auto"/>
            </w:tcBorders>
            <w:shd w:val="clear" w:color="auto" w:fill="auto"/>
          </w:tcPr>
          <w:p w14:paraId="1B6D9565"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p>
        </w:tc>
      </w:tr>
      <w:tr w:rsidR="00B31E8F" w:rsidRPr="00B31E8F" w14:paraId="65ED4197" w14:textId="77777777" w:rsidTr="00C707A8">
        <w:trPr>
          <w:trHeight w:val="260"/>
        </w:trPr>
        <w:tc>
          <w:tcPr>
            <w:tcW w:w="570" w:type="dxa"/>
            <w:tcBorders>
              <w:top w:val="single" w:sz="4" w:space="0" w:color="auto"/>
              <w:left w:val="single" w:sz="4" w:space="0" w:color="auto"/>
              <w:bottom w:val="single" w:sz="4" w:space="0" w:color="auto"/>
              <w:right w:val="single" w:sz="4" w:space="0" w:color="auto"/>
            </w:tcBorders>
            <w:shd w:val="clear" w:color="000000" w:fill="FFFFFF"/>
          </w:tcPr>
          <w:p w14:paraId="304CC650"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5952" w:type="dxa"/>
            <w:tcBorders>
              <w:top w:val="single" w:sz="4" w:space="0" w:color="auto"/>
              <w:left w:val="nil"/>
              <w:bottom w:val="single" w:sz="4" w:space="0" w:color="auto"/>
              <w:right w:val="single" w:sz="4" w:space="0" w:color="auto"/>
            </w:tcBorders>
            <w:shd w:val="clear" w:color="auto" w:fill="auto"/>
          </w:tcPr>
          <w:p w14:paraId="0C60B76B" w14:textId="77777777" w:rsidR="00F447AE" w:rsidRPr="00B31E8F" w:rsidRDefault="00F447AE" w:rsidP="00F447AE">
            <w:pPr>
              <w:widowControl w:val="0"/>
              <w:spacing w:after="0" w:line="240" w:lineRule="auto"/>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 xml:space="preserve">у </w:t>
            </w:r>
            <w:proofErr w:type="spellStart"/>
            <w:r w:rsidRPr="00B31E8F">
              <w:rPr>
                <w:rFonts w:ascii="Times New Roman" w:eastAsia="Times New Roman" w:hAnsi="Times New Roman" w:cs="Times New Roman"/>
                <w:bCs/>
                <w:sz w:val="24"/>
                <w:szCs w:val="24"/>
                <w:lang w:val="uk-UA" w:eastAsia="ru-RU" w:bidi="uk-UA"/>
              </w:rPr>
              <w:t>т.ч</w:t>
            </w:r>
            <w:proofErr w:type="spellEnd"/>
            <w:r w:rsidRPr="00B31E8F">
              <w:rPr>
                <w:rFonts w:ascii="Times New Roman" w:eastAsia="Times New Roman" w:hAnsi="Times New Roman" w:cs="Times New Roman"/>
                <w:bCs/>
                <w:sz w:val="24"/>
                <w:szCs w:val="24"/>
                <w:lang w:val="uk-UA" w:eastAsia="ru-RU" w:bidi="uk-UA"/>
              </w:rPr>
              <w:t>. в ДДЗ</w:t>
            </w:r>
          </w:p>
        </w:tc>
        <w:tc>
          <w:tcPr>
            <w:tcW w:w="1559" w:type="dxa"/>
            <w:tcBorders>
              <w:top w:val="single" w:sz="4" w:space="0" w:color="auto"/>
              <w:left w:val="nil"/>
              <w:bottom w:val="single" w:sz="4" w:space="0" w:color="auto"/>
              <w:right w:val="single" w:sz="4" w:space="0" w:color="auto"/>
            </w:tcBorders>
            <w:shd w:val="clear" w:color="auto" w:fill="auto"/>
          </w:tcPr>
          <w:p w14:paraId="75693ADE"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33%</w:t>
            </w:r>
          </w:p>
        </w:tc>
        <w:tc>
          <w:tcPr>
            <w:tcW w:w="1701" w:type="dxa"/>
            <w:tcBorders>
              <w:top w:val="single" w:sz="4" w:space="0" w:color="auto"/>
              <w:left w:val="nil"/>
              <w:bottom w:val="single" w:sz="4" w:space="0" w:color="auto"/>
              <w:right w:val="single" w:sz="4" w:space="0" w:color="auto"/>
            </w:tcBorders>
            <w:shd w:val="clear" w:color="auto" w:fill="auto"/>
          </w:tcPr>
          <w:p w14:paraId="61043CED"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33%</w:t>
            </w:r>
          </w:p>
        </w:tc>
        <w:tc>
          <w:tcPr>
            <w:tcW w:w="4111" w:type="dxa"/>
            <w:tcBorders>
              <w:top w:val="single" w:sz="4" w:space="0" w:color="auto"/>
              <w:left w:val="nil"/>
              <w:bottom w:val="single" w:sz="4" w:space="0" w:color="auto"/>
              <w:right w:val="single" w:sz="4" w:space="0" w:color="auto"/>
            </w:tcBorders>
            <w:shd w:val="clear" w:color="auto" w:fill="auto"/>
          </w:tcPr>
          <w:p w14:paraId="7AA227B0"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1814" w:type="dxa"/>
            <w:tcBorders>
              <w:top w:val="single" w:sz="4" w:space="0" w:color="auto"/>
              <w:left w:val="nil"/>
              <w:bottom w:val="single" w:sz="4" w:space="0" w:color="auto"/>
              <w:right w:val="single" w:sz="4" w:space="0" w:color="auto"/>
            </w:tcBorders>
            <w:shd w:val="clear" w:color="auto" w:fill="auto"/>
          </w:tcPr>
          <w:p w14:paraId="39D971BD"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p>
        </w:tc>
      </w:tr>
      <w:tr w:rsidR="00B31E8F" w:rsidRPr="00B31E8F" w14:paraId="4407C27E" w14:textId="77777777" w:rsidTr="00C707A8">
        <w:trPr>
          <w:trHeight w:val="260"/>
        </w:trPr>
        <w:tc>
          <w:tcPr>
            <w:tcW w:w="570" w:type="dxa"/>
            <w:tcBorders>
              <w:top w:val="single" w:sz="4" w:space="0" w:color="auto"/>
              <w:left w:val="single" w:sz="4" w:space="0" w:color="auto"/>
              <w:bottom w:val="single" w:sz="4" w:space="0" w:color="auto"/>
              <w:right w:val="single" w:sz="4" w:space="0" w:color="auto"/>
            </w:tcBorders>
            <w:shd w:val="clear" w:color="000000" w:fill="FFFFFF"/>
          </w:tcPr>
          <w:p w14:paraId="59FA2734"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5952" w:type="dxa"/>
            <w:tcBorders>
              <w:top w:val="single" w:sz="4" w:space="0" w:color="auto"/>
              <w:left w:val="nil"/>
              <w:bottom w:val="single" w:sz="4" w:space="0" w:color="auto"/>
              <w:right w:val="single" w:sz="4" w:space="0" w:color="auto"/>
            </w:tcBorders>
            <w:shd w:val="clear" w:color="auto" w:fill="auto"/>
          </w:tcPr>
          <w:p w14:paraId="6CBEDE90" w14:textId="77777777" w:rsidR="00F447AE" w:rsidRPr="00B31E8F" w:rsidRDefault="00F447AE" w:rsidP="00F447AE">
            <w:pPr>
              <w:widowControl w:val="0"/>
              <w:spacing w:after="0" w:line="240" w:lineRule="auto"/>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 ЗЗСО</w:t>
            </w:r>
          </w:p>
        </w:tc>
        <w:tc>
          <w:tcPr>
            <w:tcW w:w="1559" w:type="dxa"/>
            <w:tcBorders>
              <w:top w:val="single" w:sz="4" w:space="0" w:color="auto"/>
              <w:left w:val="nil"/>
              <w:bottom w:val="single" w:sz="4" w:space="0" w:color="auto"/>
              <w:right w:val="single" w:sz="4" w:space="0" w:color="auto"/>
            </w:tcBorders>
            <w:shd w:val="clear" w:color="auto" w:fill="auto"/>
          </w:tcPr>
          <w:p w14:paraId="716D30FF"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40%</w:t>
            </w:r>
          </w:p>
        </w:tc>
        <w:tc>
          <w:tcPr>
            <w:tcW w:w="1701" w:type="dxa"/>
            <w:tcBorders>
              <w:top w:val="single" w:sz="4" w:space="0" w:color="auto"/>
              <w:left w:val="nil"/>
              <w:bottom w:val="single" w:sz="4" w:space="0" w:color="auto"/>
              <w:right w:val="single" w:sz="4" w:space="0" w:color="auto"/>
            </w:tcBorders>
            <w:shd w:val="clear" w:color="auto" w:fill="auto"/>
          </w:tcPr>
          <w:p w14:paraId="04FD9C0E"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40%</w:t>
            </w:r>
          </w:p>
        </w:tc>
        <w:tc>
          <w:tcPr>
            <w:tcW w:w="4111" w:type="dxa"/>
            <w:tcBorders>
              <w:top w:val="single" w:sz="4" w:space="0" w:color="auto"/>
              <w:left w:val="nil"/>
              <w:bottom w:val="single" w:sz="4" w:space="0" w:color="auto"/>
              <w:right w:val="single" w:sz="4" w:space="0" w:color="auto"/>
            </w:tcBorders>
            <w:shd w:val="clear" w:color="auto" w:fill="auto"/>
          </w:tcPr>
          <w:p w14:paraId="10586A7A"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1814" w:type="dxa"/>
            <w:tcBorders>
              <w:top w:val="single" w:sz="4" w:space="0" w:color="auto"/>
              <w:left w:val="nil"/>
              <w:bottom w:val="single" w:sz="4" w:space="0" w:color="auto"/>
              <w:right w:val="single" w:sz="4" w:space="0" w:color="auto"/>
            </w:tcBorders>
            <w:shd w:val="clear" w:color="auto" w:fill="auto"/>
          </w:tcPr>
          <w:p w14:paraId="2AF9964D"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p>
        </w:tc>
      </w:tr>
      <w:tr w:rsidR="00B31E8F" w:rsidRPr="00B31E8F" w14:paraId="0C4D60FC" w14:textId="77777777" w:rsidTr="00C707A8">
        <w:trPr>
          <w:trHeight w:val="260"/>
        </w:trPr>
        <w:tc>
          <w:tcPr>
            <w:tcW w:w="570" w:type="dxa"/>
            <w:tcBorders>
              <w:top w:val="single" w:sz="4" w:space="0" w:color="auto"/>
              <w:left w:val="single" w:sz="4" w:space="0" w:color="auto"/>
              <w:bottom w:val="single" w:sz="4" w:space="0" w:color="auto"/>
              <w:right w:val="single" w:sz="4" w:space="0" w:color="auto"/>
            </w:tcBorders>
            <w:shd w:val="clear" w:color="000000" w:fill="FFFFFF"/>
          </w:tcPr>
          <w:p w14:paraId="78BD304A"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10</w:t>
            </w:r>
          </w:p>
        </w:tc>
        <w:tc>
          <w:tcPr>
            <w:tcW w:w="5952" w:type="dxa"/>
            <w:tcBorders>
              <w:top w:val="single" w:sz="4" w:space="0" w:color="auto"/>
              <w:left w:val="nil"/>
              <w:bottom w:val="single" w:sz="4" w:space="0" w:color="auto"/>
              <w:right w:val="single" w:sz="4" w:space="0" w:color="auto"/>
            </w:tcBorders>
            <w:shd w:val="clear" w:color="auto" w:fill="auto"/>
          </w:tcPr>
          <w:p w14:paraId="0CF282E5" w14:textId="77777777" w:rsidR="00F447AE" w:rsidRPr="00B31E8F" w:rsidRDefault="00F447AE" w:rsidP="00F447AE">
            <w:pPr>
              <w:widowControl w:val="0"/>
              <w:spacing w:after="0" w:line="240" w:lineRule="auto"/>
              <w:rPr>
                <w:rFonts w:ascii="Times New Roman" w:eastAsia="Times New Roman" w:hAnsi="Times New Roman" w:cs="Times New Roman"/>
                <w:b/>
                <w:bCs/>
                <w:sz w:val="24"/>
                <w:szCs w:val="24"/>
                <w:lang w:val="uk-UA" w:eastAsia="ru-RU" w:bidi="uk-UA"/>
              </w:rPr>
            </w:pPr>
            <w:r w:rsidRPr="00B31E8F">
              <w:rPr>
                <w:rFonts w:ascii="Times New Roman" w:eastAsia="Times New Roman" w:hAnsi="Times New Roman" w:cs="Times New Roman"/>
                <w:b/>
                <w:bCs/>
                <w:sz w:val="24"/>
                <w:szCs w:val="24"/>
                <w:lang w:val="uk-UA" w:eastAsia="ru-RU" w:bidi="uk-UA"/>
              </w:rPr>
              <w:t>% забезпечення підручниками</w:t>
            </w:r>
          </w:p>
        </w:tc>
        <w:tc>
          <w:tcPr>
            <w:tcW w:w="1559" w:type="dxa"/>
            <w:tcBorders>
              <w:top w:val="single" w:sz="4" w:space="0" w:color="auto"/>
              <w:left w:val="nil"/>
              <w:bottom w:val="single" w:sz="4" w:space="0" w:color="auto"/>
              <w:right w:val="single" w:sz="4" w:space="0" w:color="auto"/>
            </w:tcBorders>
            <w:shd w:val="clear" w:color="auto" w:fill="auto"/>
          </w:tcPr>
          <w:p w14:paraId="4E942FFB" w14:textId="77777777" w:rsidR="00F447AE" w:rsidRPr="00B31E8F" w:rsidRDefault="004A4519" w:rsidP="00F447AE">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87%</w:t>
            </w:r>
          </w:p>
        </w:tc>
        <w:tc>
          <w:tcPr>
            <w:tcW w:w="1701" w:type="dxa"/>
            <w:tcBorders>
              <w:top w:val="single" w:sz="4" w:space="0" w:color="auto"/>
              <w:left w:val="nil"/>
              <w:bottom w:val="single" w:sz="4" w:space="0" w:color="auto"/>
              <w:right w:val="single" w:sz="4" w:space="0" w:color="auto"/>
            </w:tcBorders>
            <w:shd w:val="clear" w:color="auto" w:fill="auto"/>
          </w:tcPr>
          <w:p w14:paraId="26019125" w14:textId="77777777" w:rsidR="00F447AE" w:rsidRPr="00B31E8F" w:rsidRDefault="004A4519" w:rsidP="00F447AE">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87%</w:t>
            </w:r>
          </w:p>
        </w:tc>
        <w:tc>
          <w:tcPr>
            <w:tcW w:w="4111" w:type="dxa"/>
            <w:tcBorders>
              <w:top w:val="single" w:sz="4" w:space="0" w:color="auto"/>
              <w:left w:val="nil"/>
              <w:bottom w:val="single" w:sz="4" w:space="0" w:color="auto"/>
              <w:right w:val="single" w:sz="4" w:space="0" w:color="auto"/>
            </w:tcBorders>
            <w:shd w:val="clear" w:color="auto" w:fill="auto"/>
          </w:tcPr>
          <w:p w14:paraId="2529ED91" w14:textId="2736ECBF" w:rsidR="00F447AE" w:rsidRPr="00B31E8F" w:rsidRDefault="00EB278D" w:rsidP="00F447AE">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 xml:space="preserve">очікується виготовлення підручників </w:t>
            </w:r>
            <w:r w:rsidRPr="00B31E8F">
              <w:rPr>
                <w:rFonts w:ascii="Times New Roman" w:eastAsia="Times New Roman" w:hAnsi="Times New Roman" w:cs="Times New Roman"/>
                <w:bCs/>
                <w:sz w:val="24"/>
                <w:szCs w:val="24"/>
                <w:lang w:val="uk-UA" w:eastAsia="ru-RU" w:bidi="uk-UA"/>
              </w:rPr>
              <w:lastRenderedPageBreak/>
              <w:t xml:space="preserve">на підставі державного </w:t>
            </w:r>
            <w:r w:rsidR="00B31E8F" w:rsidRPr="00B31E8F">
              <w:rPr>
                <w:rFonts w:ascii="Times New Roman" w:eastAsia="Times New Roman" w:hAnsi="Times New Roman" w:cs="Times New Roman"/>
                <w:bCs/>
                <w:sz w:val="24"/>
                <w:szCs w:val="24"/>
                <w:lang w:val="uk-UA" w:eastAsia="ru-RU" w:bidi="uk-UA"/>
              </w:rPr>
              <w:t>замовлення</w:t>
            </w:r>
          </w:p>
        </w:tc>
        <w:tc>
          <w:tcPr>
            <w:tcW w:w="1814" w:type="dxa"/>
            <w:tcBorders>
              <w:top w:val="single" w:sz="4" w:space="0" w:color="auto"/>
              <w:left w:val="nil"/>
              <w:bottom w:val="single" w:sz="4" w:space="0" w:color="auto"/>
              <w:right w:val="single" w:sz="4" w:space="0" w:color="auto"/>
            </w:tcBorders>
            <w:shd w:val="clear" w:color="auto" w:fill="auto"/>
          </w:tcPr>
          <w:p w14:paraId="548BA532"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p>
        </w:tc>
      </w:tr>
      <w:tr w:rsidR="00B31E8F" w:rsidRPr="00B31E8F" w14:paraId="32E6A0E2" w14:textId="77777777" w:rsidTr="00C707A8">
        <w:trPr>
          <w:trHeight w:val="260"/>
        </w:trPr>
        <w:tc>
          <w:tcPr>
            <w:tcW w:w="570" w:type="dxa"/>
            <w:tcBorders>
              <w:top w:val="single" w:sz="4" w:space="0" w:color="auto"/>
              <w:left w:val="single" w:sz="4" w:space="0" w:color="auto"/>
              <w:bottom w:val="single" w:sz="4" w:space="0" w:color="auto"/>
              <w:right w:val="single" w:sz="4" w:space="0" w:color="auto"/>
            </w:tcBorders>
            <w:shd w:val="clear" w:color="000000" w:fill="FFFFFF"/>
          </w:tcPr>
          <w:p w14:paraId="0F8E53A7"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11</w:t>
            </w:r>
          </w:p>
        </w:tc>
        <w:tc>
          <w:tcPr>
            <w:tcW w:w="5952" w:type="dxa"/>
            <w:tcBorders>
              <w:top w:val="single" w:sz="4" w:space="0" w:color="auto"/>
              <w:left w:val="single" w:sz="4" w:space="0" w:color="auto"/>
              <w:bottom w:val="single" w:sz="4" w:space="0" w:color="auto"/>
              <w:right w:val="single" w:sz="4" w:space="0" w:color="auto"/>
            </w:tcBorders>
            <w:shd w:val="clear" w:color="auto" w:fill="auto"/>
          </w:tcPr>
          <w:p w14:paraId="622BF8AB" w14:textId="77777777" w:rsidR="00F447AE" w:rsidRPr="00B31E8F" w:rsidRDefault="00F447AE" w:rsidP="00F447AE">
            <w:pPr>
              <w:widowControl w:val="0"/>
              <w:spacing w:after="0" w:line="240" w:lineRule="auto"/>
              <w:rPr>
                <w:rFonts w:ascii="Times New Roman" w:eastAsia="Times New Roman" w:hAnsi="Times New Roman" w:cs="Times New Roman"/>
                <w:b/>
                <w:bCs/>
                <w:sz w:val="24"/>
                <w:szCs w:val="24"/>
                <w:lang w:val="uk-UA" w:eastAsia="ru-RU" w:bidi="uk-UA"/>
              </w:rPr>
            </w:pPr>
            <w:r w:rsidRPr="00B31E8F">
              <w:rPr>
                <w:rFonts w:ascii="Times New Roman" w:eastAsia="Times New Roman" w:hAnsi="Times New Roman" w:cs="Times New Roman"/>
                <w:b/>
                <w:bCs/>
                <w:sz w:val="24"/>
                <w:szCs w:val="24"/>
                <w:lang w:val="uk-UA" w:eastAsia="ru-RU" w:bidi="uk-UA"/>
              </w:rPr>
              <w:t>Навантаження на 1 педагога в ЗЗСО дітей</w:t>
            </w:r>
          </w:p>
        </w:tc>
        <w:tc>
          <w:tcPr>
            <w:tcW w:w="1559" w:type="dxa"/>
            <w:tcBorders>
              <w:top w:val="single" w:sz="4" w:space="0" w:color="auto"/>
              <w:left w:val="nil"/>
              <w:bottom w:val="single" w:sz="4" w:space="0" w:color="auto"/>
              <w:right w:val="single" w:sz="4" w:space="0" w:color="auto"/>
            </w:tcBorders>
            <w:shd w:val="clear" w:color="auto" w:fill="auto"/>
          </w:tcPr>
          <w:p w14:paraId="4BEFB181"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10</w:t>
            </w:r>
          </w:p>
        </w:tc>
        <w:tc>
          <w:tcPr>
            <w:tcW w:w="1701" w:type="dxa"/>
            <w:tcBorders>
              <w:top w:val="single" w:sz="4" w:space="0" w:color="auto"/>
              <w:left w:val="nil"/>
              <w:bottom w:val="single" w:sz="4" w:space="0" w:color="auto"/>
              <w:right w:val="single" w:sz="4" w:space="0" w:color="auto"/>
            </w:tcBorders>
            <w:shd w:val="clear" w:color="auto" w:fill="auto"/>
          </w:tcPr>
          <w:p w14:paraId="45798598"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r w:rsidRPr="00B31E8F">
              <w:rPr>
                <w:rFonts w:ascii="Times New Roman" w:eastAsia="Times New Roman" w:hAnsi="Times New Roman" w:cs="Times New Roman"/>
                <w:bCs/>
                <w:sz w:val="24"/>
                <w:szCs w:val="24"/>
                <w:lang w:val="uk-UA" w:eastAsia="ru-RU" w:bidi="uk-UA"/>
              </w:rPr>
              <w:t>10</w:t>
            </w:r>
          </w:p>
        </w:tc>
        <w:tc>
          <w:tcPr>
            <w:tcW w:w="4111" w:type="dxa"/>
            <w:tcBorders>
              <w:top w:val="single" w:sz="4" w:space="0" w:color="auto"/>
              <w:left w:val="nil"/>
              <w:bottom w:val="single" w:sz="4" w:space="0" w:color="auto"/>
              <w:right w:val="single" w:sz="4" w:space="0" w:color="auto"/>
            </w:tcBorders>
            <w:shd w:val="clear" w:color="auto" w:fill="auto"/>
          </w:tcPr>
          <w:p w14:paraId="6206E8FD"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p>
        </w:tc>
        <w:tc>
          <w:tcPr>
            <w:tcW w:w="1814" w:type="dxa"/>
            <w:tcBorders>
              <w:top w:val="single" w:sz="4" w:space="0" w:color="auto"/>
              <w:left w:val="nil"/>
              <w:bottom w:val="single" w:sz="4" w:space="0" w:color="auto"/>
              <w:right w:val="single" w:sz="4" w:space="0" w:color="auto"/>
            </w:tcBorders>
            <w:shd w:val="clear" w:color="auto" w:fill="auto"/>
          </w:tcPr>
          <w:p w14:paraId="3E252AC5"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4"/>
                <w:szCs w:val="24"/>
                <w:lang w:val="uk-UA" w:eastAsia="ru-RU" w:bidi="uk-UA"/>
              </w:rPr>
            </w:pPr>
          </w:p>
        </w:tc>
      </w:tr>
      <w:tr w:rsidR="00B31E8F" w:rsidRPr="00B31E8F" w14:paraId="3FB384BA" w14:textId="77777777" w:rsidTr="00C707A8">
        <w:trPr>
          <w:trHeight w:val="260"/>
        </w:trPr>
        <w:tc>
          <w:tcPr>
            <w:tcW w:w="570" w:type="dxa"/>
            <w:tcBorders>
              <w:top w:val="single" w:sz="4" w:space="0" w:color="auto"/>
              <w:left w:val="single" w:sz="4" w:space="0" w:color="auto"/>
              <w:bottom w:val="single" w:sz="4" w:space="0" w:color="auto"/>
              <w:right w:val="single" w:sz="4" w:space="0" w:color="auto"/>
            </w:tcBorders>
            <w:shd w:val="clear" w:color="000000" w:fill="FFFFFF"/>
          </w:tcPr>
          <w:p w14:paraId="54B6C55C"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0"/>
                <w:szCs w:val="20"/>
                <w:lang w:val="uk-UA" w:eastAsia="ru-RU" w:bidi="uk-UA"/>
              </w:rPr>
            </w:pPr>
            <w:r w:rsidRPr="00B31E8F">
              <w:rPr>
                <w:rFonts w:ascii="Times New Roman" w:eastAsia="Times New Roman" w:hAnsi="Times New Roman" w:cs="Times New Roman"/>
                <w:bCs/>
                <w:sz w:val="20"/>
                <w:szCs w:val="20"/>
                <w:lang w:val="uk-UA" w:eastAsia="ru-RU" w:bidi="uk-UA"/>
              </w:rPr>
              <w:t>12</w:t>
            </w:r>
          </w:p>
        </w:tc>
        <w:tc>
          <w:tcPr>
            <w:tcW w:w="5952" w:type="dxa"/>
            <w:tcBorders>
              <w:top w:val="single" w:sz="4" w:space="0" w:color="auto"/>
              <w:left w:val="single" w:sz="4" w:space="0" w:color="auto"/>
              <w:bottom w:val="single" w:sz="4" w:space="0" w:color="auto"/>
              <w:right w:val="single" w:sz="4" w:space="0" w:color="auto"/>
            </w:tcBorders>
            <w:shd w:val="clear" w:color="auto" w:fill="auto"/>
          </w:tcPr>
          <w:p w14:paraId="02BE2A4D" w14:textId="77777777" w:rsidR="00F447AE" w:rsidRPr="00B31E8F" w:rsidRDefault="00F447AE" w:rsidP="00F447AE">
            <w:pPr>
              <w:widowControl w:val="0"/>
              <w:spacing w:after="0" w:line="240" w:lineRule="auto"/>
              <w:rPr>
                <w:rFonts w:ascii="Times New Roman" w:eastAsia="Times New Roman" w:hAnsi="Times New Roman" w:cs="Times New Roman"/>
                <w:b/>
                <w:bCs/>
                <w:sz w:val="20"/>
                <w:szCs w:val="20"/>
                <w:lang w:val="uk-UA" w:eastAsia="ru-RU" w:bidi="uk-UA"/>
              </w:rPr>
            </w:pPr>
            <w:r w:rsidRPr="00B31E8F">
              <w:rPr>
                <w:rFonts w:ascii="Times New Roman" w:eastAsia="Times New Roman" w:hAnsi="Times New Roman" w:cs="Times New Roman"/>
                <w:b/>
                <w:bCs/>
                <w:sz w:val="20"/>
                <w:szCs w:val="20"/>
                <w:lang w:val="uk-UA" w:eastAsia="ru-RU" w:bidi="uk-UA"/>
              </w:rPr>
              <w:t>Середні витрати на 1 штатну одиницю</w:t>
            </w:r>
          </w:p>
        </w:tc>
        <w:tc>
          <w:tcPr>
            <w:tcW w:w="1559" w:type="dxa"/>
            <w:tcBorders>
              <w:top w:val="single" w:sz="4" w:space="0" w:color="auto"/>
              <w:left w:val="nil"/>
              <w:bottom w:val="single" w:sz="4" w:space="0" w:color="auto"/>
              <w:right w:val="single" w:sz="4" w:space="0" w:color="auto"/>
            </w:tcBorders>
            <w:shd w:val="clear" w:color="auto" w:fill="auto"/>
          </w:tcPr>
          <w:p w14:paraId="54697136" w14:textId="466746AE" w:rsidR="00F447AE" w:rsidRPr="00B31E8F" w:rsidRDefault="00F447AE" w:rsidP="00F447AE">
            <w:pPr>
              <w:widowControl w:val="0"/>
              <w:spacing w:after="0" w:line="240" w:lineRule="auto"/>
              <w:jc w:val="center"/>
              <w:rPr>
                <w:rFonts w:ascii="Times New Roman" w:eastAsia="Times New Roman" w:hAnsi="Times New Roman" w:cs="Times New Roman"/>
                <w:bCs/>
                <w:sz w:val="20"/>
                <w:szCs w:val="20"/>
                <w:lang w:val="uk-UA" w:eastAsia="ru-RU" w:bidi="uk-UA"/>
              </w:rPr>
            </w:pPr>
            <w:r w:rsidRPr="00B31E8F">
              <w:rPr>
                <w:rFonts w:ascii="Times New Roman" w:eastAsia="Times New Roman" w:hAnsi="Times New Roman" w:cs="Times New Roman"/>
                <w:bCs/>
                <w:sz w:val="20"/>
                <w:szCs w:val="20"/>
                <w:lang w:val="uk-UA" w:eastAsia="ru-RU" w:bidi="uk-UA"/>
              </w:rPr>
              <w:t>233</w:t>
            </w:r>
            <w:r w:rsidR="00EB278D" w:rsidRPr="00B31E8F">
              <w:rPr>
                <w:rFonts w:ascii="Times New Roman" w:eastAsia="Times New Roman" w:hAnsi="Times New Roman" w:cs="Times New Roman"/>
                <w:bCs/>
                <w:sz w:val="20"/>
                <w:szCs w:val="20"/>
                <w:lang w:val="uk-UA" w:eastAsia="ru-RU" w:bidi="uk-UA"/>
              </w:rPr>
              <w:t xml:space="preserve"> </w:t>
            </w:r>
            <w:r w:rsidRPr="00B31E8F">
              <w:rPr>
                <w:rFonts w:ascii="Times New Roman" w:eastAsia="Times New Roman" w:hAnsi="Times New Roman" w:cs="Times New Roman"/>
                <w:bCs/>
                <w:sz w:val="20"/>
                <w:szCs w:val="20"/>
                <w:lang w:val="uk-UA" w:eastAsia="ru-RU" w:bidi="uk-UA"/>
              </w:rPr>
              <w:t>567</w:t>
            </w:r>
          </w:p>
        </w:tc>
        <w:tc>
          <w:tcPr>
            <w:tcW w:w="1701" w:type="dxa"/>
            <w:tcBorders>
              <w:top w:val="single" w:sz="4" w:space="0" w:color="auto"/>
              <w:left w:val="nil"/>
              <w:bottom w:val="single" w:sz="4" w:space="0" w:color="auto"/>
              <w:right w:val="single" w:sz="4" w:space="0" w:color="auto"/>
            </w:tcBorders>
            <w:shd w:val="clear" w:color="auto" w:fill="auto"/>
          </w:tcPr>
          <w:p w14:paraId="6C290905" w14:textId="1F882E5C" w:rsidR="00F447AE" w:rsidRPr="00B31E8F" w:rsidRDefault="00F447AE" w:rsidP="00F447AE">
            <w:pPr>
              <w:widowControl w:val="0"/>
              <w:spacing w:after="0" w:line="240" w:lineRule="auto"/>
              <w:jc w:val="center"/>
              <w:rPr>
                <w:rFonts w:ascii="Times New Roman" w:eastAsia="Times New Roman" w:hAnsi="Times New Roman" w:cs="Times New Roman"/>
                <w:bCs/>
                <w:sz w:val="20"/>
                <w:szCs w:val="20"/>
                <w:lang w:val="uk-UA" w:eastAsia="ru-RU" w:bidi="uk-UA"/>
              </w:rPr>
            </w:pPr>
            <w:r w:rsidRPr="00B31E8F">
              <w:rPr>
                <w:rFonts w:ascii="Times New Roman" w:eastAsia="Times New Roman" w:hAnsi="Times New Roman" w:cs="Times New Roman"/>
                <w:bCs/>
                <w:sz w:val="20"/>
                <w:szCs w:val="20"/>
                <w:lang w:val="uk-UA" w:eastAsia="ru-RU" w:bidi="uk-UA"/>
              </w:rPr>
              <w:t>210</w:t>
            </w:r>
            <w:r w:rsidR="00EB278D" w:rsidRPr="00B31E8F">
              <w:rPr>
                <w:rFonts w:ascii="Times New Roman" w:eastAsia="Times New Roman" w:hAnsi="Times New Roman" w:cs="Times New Roman"/>
                <w:bCs/>
                <w:sz w:val="20"/>
                <w:szCs w:val="20"/>
                <w:lang w:val="uk-UA" w:eastAsia="ru-RU" w:bidi="uk-UA"/>
              </w:rPr>
              <w:t xml:space="preserve"> </w:t>
            </w:r>
            <w:r w:rsidRPr="00B31E8F">
              <w:rPr>
                <w:rFonts w:ascii="Times New Roman" w:eastAsia="Times New Roman" w:hAnsi="Times New Roman" w:cs="Times New Roman"/>
                <w:bCs/>
                <w:sz w:val="20"/>
                <w:szCs w:val="20"/>
                <w:lang w:val="uk-UA" w:eastAsia="ru-RU" w:bidi="uk-UA"/>
              </w:rPr>
              <w:t>427</w:t>
            </w:r>
          </w:p>
        </w:tc>
        <w:tc>
          <w:tcPr>
            <w:tcW w:w="4111" w:type="dxa"/>
            <w:tcBorders>
              <w:top w:val="single" w:sz="4" w:space="0" w:color="auto"/>
              <w:left w:val="nil"/>
              <w:bottom w:val="single" w:sz="4" w:space="0" w:color="auto"/>
              <w:right w:val="single" w:sz="4" w:space="0" w:color="auto"/>
            </w:tcBorders>
            <w:shd w:val="clear" w:color="auto" w:fill="auto"/>
          </w:tcPr>
          <w:p w14:paraId="7D4C04F1"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0"/>
                <w:szCs w:val="20"/>
                <w:lang w:val="uk-UA" w:eastAsia="ru-RU" w:bidi="uk-UA"/>
              </w:rPr>
            </w:pPr>
          </w:p>
        </w:tc>
        <w:tc>
          <w:tcPr>
            <w:tcW w:w="1814" w:type="dxa"/>
            <w:tcBorders>
              <w:top w:val="single" w:sz="4" w:space="0" w:color="auto"/>
              <w:left w:val="nil"/>
              <w:bottom w:val="single" w:sz="4" w:space="0" w:color="auto"/>
              <w:right w:val="single" w:sz="4" w:space="0" w:color="auto"/>
            </w:tcBorders>
            <w:shd w:val="clear" w:color="auto" w:fill="auto"/>
          </w:tcPr>
          <w:p w14:paraId="686682C4" w14:textId="77777777" w:rsidR="00F447AE" w:rsidRPr="00B31E8F" w:rsidRDefault="00F447AE" w:rsidP="00F447AE">
            <w:pPr>
              <w:widowControl w:val="0"/>
              <w:spacing w:after="0" w:line="240" w:lineRule="auto"/>
              <w:jc w:val="center"/>
              <w:rPr>
                <w:rFonts w:ascii="Times New Roman" w:eastAsia="Times New Roman" w:hAnsi="Times New Roman" w:cs="Times New Roman"/>
                <w:bCs/>
                <w:sz w:val="20"/>
                <w:szCs w:val="20"/>
                <w:lang w:val="uk-UA" w:eastAsia="ru-RU" w:bidi="uk-UA"/>
              </w:rPr>
            </w:pPr>
          </w:p>
        </w:tc>
      </w:tr>
    </w:tbl>
    <w:p w14:paraId="306E3EA2" w14:textId="77777777" w:rsidR="00B02555" w:rsidRPr="002D28C3" w:rsidRDefault="00F367D0" w:rsidP="00F367D0">
      <w:pPr>
        <w:widowControl w:val="0"/>
        <w:tabs>
          <w:tab w:val="left" w:pos="284"/>
        </w:tabs>
        <w:spacing w:before="300" w:after="0" w:line="322" w:lineRule="exact"/>
        <w:ind w:firstLine="567"/>
        <w:jc w:val="both"/>
        <w:rPr>
          <w:rFonts w:ascii="Times New Roman" w:eastAsia="Microsoft Sans Serif" w:hAnsi="Times New Roman" w:cs="Times New Roman"/>
          <w:b/>
          <w:sz w:val="28"/>
          <w:szCs w:val="28"/>
          <w:lang w:val="uk-UA" w:eastAsia="uk-UA" w:bidi="uk-UA"/>
        </w:rPr>
      </w:pPr>
      <w:r w:rsidRPr="002D28C3">
        <w:rPr>
          <w:rFonts w:ascii="Times New Roman" w:eastAsia="Microsoft Sans Serif" w:hAnsi="Times New Roman" w:cs="Times New Roman"/>
          <w:b/>
          <w:sz w:val="28"/>
          <w:szCs w:val="28"/>
          <w:lang w:val="uk-UA" w:eastAsia="uk-UA" w:bidi="uk-UA"/>
        </w:rPr>
        <w:t>3.</w:t>
      </w:r>
      <w:r w:rsidR="00B02555" w:rsidRPr="002D28C3">
        <w:rPr>
          <w:rFonts w:ascii="Times New Roman" w:eastAsia="Microsoft Sans Serif" w:hAnsi="Times New Roman" w:cs="Times New Roman"/>
          <w:b/>
          <w:sz w:val="28"/>
          <w:szCs w:val="28"/>
          <w:lang w:val="uk-UA" w:eastAsia="uk-UA" w:bidi="uk-UA"/>
        </w:rPr>
        <w:t xml:space="preserve">Оцінка ефективності виконання програми та пропозиції щодо подальшої реалізації програми </w:t>
      </w:r>
    </w:p>
    <w:p w14:paraId="10658952" w14:textId="6C1330CA" w:rsidR="00765D49" w:rsidRPr="002D28C3" w:rsidRDefault="00765D49" w:rsidP="00E5325C">
      <w:pPr>
        <w:pStyle w:val="a9"/>
        <w:ind w:firstLine="567"/>
        <w:jc w:val="both"/>
        <w:rPr>
          <w:rFonts w:ascii="Times New Roman" w:hAnsi="Times New Roman" w:cs="Times New Roman"/>
          <w:sz w:val="28"/>
          <w:szCs w:val="28"/>
          <w:shd w:val="clear" w:color="auto" w:fill="FFFFFF"/>
          <w:lang w:val="uk-UA"/>
        </w:rPr>
      </w:pPr>
      <w:bookmarkStart w:id="8" w:name="_Hlk158358582"/>
      <w:r w:rsidRPr="002D28C3">
        <w:rPr>
          <w:rFonts w:ascii="Times New Roman" w:hAnsi="Times New Roman" w:cs="Times New Roman"/>
          <w:b/>
          <w:sz w:val="28"/>
          <w:szCs w:val="28"/>
          <w:lang w:val="uk-UA"/>
        </w:rPr>
        <w:t>Програма розроблена</w:t>
      </w:r>
      <w:bookmarkEnd w:id="8"/>
      <w:r w:rsidR="00C707A8" w:rsidRPr="002D28C3">
        <w:rPr>
          <w:rFonts w:ascii="Times New Roman" w:hAnsi="Times New Roman" w:cs="Times New Roman"/>
          <w:b/>
          <w:sz w:val="28"/>
          <w:szCs w:val="28"/>
          <w:lang w:val="uk-UA"/>
        </w:rPr>
        <w:t xml:space="preserve"> </w:t>
      </w:r>
      <w:r w:rsidR="00E5325C" w:rsidRPr="002D28C3">
        <w:rPr>
          <w:rFonts w:ascii="Times New Roman" w:hAnsi="Times New Roman"/>
          <w:sz w:val="28"/>
          <w:szCs w:val="28"/>
          <w:lang w:val="uk-UA"/>
        </w:rPr>
        <w:t xml:space="preserve">відповідно до </w:t>
      </w:r>
      <w:r w:rsidR="00E5325C" w:rsidRPr="002D28C3">
        <w:rPr>
          <w:rFonts w:ascii="Times New Roman" w:hAnsi="Times New Roman" w:cs="Times New Roman"/>
          <w:sz w:val="28"/>
          <w:szCs w:val="28"/>
          <w:lang w:val="uk-UA"/>
        </w:rPr>
        <w:t>Бюджетного кодексу України</w:t>
      </w:r>
      <w:r w:rsidR="00E5325C" w:rsidRPr="002D28C3">
        <w:rPr>
          <w:rFonts w:ascii="Times New Roman" w:hAnsi="Times New Roman"/>
          <w:sz w:val="28"/>
          <w:szCs w:val="28"/>
          <w:lang w:val="uk-UA"/>
        </w:rPr>
        <w:t xml:space="preserve">, Законів України «Про освіту»,  «Про </w:t>
      </w:r>
      <w:r w:rsidR="00BF1C95" w:rsidRPr="002D28C3">
        <w:rPr>
          <w:rFonts w:ascii="Times New Roman" w:hAnsi="Times New Roman"/>
          <w:sz w:val="28"/>
          <w:szCs w:val="28"/>
          <w:lang w:val="uk-UA"/>
        </w:rPr>
        <w:t xml:space="preserve">повну </w:t>
      </w:r>
      <w:r w:rsidR="00E5325C" w:rsidRPr="002D28C3">
        <w:rPr>
          <w:rFonts w:ascii="Times New Roman" w:hAnsi="Times New Roman"/>
          <w:sz w:val="28"/>
          <w:szCs w:val="28"/>
          <w:lang w:val="uk-UA"/>
        </w:rPr>
        <w:t>загальну середню освіту», «Про дошкільну освіту», «Про позашкільну освіту»</w:t>
      </w:r>
      <w:r w:rsidR="00BF1C95" w:rsidRPr="002D28C3">
        <w:rPr>
          <w:rFonts w:ascii="Times New Roman" w:hAnsi="Times New Roman"/>
          <w:sz w:val="28"/>
          <w:szCs w:val="28"/>
          <w:lang w:val="uk-UA"/>
        </w:rPr>
        <w:t xml:space="preserve">, </w:t>
      </w:r>
      <w:r w:rsidR="00E5325C" w:rsidRPr="002D28C3">
        <w:rPr>
          <w:rFonts w:ascii="Times New Roman" w:hAnsi="Times New Roman" w:cs="Times New Roman"/>
          <w:sz w:val="28"/>
          <w:szCs w:val="28"/>
          <w:lang w:val="uk-UA"/>
        </w:rPr>
        <w:t>враховуючи Положення про Управління освіти Фонтанської сільської ради,</w:t>
      </w:r>
      <w:r w:rsidR="00BF1C95" w:rsidRPr="002D28C3">
        <w:rPr>
          <w:rFonts w:ascii="Times New Roman" w:hAnsi="Times New Roman" w:cs="Times New Roman"/>
          <w:sz w:val="28"/>
          <w:szCs w:val="28"/>
          <w:lang w:val="uk-UA"/>
        </w:rPr>
        <w:t xml:space="preserve"> Закон</w:t>
      </w:r>
      <w:r w:rsidR="00C707A8" w:rsidRPr="002D28C3">
        <w:rPr>
          <w:rFonts w:ascii="Times New Roman" w:hAnsi="Times New Roman" w:cs="Times New Roman"/>
          <w:sz w:val="28"/>
          <w:szCs w:val="28"/>
          <w:lang w:val="uk-UA"/>
        </w:rPr>
        <w:t>у</w:t>
      </w:r>
      <w:r w:rsidR="00BF1C95" w:rsidRPr="002D28C3">
        <w:rPr>
          <w:rFonts w:ascii="Times New Roman" w:hAnsi="Times New Roman" w:cs="Times New Roman"/>
          <w:sz w:val="28"/>
          <w:szCs w:val="28"/>
          <w:lang w:val="uk-UA"/>
        </w:rPr>
        <w:t xml:space="preserve"> України </w:t>
      </w:r>
      <w:r w:rsidR="00E5325C" w:rsidRPr="002D28C3">
        <w:rPr>
          <w:rFonts w:ascii="Times New Roman" w:hAnsi="Times New Roman" w:cs="Times New Roman"/>
          <w:sz w:val="28"/>
          <w:szCs w:val="28"/>
          <w:lang w:val="uk-UA"/>
        </w:rPr>
        <w:t>«Про місцеве самоврядування в Україні».</w:t>
      </w:r>
    </w:p>
    <w:p w14:paraId="2251D8AC" w14:textId="77777777" w:rsidR="00765D49" w:rsidRPr="002D28C3" w:rsidRDefault="00765D49" w:rsidP="00765D49">
      <w:pPr>
        <w:pStyle w:val="a9"/>
        <w:ind w:firstLine="720"/>
        <w:jc w:val="both"/>
        <w:rPr>
          <w:rFonts w:ascii="Times New Roman" w:hAnsi="Times New Roman" w:cs="Times New Roman"/>
          <w:sz w:val="32"/>
          <w:szCs w:val="24"/>
          <w:lang w:val="uk-UA"/>
        </w:rPr>
      </w:pPr>
      <w:r w:rsidRPr="002D28C3">
        <w:rPr>
          <w:rFonts w:ascii="Times New Roman" w:hAnsi="Times New Roman" w:cs="Times New Roman"/>
          <w:b/>
          <w:sz w:val="28"/>
          <w:lang w:val="uk-UA"/>
        </w:rPr>
        <w:t>Метою цієї Програми</w:t>
      </w:r>
      <w:r w:rsidRPr="002D28C3">
        <w:rPr>
          <w:rFonts w:ascii="Times New Roman" w:hAnsi="Times New Roman" w:cs="Times New Roman"/>
          <w:sz w:val="28"/>
          <w:lang w:val="uk-UA"/>
        </w:rPr>
        <w:t xml:space="preserve"> є </w:t>
      </w:r>
      <w:r w:rsidR="00100DDA" w:rsidRPr="002D28C3">
        <w:rPr>
          <w:rFonts w:ascii="Times New Roman" w:hAnsi="Times New Roman"/>
          <w:sz w:val="28"/>
          <w:szCs w:val="28"/>
          <w:lang w:val="uk-UA"/>
        </w:rPr>
        <w:t>створення умов для сталого розвитку освітньої галузі громади відповідно до потреб та запитів громади згідно із сучасними вимогами суспільства та реаліями часу.</w:t>
      </w:r>
    </w:p>
    <w:p w14:paraId="38F1F5B5" w14:textId="77777777" w:rsidR="00100DDA" w:rsidRPr="002D28C3" w:rsidRDefault="00765D49" w:rsidP="00100DDA">
      <w:pPr>
        <w:pStyle w:val="a9"/>
        <w:ind w:firstLine="720"/>
        <w:jc w:val="both"/>
        <w:rPr>
          <w:rFonts w:ascii="Times New Roman" w:hAnsi="Times New Roman" w:cs="Times New Roman"/>
          <w:sz w:val="28"/>
          <w:lang w:val="uk-UA"/>
        </w:rPr>
      </w:pPr>
      <w:bookmarkStart w:id="9" w:name="_Hlk158358666"/>
      <w:r w:rsidRPr="002D28C3">
        <w:rPr>
          <w:rFonts w:ascii="Times New Roman" w:hAnsi="Times New Roman" w:cs="Times New Roman"/>
          <w:b/>
          <w:sz w:val="28"/>
          <w:lang w:val="uk-UA"/>
        </w:rPr>
        <w:t>Завданнями Програми</w:t>
      </w:r>
      <w:bookmarkEnd w:id="9"/>
      <w:r w:rsidR="00100DDA" w:rsidRPr="002D28C3">
        <w:rPr>
          <w:rFonts w:ascii="Times New Roman" w:hAnsi="Times New Roman" w:cs="Times New Roman"/>
          <w:sz w:val="28"/>
          <w:lang w:val="uk-UA"/>
        </w:rPr>
        <w:t xml:space="preserve">: </w:t>
      </w:r>
    </w:p>
    <w:p w14:paraId="356BF593" w14:textId="77777777" w:rsidR="00100DDA" w:rsidRPr="002D28C3" w:rsidRDefault="00100DDA" w:rsidP="00C707A8">
      <w:pPr>
        <w:pStyle w:val="a9"/>
        <w:ind w:firstLine="720"/>
        <w:jc w:val="both"/>
        <w:rPr>
          <w:rFonts w:ascii="Times New Roman" w:hAnsi="Times New Roman" w:cs="Times New Roman"/>
          <w:sz w:val="28"/>
          <w:szCs w:val="28"/>
          <w:lang w:val="uk-UA" w:eastAsia="uk-UA"/>
        </w:rPr>
      </w:pPr>
      <w:r w:rsidRPr="002D28C3">
        <w:rPr>
          <w:rFonts w:ascii="Times New Roman" w:hAnsi="Times New Roman" w:cs="Times New Roman"/>
          <w:sz w:val="28"/>
          <w:lang w:val="uk-UA"/>
        </w:rPr>
        <w:t xml:space="preserve">- </w:t>
      </w:r>
      <w:r w:rsidRPr="002D28C3">
        <w:rPr>
          <w:rFonts w:ascii="Times New Roman" w:hAnsi="Times New Roman" w:cs="Times New Roman"/>
          <w:sz w:val="28"/>
          <w:szCs w:val="28"/>
          <w:lang w:val="uk-UA" w:eastAsia="uk-UA"/>
        </w:rPr>
        <w:t xml:space="preserve">забезпечення доступності й відкритості освіти, розвиток її інфраструктури; </w:t>
      </w:r>
    </w:p>
    <w:p w14:paraId="09B8D38F" w14:textId="77777777" w:rsidR="00100DDA" w:rsidRPr="002D28C3" w:rsidRDefault="00100DDA" w:rsidP="00C707A8">
      <w:pPr>
        <w:pStyle w:val="a9"/>
        <w:ind w:firstLine="720"/>
        <w:jc w:val="both"/>
        <w:rPr>
          <w:rFonts w:ascii="Times New Roman" w:hAnsi="Times New Roman" w:cs="Times New Roman"/>
          <w:sz w:val="28"/>
          <w:szCs w:val="28"/>
          <w:lang w:val="uk-UA" w:eastAsia="uk-UA"/>
        </w:rPr>
      </w:pPr>
      <w:r w:rsidRPr="002D28C3">
        <w:rPr>
          <w:rFonts w:ascii="Times New Roman" w:hAnsi="Times New Roman" w:cs="Times New Roman"/>
          <w:sz w:val="28"/>
          <w:szCs w:val="28"/>
          <w:lang w:val="uk-UA" w:eastAsia="uk-UA"/>
        </w:rPr>
        <w:t>- підвищення якості освіти, оновлення змісту й осучаснення технологій навчання;</w:t>
      </w:r>
    </w:p>
    <w:p w14:paraId="1298CF8C" w14:textId="77777777" w:rsidR="00100DDA" w:rsidRPr="002D28C3" w:rsidRDefault="00100DDA" w:rsidP="00C707A8">
      <w:pPr>
        <w:pStyle w:val="a9"/>
        <w:ind w:firstLine="720"/>
        <w:jc w:val="both"/>
        <w:rPr>
          <w:rFonts w:ascii="Times New Roman" w:hAnsi="Times New Roman" w:cs="Times New Roman"/>
          <w:sz w:val="28"/>
          <w:szCs w:val="28"/>
          <w:lang w:val="uk-UA" w:eastAsia="uk-UA"/>
        </w:rPr>
      </w:pPr>
      <w:r w:rsidRPr="002D28C3">
        <w:rPr>
          <w:rFonts w:ascii="Times New Roman" w:hAnsi="Times New Roman" w:cs="Times New Roman"/>
          <w:sz w:val="28"/>
          <w:szCs w:val="28"/>
          <w:lang w:val="uk-UA" w:eastAsia="uk-UA"/>
        </w:rPr>
        <w:t>- запровадження інклюзивного навчання;</w:t>
      </w:r>
    </w:p>
    <w:p w14:paraId="0B5EE2FD" w14:textId="77777777" w:rsidR="00100DDA" w:rsidRPr="002D28C3" w:rsidRDefault="00100DDA" w:rsidP="00C707A8">
      <w:pPr>
        <w:pStyle w:val="a9"/>
        <w:ind w:firstLine="720"/>
        <w:jc w:val="both"/>
        <w:rPr>
          <w:rFonts w:ascii="Times New Roman" w:hAnsi="Times New Roman" w:cs="Times New Roman"/>
          <w:sz w:val="28"/>
          <w:szCs w:val="28"/>
          <w:lang w:val="uk-UA" w:eastAsia="uk-UA"/>
        </w:rPr>
      </w:pPr>
      <w:r w:rsidRPr="002D28C3">
        <w:rPr>
          <w:rFonts w:ascii="Times New Roman" w:hAnsi="Times New Roman" w:cs="Times New Roman"/>
          <w:sz w:val="28"/>
          <w:szCs w:val="28"/>
          <w:lang w:val="uk-UA" w:eastAsia="uk-UA"/>
        </w:rPr>
        <w:t>- розвиток здоров'язберігаючого освітнього середовища;</w:t>
      </w:r>
    </w:p>
    <w:p w14:paraId="5236AF11" w14:textId="77777777" w:rsidR="00100DDA" w:rsidRPr="002D28C3" w:rsidRDefault="00100DDA" w:rsidP="00C707A8">
      <w:pPr>
        <w:pStyle w:val="a9"/>
        <w:ind w:firstLine="720"/>
        <w:jc w:val="both"/>
        <w:rPr>
          <w:rFonts w:ascii="Times New Roman" w:hAnsi="Times New Roman" w:cs="Times New Roman"/>
          <w:sz w:val="28"/>
          <w:szCs w:val="28"/>
          <w:lang w:val="uk-UA" w:eastAsia="uk-UA"/>
        </w:rPr>
      </w:pPr>
      <w:r w:rsidRPr="002D28C3">
        <w:rPr>
          <w:rFonts w:ascii="Times New Roman" w:hAnsi="Times New Roman" w:cs="Times New Roman"/>
          <w:sz w:val="28"/>
          <w:szCs w:val="28"/>
          <w:lang w:val="uk-UA" w:eastAsia="uk-UA"/>
        </w:rPr>
        <w:t>- розширення професійних компетентностей педагогів;</w:t>
      </w:r>
    </w:p>
    <w:p w14:paraId="16E710FF" w14:textId="77777777" w:rsidR="00100DDA" w:rsidRPr="002D28C3" w:rsidRDefault="00100DDA" w:rsidP="00C707A8">
      <w:pPr>
        <w:pStyle w:val="a9"/>
        <w:ind w:firstLine="720"/>
        <w:jc w:val="both"/>
        <w:rPr>
          <w:rFonts w:ascii="Times New Roman" w:hAnsi="Times New Roman" w:cs="Times New Roman"/>
          <w:sz w:val="28"/>
          <w:szCs w:val="28"/>
          <w:lang w:val="uk-UA" w:eastAsia="uk-UA"/>
        </w:rPr>
      </w:pPr>
      <w:r w:rsidRPr="002D28C3">
        <w:rPr>
          <w:rFonts w:ascii="Times New Roman" w:hAnsi="Times New Roman" w:cs="Times New Roman"/>
          <w:sz w:val="28"/>
          <w:szCs w:val="28"/>
          <w:lang w:val="uk-UA" w:eastAsia="uk-UA"/>
        </w:rPr>
        <w:t>- зміцнення навчально-матеріальної бази навчальних закладів, ефективне використання наявних та залучення нових ресурсів;</w:t>
      </w:r>
    </w:p>
    <w:p w14:paraId="3983B6BE" w14:textId="77777777" w:rsidR="00100DDA" w:rsidRPr="002D28C3" w:rsidRDefault="00100DDA" w:rsidP="00C707A8">
      <w:pPr>
        <w:pStyle w:val="a9"/>
        <w:ind w:firstLine="720"/>
        <w:jc w:val="both"/>
        <w:rPr>
          <w:rFonts w:ascii="Times New Roman" w:hAnsi="Times New Roman" w:cs="Times New Roman"/>
          <w:sz w:val="28"/>
          <w:szCs w:val="28"/>
          <w:lang w:val="uk-UA" w:eastAsia="uk-UA"/>
        </w:rPr>
      </w:pPr>
      <w:r w:rsidRPr="002D28C3">
        <w:rPr>
          <w:rFonts w:ascii="Times New Roman" w:hAnsi="Times New Roman" w:cs="Times New Roman"/>
          <w:sz w:val="28"/>
          <w:szCs w:val="28"/>
          <w:lang w:val="uk-UA" w:eastAsia="uk-UA"/>
        </w:rPr>
        <w:t xml:space="preserve"> -посилення соціального захисту учасників навчально-виховного процесу;</w:t>
      </w:r>
    </w:p>
    <w:p w14:paraId="0D066208" w14:textId="77777777" w:rsidR="00100DDA" w:rsidRPr="002D28C3" w:rsidRDefault="00100DDA" w:rsidP="00C707A8">
      <w:pPr>
        <w:pStyle w:val="a9"/>
        <w:ind w:firstLine="720"/>
        <w:jc w:val="both"/>
        <w:rPr>
          <w:rFonts w:ascii="Times New Roman" w:hAnsi="Times New Roman" w:cs="Times New Roman"/>
          <w:sz w:val="28"/>
          <w:szCs w:val="28"/>
          <w:lang w:val="uk-UA" w:eastAsia="uk-UA"/>
        </w:rPr>
      </w:pPr>
      <w:r w:rsidRPr="002D28C3">
        <w:rPr>
          <w:rFonts w:ascii="Times New Roman" w:hAnsi="Times New Roman" w:cs="Times New Roman"/>
          <w:sz w:val="28"/>
          <w:szCs w:val="28"/>
          <w:lang w:val="uk-UA" w:eastAsia="uk-UA"/>
        </w:rPr>
        <w:t>- підтримка обдарованої учнівської молоді;</w:t>
      </w:r>
    </w:p>
    <w:p w14:paraId="48EB7990" w14:textId="77777777" w:rsidR="00100DDA" w:rsidRPr="002D28C3" w:rsidRDefault="00100DDA" w:rsidP="00C707A8">
      <w:pPr>
        <w:pStyle w:val="a9"/>
        <w:ind w:firstLine="720"/>
        <w:jc w:val="both"/>
        <w:rPr>
          <w:rFonts w:ascii="Times New Roman" w:hAnsi="Times New Roman" w:cs="Times New Roman"/>
          <w:sz w:val="28"/>
          <w:szCs w:val="28"/>
          <w:lang w:val="uk-UA" w:eastAsia="uk-UA"/>
        </w:rPr>
      </w:pPr>
      <w:r w:rsidRPr="002D28C3">
        <w:rPr>
          <w:rFonts w:ascii="Times New Roman" w:hAnsi="Times New Roman" w:cs="Times New Roman"/>
          <w:sz w:val="28"/>
          <w:szCs w:val="28"/>
          <w:lang w:val="uk-UA" w:eastAsia="uk-UA"/>
        </w:rPr>
        <w:t>- підвищення рівня національно-патріотичного виховання та громадянської активності молоді громади;</w:t>
      </w:r>
    </w:p>
    <w:p w14:paraId="0CA36D0C" w14:textId="77777777" w:rsidR="00100DDA" w:rsidRPr="002D28C3" w:rsidRDefault="00100DDA" w:rsidP="00C707A8">
      <w:pPr>
        <w:pStyle w:val="a9"/>
        <w:ind w:firstLine="720"/>
        <w:jc w:val="both"/>
        <w:rPr>
          <w:rFonts w:ascii="Times New Roman" w:hAnsi="Times New Roman" w:cs="Times New Roman"/>
          <w:sz w:val="28"/>
          <w:szCs w:val="28"/>
          <w:lang w:val="uk-UA" w:eastAsia="uk-UA"/>
        </w:rPr>
      </w:pPr>
      <w:r w:rsidRPr="002D28C3">
        <w:rPr>
          <w:rFonts w:ascii="Times New Roman" w:hAnsi="Times New Roman" w:cs="Times New Roman"/>
          <w:sz w:val="28"/>
          <w:szCs w:val="28"/>
          <w:lang w:val="uk-UA" w:eastAsia="uk-UA"/>
        </w:rPr>
        <w:t>-удосконалення системи державно-громадського управління;</w:t>
      </w:r>
    </w:p>
    <w:p w14:paraId="749B0FC4" w14:textId="77777777" w:rsidR="00765D49" w:rsidRPr="002D28C3" w:rsidRDefault="00100DDA" w:rsidP="00C707A8">
      <w:pPr>
        <w:pStyle w:val="a9"/>
        <w:ind w:firstLine="720"/>
        <w:jc w:val="both"/>
        <w:rPr>
          <w:rFonts w:ascii="Times New Roman" w:hAnsi="Times New Roman" w:cs="Times New Roman"/>
          <w:sz w:val="36"/>
          <w:szCs w:val="28"/>
          <w:lang w:val="uk-UA"/>
        </w:rPr>
      </w:pPr>
      <w:r w:rsidRPr="002D28C3">
        <w:rPr>
          <w:rFonts w:ascii="Times New Roman" w:hAnsi="Times New Roman" w:cs="Times New Roman"/>
          <w:sz w:val="28"/>
          <w:szCs w:val="28"/>
          <w:lang w:val="uk-UA" w:eastAsia="uk-UA"/>
        </w:rPr>
        <w:t>- інтеграція освіти громади в міжнародний освітній простір.</w:t>
      </w:r>
    </w:p>
    <w:p w14:paraId="7BB8CB0F" w14:textId="77777777" w:rsidR="00765D49" w:rsidRPr="00B17A7A" w:rsidRDefault="00765D49" w:rsidP="00765D49">
      <w:pPr>
        <w:pStyle w:val="a9"/>
        <w:ind w:firstLine="720"/>
        <w:jc w:val="both"/>
        <w:rPr>
          <w:rFonts w:ascii="Times New Roman" w:hAnsi="Times New Roman" w:cs="Times New Roman"/>
          <w:color w:val="000000" w:themeColor="text1"/>
          <w:sz w:val="44"/>
          <w:szCs w:val="28"/>
          <w:shd w:val="clear" w:color="auto" w:fill="FFFFFF"/>
          <w:lang w:val="uk-UA"/>
        </w:rPr>
      </w:pPr>
      <w:r w:rsidRPr="00B17A7A">
        <w:rPr>
          <w:rFonts w:ascii="Times New Roman" w:hAnsi="Times New Roman" w:cs="Times New Roman"/>
          <w:b/>
          <w:color w:val="000000" w:themeColor="text1"/>
          <w:spacing w:val="7"/>
          <w:sz w:val="28"/>
          <w:shd w:val="clear" w:color="auto" w:fill="FFFFFF"/>
          <w:lang w:val="uk-UA"/>
        </w:rPr>
        <w:t>Реалізація Програми</w:t>
      </w:r>
    </w:p>
    <w:p w14:paraId="76A6818B" w14:textId="5572271E" w:rsidR="009F2C60" w:rsidRPr="00B17A7A" w:rsidRDefault="00A77859" w:rsidP="009914EE">
      <w:pPr>
        <w:pStyle w:val="a9"/>
        <w:tabs>
          <w:tab w:val="left" w:pos="851"/>
        </w:tabs>
        <w:ind w:firstLine="567"/>
        <w:jc w:val="both"/>
        <w:rPr>
          <w:rFonts w:ascii="Times New Roman" w:hAnsi="Times New Roman" w:cs="Times New Roman"/>
          <w:color w:val="000000" w:themeColor="text1"/>
          <w:sz w:val="28"/>
          <w:szCs w:val="28"/>
          <w:lang w:val="uk-UA"/>
        </w:rPr>
      </w:pPr>
      <w:r w:rsidRPr="00B17A7A">
        <w:rPr>
          <w:rFonts w:ascii="Times New Roman" w:hAnsi="Times New Roman" w:cs="Times New Roman"/>
          <w:color w:val="000000" w:themeColor="text1"/>
          <w:sz w:val="28"/>
          <w:szCs w:val="28"/>
          <w:lang w:val="uk-UA"/>
        </w:rPr>
        <w:t xml:space="preserve">В рамках реалізації </w:t>
      </w:r>
      <w:r w:rsidR="009F2C60" w:rsidRPr="00B17A7A">
        <w:rPr>
          <w:rFonts w:ascii="Times New Roman" w:hAnsi="Times New Roman" w:cs="Times New Roman"/>
          <w:color w:val="000000" w:themeColor="text1"/>
          <w:sz w:val="28"/>
          <w:szCs w:val="28"/>
          <w:lang w:val="uk-UA"/>
        </w:rPr>
        <w:t>Комплексної програми розвитку освіти Фонтанської сільської ради Управлінням освіти Фонтанської сільської ради в 202</w:t>
      </w:r>
      <w:r w:rsidR="00B17A7A" w:rsidRPr="00B17A7A">
        <w:rPr>
          <w:rFonts w:ascii="Times New Roman" w:hAnsi="Times New Roman" w:cs="Times New Roman"/>
          <w:color w:val="000000" w:themeColor="text1"/>
          <w:sz w:val="28"/>
          <w:szCs w:val="28"/>
          <w:lang w:val="uk-UA"/>
        </w:rPr>
        <w:t>4</w:t>
      </w:r>
      <w:r w:rsidR="009F2C60" w:rsidRPr="00B17A7A">
        <w:rPr>
          <w:rFonts w:ascii="Times New Roman" w:hAnsi="Times New Roman" w:cs="Times New Roman"/>
          <w:color w:val="000000" w:themeColor="text1"/>
          <w:sz w:val="28"/>
          <w:szCs w:val="28"/>
          <w:lang w:val="uk-UA"/>
        </w:rPr>
        <w:t xml:space="preserve"> році здійснено наступні заходи в рамках проєктів:</w:t>
      </w:r>
    </w:p>
    <w:p w14:paraId="4161FDAE" w14:textId="77777777" w:rsidR="009F2C60" w:rsidRPr="00B17A7A" w:rsidRDefault="009F2C60" w:rsidP="009914EE">
      <w:pPr>
        <w:pStyle w:val="a9"/>
        <w:numPr>
          <w:ilvl w:val="0"/>
          <w:numId w:val="30"/>
        </w:numPr>
        <w:tabs>
          <w:tab w:val="left" w:pos="851"/>
        </w:tabs>
        <w:ind w:left="0" w:firstLine="567"/>
        <w:jc w:val="both"/>
        <w:rPr>
          <w:rFonts w:ascii="Times New Roman" w:hAnsi="Times New Roman" w:cs="Times New Roman"/>
          <w:color w:val="000000" w:themeColor="text1"/>
          <w:sz w:val="28"/>
          <w:szCs w:val="28"/>
          <w:lang w:val="uk-UA"/>
        </w:rPr>
      </w:pPr>
      <w:r w:rsidRPr="00B17A7A">
        <w:rPr>
          <w:rFonts w:ascii="Times New Roman" w:hAnsi="Times New Roman" w:cs="Times New Roman"/>
          <w:color w:val="000000" w:themeColor="text1"/>
          <w:sz w:val="28"/>
          <w:szCs w:val="28"/>
          <w:lang w:val="uk-UA"/>
        </w:rPr>
        <w:t xml:space="preserve">Проєкт «Індекс якості дошкільної освіти»: </w:t>
      </w:r>
    </w:p>
    <w:p w14:paraId="4F50DC79" w14:textId="77777777" w:rsidR="009F2C60" w:rsidRPr="00B17A7A" w:rsidRDefault="009F2C60" w:rsidP="009914EE">
      <w:pPr>
        <w:pStyle w:val="a9"/>
        <w:numPr>
          <w:ilvl w:val="0"/>
          <w:numId w:val="26"/>
        </w:numPr>
        <w:tabs>
          <w:tab w:val="left" w:pos="851"/>
        </w:tabs>
        <w:ind w:left="0" w:firstLine="567"/>
        <w:jc w:val="both"/>
        <w:rPr>
          <w:rFonts w:ascii="Times New Roman" w:hAnsi="Times New Roman" w:cs="Times New Roman"/>
          <w:color w:val="000000" w:themeColor="text1"/>
          <w:sz w:val="28"/>
          <w:szCs w:val="28"/>
          <w:lang w:val="uk-UA"/>
        </w:rPr>
      </w:pPr>
      <w:r w:rsidRPr="00B17A7A">
        <w:rPr>
          <w:rFonts w:ascii="Times New Roman" w:hAnsi="Times New Roman" w:cs="Times New Roman"/>
          <w:color w:val="000000" w:themeColor="text1"/>
          <w:sz w:val="28"/>
          <w:szCs w:val="28"/>
          <w:lang w:val="uk-UA"/>
        </w:rPr>
        <w:t xml:space="preserve">з метою реалізації державної політики щодо обов’язковості дошкільної освіти, забезпечення соціальної адаптації, своєчасної та якісної підготовки дітей старшого дошкільного віку до навчання в школі вжито заходів щодо 100% охоплення дітей 5-річного віку дошкільною освітою, а саме проведено роботу щодо обліку дитячого населення громади, складено плани роботи з дітьми, неохопленими офіційною дошкільною освітою; </w:t>
      </w:r>
    </w:p>
    <w:p w14:paraId="1FD94208" w14:textId="15E6B8EB" w:rsidR="009F2C60" w:rsidRPr="00B17A7A" w:rsidRDefault="009F2C60" w:rsidP="009914EE">
      <w:pPr>
        <w:pStyle w:val="a9"/>
        <w:numPr>
          <w:ilvl w:val="0"/>
          <w:numId w:val="26"/>
        </w:numPr>
        <w:tabs>
          <w:tab w:val="left" w:pos="851"/>
        </w:tabs>
        <w:ind w:left="0" w:firstLine="567"/>
        <w:jc w:val="both"/>
        <w:rPr>
          <w:rFonts w:ascii="Times New Roman" w:hAnsi="Times New Roman" w:cs="Times New Roman"/>
          <w:color w:val="000000" w:themeColor="text1"/>
          <w:sz w:val="28"/>
          <w:szCs w:val="28"/>
          <w:lang w:val="uk-UA"/>
        </w:rPr>
      </w:pPr>
      <w:r w:rsidRPr="00B17A7A">
        <w:rPr>
          <w:rFonts w:ascii="Times New Roman" w:hAnsi="Times New Roman" w:cs="Times New Roman"/>
          <w:color w:val="000000" w:themeColor="text1"/>
          <w:sz w:val="28"/>
          <w:szCs w:val="28"/>
          <w:lang w:val="uk-UA"/>
        </w:rPr>
        <w:lastRenderedPageBreak/>
        <w:t>сплановано і проведено роботу щодо надання консультаційної допомоги фахівцями закладів дошкільної освіти, зокрема консультації практичних психологів, логопедів, вчителів-дефектологів, інструкторів з фізкультури;</w:t>
      </w:r>
    </w:p>
    <w:p w14:paraId="18452F14" w14:textId="53AC5932" w:rsidR="009F2C60" w:rsidRPr="00B17A7A" w:rsidRDefault="009F2C60" w:rsidP="009914EE">
      <w:pPr>
        <w:pStyle w:val="a9"/>
        <w:numPr>
          <w:ilvl w:val="0"/>
          <w:numId w:val="26"/>
        </w:numPr>
        <w:tabs>
          <w:tab w:val="left" w:pos="851"/>
        </w:tabs>
        <w:ind w:left="0" w:firstLine="567"/>
        <w:jc w:val="both"/>
        <w:rPr>
          <w:rFonts w:ascii="Times New Roman" w:hAnsi="Times New Roman" w:cs="Times New Roman"/>
          <w:color w:val="000000" w:themeColor="text1"/>
          <w:sz w:val="28"/>
          <w:szCs w:val="28"/>
          <w:lang w:val="uk-UA"/>
        </w:rPr>
      </w:pPr>
      <w:r w:rsidRPr="00B17A7A">
        <w:rPr>
          <w:rFonts w:ascii="Times New Roman" w:hAnsi="Times New Roman" w:cs="Times New Roman"/>
          <w:color w:val="000000" w:themeColor="text1"/>
          <w:sz w:val="28"/>
          <w:szCs w:val="28"/>
          <w:lang w:val="uk-UA"/>
        </w:rPr>
        <w:t>психологи закладів дошкільної освіти використовують методики комплексного вивчення соціально – психологічної готовності дитини дошкільного віку до навчання у школі</w:t>
      </w:r>
    </w:p>
    <w:p w14:paraId="34618F78" w14:textId="77777777" w:rsidR="009F2C60" w:rsidRPr="00B17A7A" w:rsidRDefault="009F2C60" w:rsidP="009914EE">
      <w:pPr>
        <w:pStyle w:val="a9"/>
        <w:numPr>
          <w:ilvl w:val="0"/>
          <w:numId w:val="26"/>
        </w:numPr>
        <w:tabs>
          <w:tab w:val="left" w:pos="851"/>
        </w:tabs>
        <w:ind w:left="0" w:firstLine="567"/>
        <w:jc w:val="both"/>
        <w:rPr>
          <w:rFonts w:ascii="Times New Roman" w:hAnsi="Times New Roman" w:cs="Times New Roman"/>
          <w:color w:val="000000" w:themeColor="text1"/>
          <w:sz w:val="28"/>
          <w:szCs w:val="28"/>
          <w:lang w:val="uk-UA"/>
        </w:rPr>
      </w:pPr>
      <w:r w:rsidRPr="00B17A7A">
        <w:rPr>
          <w:rFonts w:ascii="Times New Roman" w:hAnsi="Times New Roman" w:cs="Times New Roman"/>
          <w:color w:val="000000" w:themeColor="text1"/>
          <w:sz w:val="28"/>
          <w:szCs w:val="28"/>
          <w:lang w:val="uk-UA"/>
        </w:rPr>
        <w:t>забезпечено повноцінне, збалансоване харчування дітей як за рахунок коштів місцевого бюджету, так і коштів батьків у співвідношенні, встановленому рішенням сесії (40%);</w:t>
      </w:r>
    </w:p>
    <w:p w14:paraId="7AFC2FFE" w14:textId="77777777" w:rsidR="00CA74DE" w:rsidRPr="00B17A7A" w:rsidRDefault="009F2C60" w:rsidP="009914EE">
      <w:pPr>
        <w:pStyle w:val="a9"/>
        <w:numPr>
          <w:ilvl w:val="0"/>
          <w:numId w:val="26"/>
        </w:numPr>
        <w:tabs>
          <w:tab w:val="left" w:pos="851"/>
        </w:tabs>
        <w:ind w:left="0" w:firstLine="567"/>
        <w:jc w:val="both"/>
        <w:rPr>
          <w:rFonts w:ascii="Times New Roman" w:hAnsi="Times New Roman" w:cs="Times New Roman"/>
          <w:color w:val="000000" w:themeColor="text1"/>
          <w:sz w:val="28"/>
          <w:szCs w:val="28"/>
          <w:lang w:val="uk-UA"/>
        </w:rPr>
      </w:pPr>
      <w:r w:rsidRPr="00B17A7A">
        <w:rPr>
          <w:rFonts w:ascii="Times New Roman" w:hAnsi="Times New Roman" w:cs="Times New Roman"/>
          <w:color w:val="000000" w:themeColor="text1"/>
          <w:sz w:val="28"/>
          <w:szCs w:val="28"/>
          <w:lang w:val="uk-UA"/>
        </w:rPr>
        <w:t xml:space="preserve">педагогічні працівники </w:t>
      </w:r>
      <w:r w:rsidR="00CA74DE" w:rsidRPr="00B17A7A">
        <w:rPr>
          <w:rFonts w:ascii="Times New Roman" w:hAnsi="Times New Roman" w:cs="Times New Roman"/>
          <w:color w:val="000000" w:themeColor="text1"/>
          <w:sz w:val="28"/>
          <w:szCs w:val="28"/>
          <w:lang w:val="uk-UA"/>
        </w:rPr>
        <w:t xml:space="preserve">закладів дошкільної освіти </w:t>
      </w:r>
      <w:r w:rsidRPr="00B17A7A">
        <w:rPr>
          <w:rFonts w:ascii="Times New Roman" w:hAnsi="Times New Roman" w:cs="Times New Roman"/>
          <w:color w:val="000000" w:themeColor="text1"/>
          <w:sz w:val="28"/>
          <w:szCs w:val="28"/>
          <w:lang w:val="uk-UA"/>
        </w:rPr>
        <w:t>про</w:t>
      </w:r>
      <w:r w:rsidR="00CA74DE" w:rsidRPr="00B17A7A">
        <w:rPr>
          <w:rFonts w:ascii="Times New Roman" w:hAnsi="Times New Roman" w:cs="Times New Roman"/>
          <w:color w:val="000000" w:themeColor="text1"/>
          <w:sz w:val="28"/>
          <w:szCs w:val="28"/>
          <w:lang w:val="uk-UA"/>
        </w:rPr>
        <w:t>йшли</w:t>
      </w:r>
      <w:r w:rsidRPr="00B17A7A">
        <w:rPr>
          <w:rFonts w:ascii="Times New Roman" w:hAnsi="Times New Roman" w:cs="Times New Roman"/>
          <w:color w:val="000000" w:themeColor="text1"/>
          <w:sz w:val="28"/>
          <w:szCs w:val="28"/>
          <w:lang w:val="uk-UA"/>
        </w:rPr>
        <w:t xml:space="preserve"> курси підвищення кваліфікації на базі КЗВО «Одеська академія неперервної освіти» та інших освітніх платформах</w:t>
      </w:r>
      <w:r w:rsidR="00CA74DE" w:rsidRPr="00B17A7A">
        <w:rPr>
          <w:rFonts w:ascii="Times New Roman" w:hAnsi="Times New Roman" w:cs="Times New Roman"/>
          <w:color w:val="000000" w:themeColor="text1"/>
          <w:sz w:val="28"/>
          <w:szCs w:val="28"/>
          <w:lang w:val="uk-UA"/>
        </w:rPr>
        <w:t>;</w:t>
      </w:r>
    </w:p>
    <w:p w14:paraId="30EDCF0C" w14:textId="77777777" w:rsidR="00CA74DE" w:rsidRPr="00B17A7A" w:rsidRDefault="00CA74DE" w:rsidP="009914EE">
      <w:pPr>
        <w:pStyle w:val="a9"/>
        <w:numPr>
          <w:ilvl w:val="0"/>
          <w:numId w:val="26"/>
        </w:numPr>
        <w:tabs>
          <w:tab w:val="left" w:pos="851"/>
        </w:tabs>
        <w:ind w:left="0" w:firstLine="567"/>
        <w:jc w:val="both"/>
        <w:rPr>
          <w:rFonts w:ascii="Times New Roman" w:hAnsi="Times New Roman" w:cs="Times New Roman"/>
          <w:color w:val="000000" w:themeColor="text1"/>
          <w:sz w:val="28"/>
          <w:szCs w:val="28"/>
          <w:lang w:val="uk-UA"/>
        </w:rPr>
      </w:pPr>
      <w:r w:rsidRPr="00B17A7A">
        <w:rPr>
          <w:rFonts w:ascii="Times New Roman" w:hAnsi="Times New Roman" w:cs="Times New Roman"/>
          <w:color w:val="000000" w:themeColor="text1"/>
          <w:sz w:val="28"/>
          <w:szCs w:val="28"/>
          <w:lang w:val="uk-UA"/>
        </w:rPr>
        <w:t>п</w:t>
      </w:r>
      <w:r w:rsidR="009F2C60" w:rsidRPr="00B17A7A">
        <w:rPr>
          <w:rFonts w:ascii="Times New Roman" w:hAnsi="Times New Roman" w:cs="Times New Roman"/>
          <w:color w:val="000000" w:themeColor="text1"/>
          <w:sz w:val="28"/>
          <w:szCs w:val="28"/>
          <w:lang w:val="uk-UA"/>
        </w:rPr>
        <w:t xml:space="preserve">едагогічні працівники </w:t>
      </w:r>
      <w:r w:rsidRPr="00B17A7A">
        <w:rPr>
          <w:rFonts w:ascii="Times New Roman" w:hAnsi="Times New Roman" w:cs="Times New Roman"/>
          <w:color w:val="000000" w:themeColor="text1"/>
          <w:sz w:val="28"/>
          <w:szCs w:val="28"/>
          <w:lang w:val="uk-UA"/>
        </w:rPr>
        <w:t xml:space="preserve">закладів дошкільної освіти </w:t>
      </w:r>
      <w:r w:rsidR="009F2C60" w:rsidRPr="00B17A7A">
        <w:rPr>
          <w:rFonts w:ascii="Times New Roman" w:hAnsi="Times New Roman" w:cs="Times New Roman"/>
          <w:color w:val="000000" w:themeColor="text1"/>
          <w:sz w:val="28"/>
          <w:szCs w:val="28"/>
          <w:lang w:val="uk-UA"/>
        </w:rPr>
        <w:t>є постійними учасниками різноманітних конференцій та семінарів різних рівнів</w:t>
      </w:r>
      <w:r w:rsidRPr="00B17A7A">
        <w:rPr>
          <w:rFonts w:ascii="Times New Roman" w:hAnsi="Times New Roman" w:cs="Times New Roman"/>
          <w:color w:val="000000" w:themeColor="text1"/>
          <w:sz w:val="28"/>
          <w:szCs w:val="28"/>
          <w:lang w:val="uk-UA"/>
        </w:rPr>
        <w:t>;</w:t>
      </w:r>
    </w:p>
    <w:p w14:paraId="1B36D7E9" w14:textId="77777777" w:rsidR="00CA74DE" w:rsidRPr="00B17A7A" w:rsidRDefault="00CA74DE" w:rsidP="009914EE">
      <w:pPr>
        <w:pStyle w:val="a9"/>
        <w:numPr>
          <w:ilvl w:val="0"/>
          <w:numId w:val="26"/>
        </w:numPr>
        <w:tabs>
          <w:tab w:val="left" w:pos="851"/>
        </w:tabs>
        <w:ind w:left="0" w:firstLine="567"/>
        <w:jc w:val="both"/>
        <w:rPr>
          <w:rFonts w:ascii="Times New Roman" w:hAnsi="Times New Roman" w:cs="Times New Roman"/>
          <w:color w:val="000000" w:themeColor="text1"/>
          <w:sz w:val="28"/>
          <w:szCs w:val="28"/>
          <w:lang w:val="uk-UA"/>
        </w:rPr>
      </w:pPr>
      <w:r w:rsidRPr="00B17A7A">
        <w:rPr>
          <w:rFonts w:ascii="Times New Roman" w:hAnsi="Times New Roman" w:cs="Times New Roman"/>
          <w:color w:val="000000" w:themeColor="text1"/>
          <w:sz w:val="28"/>
          <w:szCs w:val="28"/>
          <w:lang w:val="uk-UA"/>
        </w:rPr>
        <w:t>с</w:t>
      </w:r>
      <w:r w:rsidR="009F2C60" w:rsidRPr="00B17A7A">
        <w:rPr>
          <w:rFonts w:ascii="Times New Roman" w:hAnsi="Times New Roman" w:cs="Times New Roman"/>
          <w:color w:val="000000" w:themeColor="text1"/>
          <w:sz w:val="28"/>
          <w:szCs w:val="28"/>
          <w:lang w:val="uk-UA"/>
        </w:rPr>
        <w:t>творено умови для проведення дистанційних конференцій для педагогі</w:t>
      </w:r>
      <w:r w:rsidRPr="00B17A7A">
        <w:rPr>
          <w:rFonts w:ascii="Times New Roman" w:hAnsi="Times New Roman" w:cs="Times New Roman"/>
          <w:color w:val="000000" w:themeColor="text1"/>
          <w:sz w:val="28"/>
          <w:szCs w:val="28"/>
          <w:lang w:val="uk-UA"/>
        </w:rPr>
        <w:t>чних працівників</w:t>
      </w:r>
      <w:r w:rsidR="009F2C60" w:rsidRPr="00B17A7A">
        <w:rPr>
          <w:rFonts w:ascii="Times New Roman" w:hAnsi="Times New Roman" w:cs="Times New Roman"/>
          <w:color w:val="000000" w:themeColor="text1"/>
          <w:sz w:val="28"/>
          <w:szCs w:val="28"/>
          <w:lang w:val="uk-UA"/>
        </w:rPr>
        <w:t xml:space="preserve"> дошкільної</w:t>
      </w:r>
      <w:r w:rsidRPr="00B17A7A">
        <w:rPr>
          <w:rFonts w:ascii="Times New Roman" w:hAnsi="Times New Roman" w:cs="Times New Roman"/>
          <w:color w:val="000000" w:themeColor="text1"/>
          <w:sz w:val="28"/>
          <w:szCs w:val="28"/>
          <w:lang w:val="uk-UA"/>
        </w:rPr>
        <w:t xml:space="preserve"> </w:t>
      </w:r>
      <w:r w:rsidR="009F2C60" w:rsidRPr="00B17A7A">
        <w:rPr>
          <w:rFonts w:ascii="Times New Roman" w:hAnsi="Times New Roman" w:cs="Times New Roman"/>
          <w:color w:val="000000" w:themeColor="text1"/>
          <w:sz w:val="28"/>
          <w:szCs w:val="28"/>
          <w:lang w:val="uk-UA"/>
        </w:rPr>
        <w:t xml:space="preserve">освіти та батьків </w:t>
      </w:r>
      <w:r w:rsidRPr="00B17A7A">
        <w:rPr>
          <w:rFonts w:ascii="Times New Roman" w:hAnsi="Times New Roman" w:cs="Times New Roman"/>
          <w:color w:val="000000" w:themeColor="text1"/>
          <w:sz w:val="28"/>
          <w:szCs w:val="28"/>
          <w:lang w:val="uk-UA"/>
        </w:rPr>
        <w:t xml:space="preserve">вихованців </w:t>
      </w:r>
      <w:r w:rsidR="009F2C60" w:rsidRPr="00B17A7A">
        <w:rPr>
          <w:rFonts w:ascii="Times New Roman" w:hAnsi="Times New Roman" w:cs="Times New Roman"/>
          <w:color w:val="000000" w:themeColor="text1"/>
          <w:sz w:val="28"/>
          <w:szCs w:val="28"/>
          <w:lang w:val="uk-UA"/>
        </w:rPr>
        <w:t>з актуальних питань дошкільної освіти</w:t>
      </w:r>
      <w:r w:rsidRPr="00B17A7A">
        <w:rPr>
          <w:rFonts w:ascii="Times New Roman" w:hAnsi="Times New Roman" w:cs="Times New Roman"/>
          <w:color w:val="000000" w:themeColor="text1"/>
          <w:sz w:val="28"/>
          <w:szCs w:val="28"/>
          <w:lang w:val="uk-UA"/>
        </w:rPr>
        <w:t>;</w:t>
      </w:r>
    </w:p>
    <w:p w14:paraId="52660064" w14:textId="5FE3F5F4" w:rsidR="009F2C60" w:rsidRPr="00EB278D" w:rsidRDefault="00CA74DE" w:rsidP="009914EE">
      <w:pPr>
        <w:pStyle w:val="a9"/>
        <w:numPr>
          <w:ilvl w:val="0"/>
          <w:numId w:val="26"/>
        </w:numPr>
        <w:tabs>
          <w:tab w:val="left" w:pos="851"/>
        </w:tabs>
        <w:ind w:left="0" w:firstLine="567"/>
        <w:jc w:val="both"/>
        <w:rPr>
          <w:rFonts w:ascii="Times New Roman" w:hAnsi="Times New Roman" w:cs="Times New Roman"/>
          <w:sz w:val="28"/>
          <w:szCs w:val="28"/>
          <w:lang w:val="uk-UA"/>
        </w:rPr>
      </w:pPr>
      <w:r w:rsidRPr="00EB278D">
        <w:rPr>
          <w:rFonts w:ascii="Times New Roman" w:hAnsi="Times New Roman" w:cs="Times New Roman"/>
          <w:sz w:val="28"/>
          <w:szCs w:val="28"/>
          <w:lang w:val="uk-UA"/>
        </w:rPr>
        <w:t>з</w:t>
      </w:r>
      <w:r w:rsidR="00EB278D" w:rsidRPr="00EB278D">
        <w:rPr>
          <w:rFonts w:ascii="Times New Roman" w:hAnsi="Times New Roman" w:cs="Times New Roman"/>
          <w:sz w:val="28"/>
          <w:szCs w:val="28"/>
          <w:lang w:val="uk-UA"/>
        </w:rPr>
        <w:t>акуплено та видано 1387</w:t>
      </w:r>
      <w:r w:rsidR="009F2C60" w:rsidRPr="00EB278D">
        <w:rPr>
          <w:rFonts w:ascii="Times New Roman" w:hAnsi="Times New Roman" w:cs="Times New Roman"/>
          <w:sz w:val="28"/>
          <w:szCs w:val="28"/>
          <w:lang w:val="uk-UA"/>
        </w:rPr>
        <w:t xml:space="preserve"> новорічних  подарунків для вихованців </w:t>
      </w:r>
      <w:r w:rsidRPr="00EB278D">
        <w:rPr>
          <w:rFonts w:ascii="Times New Roman" w:hAnsi="Times New Roman" w:cs="Times New Roman"/>
          <w:sz w:val="28"/>
          <w:szCs w:val="28"/>
          <w:lang w:val="uk-UA"/>
        </w:rPr>
        <w:t>закладів дошкільної освіти.</w:t>
      </w:r>
    </w:p>
    <w:p w14:paraId="5DFF4E33" w14:textId="4E4FCC28" w:rsidR="00CA74DE" w:rsidRPr="00B17A7A" w:rsidRDefault="00CA74DE" w:rsidP="009914EE">
      <w:pPr>
        <w:pStyle w:val="a9"/>
        <w:numPr>
          <w:ilvl w:val="0"/>
          <w:numId w:val="30"/>
        </w:numPr>
        <w:tabs>
          <w:tab w:val="left" w:pos="851"/>
        </w:tabs>
        <w:ind w:left="0" w:firstLine="567"/>
        <w:jc w:val="both"/>
        <w:rPr>
          <w:rFonts w:ascii="Times New Roman" w:hAnsi="Times New Roman" w:cs="Times New Roman"/>
          <w:b/>
          <w:bCs/>
          <w:i/>
          <w:iCs/>
          <w:color w:val="000000" w:themeColor="text1"/>
          <w:sz w:val="28"/>
          <w:szCs w:val="28"/>
          <w:lang w:val="uk-UA"/>
        </w:rPr>
      </w:pPr>
      <w:r w:rsidRPr="00B17A7A">
        <w:rPr>
          <w:rFonts w:ascii="Times New Roman" w:hAnsi="Times New Roman" w:cs="Times New Roman"/>
          <w:b/>
          <w:bCs/>
          <w:i/>
          <w:iCs/>
          <w:color w:val="000000" w:themeColor="text1"/>
          <w:sz w:val="28"/>
          <w:szCs w:val="28"/>
          <w:lang w:val="uk-UA"/>
        </w:rPr>
        <w:t>Проєкт «Нове освітнє середовище»:</w:t>
      </w:r>
    </w:p>
    <w:p w14:paraId="7C7B2244" w14:textId="19429175" w:rsidR="00CA74DE" w:rsidRPr="00B17A7A" w:rsidRDefault="00CA74DE" w:rsidP="009914EE">
      <w:pPr>
        <w:pStyle w:val="a9"/>
        <w:numPr>
          <w:ilvl w:val="0"/>
          <w:numId w:val="26"/>
        </w:numPr>
        <w:tabs>
          <w:tab w:val="left" w:pos="851"/>
        </w:tabs>
        <w:ind w:left="0" w:firstLine="567"/>
        <w:jc w:val="both"/>
        <w:rPr>
          <w:rFonts w:ascii="Times New Roman" w:hAnsi="Times New Roman" w:cs="Times New Roman"/>
          <w:color w:val="000000" w:themeColor="text1"/>
          <w:sz w:val="28"/>
          <w:szCs w:val="28"/>
          <w:lang w:val="uk-UA"/>
        </w:rPr>
      </w:pPr>
      <w:r w:rsidRPr="00B17A7A">
        <w:rPr>
          <w:rFonts w:ascii="Times New Roman" w:hAnsi="Times New Roman" w:cs="Times New Roman"/>
          <w:color w:val="000000" w:themeColor="text1"/>
          <w:sz w:val="28"/>
          <w:szCs w:val="28"/>
          <w:lang w:val="uk-UA"/>
        </w:rPr>
        <w:t>створено умови для курсової перепідготовки вчителів початкових класів</w:t>
      </w:r>
      <w:r w:rsidR="00E60E0B" w:rsidRPr="00B17A7A">
        <w:rPr>
          <w:rFonts w:ascii="Times New Roman" w:hAnsi="Times New Roman" w:cs="Times New Roman"/>
          <w:color w:val="000000" w:themeColor="text1"/>
          <w:sz w:val="28"/>
          <w:szCs w:val="28"/>
          <w:lang w:val="uk-UA"/>
        </w:rPr>
        <w:t>, інформатики</w:t>
      </w:r>
      <w:r w:rsidRPr="00B17A7A">
        <w:rPr>
          <w:rFonts w:ascii="Times New Roman" w:hAnsi="Times New Roman" w:cs="Times New Roman"/>
          <w:color w:val="000000" w:themeColor="text1"/>
          <w:sz w:val="28"/>
          <w:szCs w:val="28"/>
          <w:lang w:val="uk-UA"/>
        </w:rPr>
        <w:t xml:space="preserve"> закладів загальної середньої освіти;</w:t>
      </w:r>
    </w:p>
    <w:p w14:paraId="008EDA73" w14:textId="77777777" w:rsidR="00E60E0B" w:rsidRPr="00B17A7A" w:rsidRDefault="00CA74DE" w:rsidP="009914EE">
      <w:pPr>
        <w:pStyle w:val="a9"/>
        <w:numPr>
          <w:ilvl w:val="0"/>
          <w:numId w:val="26"/>
        </w:numPr>
        <w:tabs>
          <w:tab w:val="left" w:pos="851"/>
        </w:tabs>
        <w:ind w:left="0" w:firstLine="567"/>
        <w:jc w:val="both"/>
        <w:rPr>
          <w:rFonts w:ascii="Times New Roman" w:hAnsi="Times New Roman" w:cs="Times New Roman"/>
          <w:color w:val="000000" w:themeColor="text1"/>
          <w:sz w:val="28"/>
          <w:szCs w:val="28"/>
          <w:lang w:val="uk-UA"/>
        </w:rPr>
      </w:pPr>
      <w:r w:rsidRPr="00B17A7A">
        <w:rPr>
          <w:rFonts w:ascii="Times New Roman" w:hAnsi="Times New Roman" w:cs="Times New Roman"/>
          <w:color w:val="000000" w:themeColor="text1"/>
          <w:sz w:val="28"/>
          <w:szCs w:val="28"/>
          <w:lang w:val="uk-UA"/>
        </w:rPr>
        <w:t>з метою сприяння формуванню готовності вчителів</w:t>
      </w:r>
      <w:r w:rsidR="00E60E0B" w:rsidRPr="00B17A7A">
        <w:rPr>
          <w:rFonts w:ascii="Times New Roman" w:hAnsi="Times New Roman" w:cs="Times New Roman"/>
          <w:color w:val="000000" w:themeColor="text1"/>
          <w:sz w:val="28"/>
          <w:szCs w:val="28"/>
          <w:lang w:val="uk-UA"/>
        </w:rPr>
        <w:t xml:space="preserve"> початкової школи</w:t>
      </w:r>
      <w:r w:rsidRPr="00B17A7A">
        <w:rPr>
          <w:rFonts w:ascii="Times New Roman" w:hAnsi="Times New Roman" w:cs="Times New Roman"/>
          <w:color w:val="000000" w:themeColor="text1"/>
          <w:sz w:val="28"/>
          <w:szCs w:val="28"/>
          <w:lang w:val="uk-UA"/>
        </w:rPr>
        <w:t xml:space="preserve"> до пропагування здоров’я </w:t>
      </w:r>
      <w:proofErr w:type="spellStart"/>
      <w:r w:rsidRPr="00B17A7A">
        <w:rPr>
          <w:rFonts w:ascii="Times New Roman" w:hAnsi="Times New Roman" w:cs="Times New Roman"/>
          <w:color w:val="000000" w:themeColor="text1"/>
          <w:sz w:val="28"/>
          <w:szCs w:val="28"/>
          <w:lang w:val="uk-UA"/>
        </w:rPr>
        <w:t>збережувальних</w:t>
      </w:r>
      <w:proofErr w:type="spellEnd"/>
      <w:r w:rsidRPr="00B17A7A">
        <w:rPr>
          <w:rFonts w:ascii="Times New Roman" w:hAnsi="Times New Roman" w:cs="Times New Roman"/>
          <w:color w:val="000000" w:themeColor="text1"/>
          <w:sz w:val="28"/>
          <w:szCs w:val="28"/>
          <w:lang w:val="uk-UA"/>
        </w:rPr>
        <w:t xml:space="preserve"> технологій, створення єдиного інформаційно-освітнього простору дошкільного освітнього закладу та початкової школи постійно провод</w:t>
      </w:r>
      <w:r w:rsidR="00E60E0B" w:rsidRPr="00B17A7A">
        <w:rPr>
          <w:rFonts w:ascii="Times New Roman" w:hAnsi="Times New Roman" w:cs="Times New Roman"/>
          <w:color w:val="000000" w:themeColor="text1"/>
          <w:sz w:val="28"/>
          <w:szCs w:val="28"/>
          <w:lang w:val="uk-UA"/>
        </w:rPr>
        <w:t>я</w:t>
      </w:r>
      <w:r w:rsidRPr="00B17A7A">
        <w:rPr>
          <w:rFonts w:ascii="Times New Roman" w:hAnsi="Times New Roman" w:cs="Times New Roman"/>
          <w:color w:val="000000" w:themeColor="text1"/>
          <w:sz w:val="28"/>
          <w:szCs w:val="28"/>
          <w:lang w:val="uk-UA"/>
        </w:rPr>
        <w:t>ться</w:t>
      </w:r>
      <w:r w:rsidR="00E60E0B" w:rsidRPr="00B17A7A">
        <w:rPr>
          <w:rFonts w:ascii="Times New Roman" w:hAnsi="Times New Roman" w:cs="Times New Roman"/>
          <w:color w:val="000000" w:themeColor="text1"/>
          <w:sz w:val="28"/>
          <w:szCs w:val="28"/>
          <w:lang w:val="uk-UA"/>
        </w:rPr>
        <w:t xml:space="preserve"> семінари, вебінари, конференції з даної теми;</w:t>
      </w:r>
    </w:p>
    <w:p w14:paraId="2EE1ACBB" w14:textId="77777777" w:rsidR="00E60E0B" w:rsidRPr="00B17A7A" w:rsidRDefault="00E60E0B" w:rsidP="009914EE">
      <w:pPr>
        <w:pStyle w:val="a9"/>
        <w:numPr>
          <w:ilvl w:val="0"/>
          <w:numId w:val="26"/>
        </w:numPr>
        <w:tabs>
          <w:tab w:val="left" w:pos="851"/>
        </w:tabs>
        <w:ind w:left="0" w:firstLine="567"/>
        <w:jc w:val="both"/>
        <w:rPr>
          <w:rFonts w:ascii="Times New Roman" w:hAnsi="Times New Roman" w:cs="Times New Roman"/>
          <w:color w:val="000000" w:themeColor="text1"/>
          <w:sz w:val="28"/>
          <w:szCs w:val="28"/>
          <w:lang w:val="uk-UA"/>
        </w:rPr>
      </w:pPr>
      <w:r w:rsidRPr="00B17A7A">
        <w:rPr>
          <w:rFonts w:ascii="Times New Roman" w:hAnsi="Times New Roman" w:cs="Times New Roman"/>
          <w:color w:val="000000" w:themeColor="text1"/>
          <w:sz w:val="28"/>
          <w:szCs w:val="28"/>
          <w:lang w:val="uk-UA"/>
        </w:rPr>
        <w:t>п</w:t>
      </w:r>
      <w:r w:rsidR="00CA74DE" w:rsidRPr="00B17A7A">
        <w:rPr>
          <w:rFonts w:ascii="Times New Roman" w:hAnsi="Times New Roman" w:cs="Times New Roman"/>
          <w:color w:val="000000" w:themeColor="text1"/>
          <w:sz w:val="28"/>
          <w:szCs w:val="28"/>
          <w:lang w:val="uk-UA"/>
        </w:rPr>
        <w:t>едагогічні працівники початкової школи є постійними учасниками різноманітних конференцій та семінарів різних рівнів</w:t>
      </w:r>
      <w:r w:rsidRPr="00B17A7A">
        <w:rPr>
          <w:rFonts w:ascii="Times New Roman" w:hAnsi="Times New Roman" w:cs="Times New Roman"/>
          <w:color w:val="000000" w:themeColor="text1"/>
          <w:sz w:val="28"/>
          <w:szCs w:val="28"/>
          <w:lang w:val="uk-UA"/>
        </w:rPr>
        <w:t xml:space="preserve"> як в дистанційному, так і в очному форматі;</w:t>
      </w:r>
    </w:p>
    <w:p w14:paraId="520CB597" w14:textId="77777777" w:rsidR="00E60E0B" w:rsidRPr="00B17A7A" w:rsidRDefault="00E60E0B" w:rsidP="009914EE">
      <w:pPr>
        <w:pStyle w:val="a9"/>
        <w:numPr>
          <w:ilvl w:val="0"/>
          <w:numId w:val="26"/>
        </w:numPr>
        <w:tabs>
          <w:tab w:val="left" w:pos="851"/>
        </w:tabs>
        <w:ind w:left="0" w:firstLine="567"/>
        <w:jc w:val="both"/>
        <w:rPr>
          <w:rFonts w:ascii="Times New Roman" w:hAnsi="Times New Roman" w:cs="Times New Roman"/>
          <w:color w:val="000000" w:themeColor="text1"/>
          <w:sz w:val="28"/>
          <w:szCs w:val="28"/>
          <w:lang w:val="uk-UA"/>
        </w:rPr>
      </w:pPr>
      <w:r w:rsidRPr="00B17A7A">
        <w:rPr>
          <w:rFonts w:ascii="Times New Roman" w:hAnsi="Times New Roman" w:cs="Times New Roman"/>
          <w:color w:val="000000" w:themeColor="text1"/>
          <w:sz w:val="28"/>
          <w:szCs w:val="28"/>
          <w:lang w:val="uk-UA"/>
        </w:rPr>
        <w:t xml:space="preserve">в </w:t>
      </w:r>
      <w:r w:rsidR="00CA74DE" w:rsidRPr="00B17A7A">
        <w:rPr>
          <w:rFonts w:ascii="Times New Roman" w:hAnsi="Times New Roman" w:cs="Times New Roman"/>
          <w:color w:val="000000" w:themeColor="text1"/>
          <w:sz w:val="28"/>
          <w:szCs w:val="28"/>
          <w:lang w:val="uk-UA"/>
        </w:rPr>
        <w:t>кожному закладі освіти педагог</w:t>
      </w:r>
      <w:r w:rsidRPr="00B17A7A">
        <w:rPr>
          <w:rFonts w:ascii="Times New Roman" w:hAnsi="Times New Roman" w:cs="Times New Roman"/>
          <w:color w:val="000000" w:themeColor="text1"/>
          <w:sz w:val="28"/>
          <w:szCs w:val="28"/>
          <w:lang w:val="uk-UA"/>
        </w:rPr>
        <w:t>ічні працівники</w:t>
      </w:r>
      <w:r w:rsidR="00CA74DE" w:rsidRPr="00B17A7A">
        <w:rPr>
          <w:rFonts w:ascii="Times New Roman" w:hAnsi="Times New Roman" w:cs="Times New Roman"/>
          <w:color w:val="000000" w:themeColor="text1"/>
          <w:sz w:val="28"/>
          <w:szCs w:val="28"/>
          <w:lang w:val="uk-UA"/>
        </w:rPr>
        <w:t xml:space="preserve"> отриму</w:t>
      </w:r>
      <w:r w:rsidRPr="00B17A7A">
        <w:rPr>
          <w:rFonts w:ascii="Times New Roman" w:hAnsi="Times New Roman" w:cs="Times New Roman"/>
          <w:color w:val="000000" w:themeColor="text1"/>
          <w:sz w:val="28"/>
          <w:szCs w:val="28"/>
          <w:lang w:val="uk-UA"/>
        </w:rPr>
        <w:t>ють</w:t>
      </w:r>
      <w:r w:rsidR="00CA74DE" w:rsidRPr="00B17A7A">
        <w:rPr>
          <w:rFonts w:ascii="Times New Roman" w:hAnsi="Times New Roman" w:cs="Times New Roman"/>
          <w:color w:val="000000" w:themeColor="text1"/>
          <w:sz w:val="28"/>
          <w:szCs w:val="28"/>
          <w:lang w:val="uk-UA"/>
        </w:rPr>
        <w:t xml:space="preserve"> необхідн</w:t>
      </w:r>
      <w:r w:rsidRPr="00B17A7A">
        <w:rPr>
          <w:rFonts w:ascii="Times New Roman" w:hAnsi="Times New Roman" w:cs="Times New Roman"/>
          <w:color w:val="000000" w:themeColor="text1"/>
          <w:sz w:val="28"/>
          <w:szCs w:val="28"/>
          <w:lang w:val="uk-UA"/>
        </w:rPr>
        <w:t>у</w:t>
      </w:r>
      <w:r w:rsidR="00CA74DE" w:rsidRPr="00B17A7A">
        <w:rPr>
          <w:rFonts w:ascii="Times New Roman" w:hAnsi="Times New Roman" w:cs="Times New Roman"/>
          <w:color w:val="000000" w:themeColor="text1"/>
          <w:sz w:val="28"/>
          <w:szCs w:val="28"/>
          <w:lang w:val="uk-UA"/>
        </w:rPr>
        <w:t xml:space="preserve"> методичн</w:t>
      </w:r>
      <w:r w:rsidRPr="00B17A7A">
        <w:rPr>
          <w:rFonts w:ascii="Times New Roman" w:hAnsi="Times New Roman" w:cs="Times New Roman"/>
          <w:color w:val="000000" w:themeColor="text1"/>
          <w:sz w:val="28"/>
          <w:szCs w:val="28"/>
          <w:lang w:val="uk-UA"/>
        </w:rPr>
        <w:t>у</w:t>
      </w:r>
      <w:r w:rsidR="00CA74DE" w:rsidRPr="00B17A7A">
        <w:rPr>
          <w:rFonts w:ascii="Times New Roman" w:hAnsi="Times New Roman" w:cs="Times New Roman"/>
          <w:color w:val="000000" w:themeColor="text1"/>
          <w:sz w:val="28"/>
          <w:szCs w:val="28"/>
          <w:lang w:val="uk-UA"/>
        </w:rPr>
        <w:t xml:space="preserve"> допомог</w:t>
      </w:r>
      <w:r w:rsidRPr="00B17A7A">
        <w:rPr>
          <w:rFonts w:ascii="Times New Roman" w:hAnsi="Times New Roman" w:cs="Times New Roman"/>
          <w:color w:val="000000" w:themeColor="text1"/>
          <w:sz w:val="28"/>
          <w:szCs w:val="28"/>
          <w:lang w:val="uk-UA"/>
        </w:rPr>
        <w:t>у;</w:t>
      </w:r>
    </w:p>
    <w:p w14:paraId="32A39F01" w14:textId="72607902" w:rsidR="00E60E0B" w:rsidRPr="00B17A7A" w:rsidRDefault="00CA74DE" w:rsidP="007F3E50">
      <w:pPr>
        <w:pStyle w:val="a9"/>
        <w:numPr>
          <w:ilvl w:val="0"/>
          <w:numId w:val="26"/>
        </w:numPr>
        <w:tabs>
          <w:tab w:val="left" w:pos="851"/>
        </w:tabs>
        <w:ind w:left="0" w:firstLine="567"/>
        <w:jc w:val="both"/>
        <w:rPr>
          <w:rFonts w:ascii="Times New Roman" w:hAnsi="Times New Roman" w:cs="Times New Roman"/>
          <w:color w:val="000000" w:themeColor="text1"/>
          <w:sz w:val="28"/>
          <w:szCs w:val="28"/>
          <w:lang w:val="uk-UA"/>
        </w:rPr>
      </w:pPr>
      <w:r w:rsidRPr="00B17A7A">
        <w:rPr>
          <w:rFonts w:ascii="Times New Roman" w:hAnsi="Times New Roman" w:cs="Times New Roman"/>
          <w:color w:val="000000" w:themeColor="text1"/>
          <w:sz w:val="28"/>
          <w:szCs w:val="28"/>
          <w:lang w:val="uk-UA"/>
        </w:rPr>
        <w:t>створено інформаційно-аналітичний банк даних програмно-методичного</w:t>
      </w:r>
      <w:r w:rsidR="00B17A7A" w:rsidRPr="00B17A7A">
        <w:rPr>
          <w:rFonts w:ascii="Times New Roman" w:hAnsi="Times New Roman" w:cs="Times New Roman"/>
          <w:color w:val="000000" w:themeColor="text1"/>
          <w:sz w:val="28"/>
          <w:szCs w:val="28"/>
          <w:lang w:val="uk-UA"/>
        </w:rPr>
        <w:t xml:space="preserve"> </w:t>
      </w:r>
      <w:r w:rsidRPr="00B17A7A">
        <w:rPr>
          <w:rFonts w:ascii="Times New Roman" w:hAnsi="Times New Roman" w:cs="Times New Roman"/>
          <w:color w:val="000000" w:themeColor="text1"/>
          <w:sz w:val="28"/>
          <w:szCs w:val="28"/>
          <w:lang w:val="uk-UA"/>
        </w:rPr>
        <w:t>забезпечення</w:t>
      </w:r>
      <w:r w:rsidR="00E60E0B" w:rsidRPr="00B17A7A">
        <w:rPr>
          <w:rFonts w:ascii="Times New Roman" w:hAnsi="Times New Roman" w:cs="Times New Roman"/>
          <w:color w:val="000000" w:themeColor="text1"/>
          <w:sz w:val="28"/>
          <w:szCs w:val="28"/>
          <w:lang w:val="uk-UA"/>
        </w:rPr>
        <w:t xml:space="preserve"> закладів освіти, м</w:t>
      </w:r>
      <w:r w:rsidRPr="00B17A7A">
        <w:rPr>
          <w:rFonts w:ascii="Times New Roman" w:hAnsi="Times New Roman" w:cs="Times New Roman"/>
          <w:color w:val="000000" w:themeColor="text1"/>
          <w:sz w:val="28"/>
          <w:szCs w:val="28"/>
          <w:lang w:val="uk-UA"/>
        </w:rPr>
        <w:t>атеріали систематизовані за</w:t>
      </w:r>
      <w:r w:rsidR="00E60E0B" w:rsidRPr="00B17A7A">
        <w:rPr>
          <w:rFonts w:ascii="Times New Roman" w:hAnsi="Times New Roman" w:cs="Times New Roman"/>
          <w:color w:val="000000" w:themeColor="text1"/>
          <w:sz w:val="28"/>
          <w:szCs w:val="28"/>
          <w:lang w:val="uk-UA"/>
        </w:rPr>
        <w:t xml:space="preserve"> </w:t>
      </w:r>
      <w:r w:rsidRPr="00B17A7A">
        <w:rPr>
          <w:rFonts w:ascii="Times New Roman" w:hAnsi="Times New Roman" w:cs="Times New Roman"/>
          <w:color w:val="000000" w:themeColor="text1"/>
          <w:sz w:val="28"/>
          <w:szCs w:val="28"/>
          <w:lang w:val="uk-UA"/>
        </w:rPr>
        <w:t>розділами, мають аналітичний характер</w:t>
      </w:r>
      <w:r w:rsidR="00E60E0B" w:rsidRPr="00B17A7A">
        <w:rPr>
          <w:rFonts w:ascii="Times New Roman" w:hAnsi="Times New Roman" w:cs="Times New Roman"/>
          <w:color w:val="000000" w:themeColor="text1"/>
          <w:sz w:val="28"/>
          <w:szCs w:val="28"/>
          <w:lang w:val="uk-UA"/>
        </w:rPr>
        <w:t xml:space="preserve"> та </w:t>
      </w:r>
      <w:r w:rsidRPr="00B17A7A">
        <w:rPr>
          <w:rFonts w:ascii="Times New Roman" w:hAnsi="Times New Roman" w:cs="Times New Roman"/>
          <w:color w:val="000000" w:themeColor="text1"/>
          <w:sz w:val="28"/>
          <w:szCs w:val="28"/>
          <w:lang w:val="uk-UA"/>
        </w:rPr>
        <w:t>постійно оновлюються</w:t>
      </w:r>
      <w:r w:rsidR="00E60E0B" w:rsidRPr="00B17A7A">
        <w:rPr>
          <w:rFonts w:ascii="Times New Roman" w:hAnsi="Times New Roman" w:cs="Times New Roman"/>
          <w:color w:val="000000" w:themeColor="text1"/>
          <w:sz w:val="28"/>
          <w:szCs w:val="28"/>
          <w:lang w:val="uk-UA"/>
        </w:rPr>
        <w:t>;</w:t>
      </w:r>
    </w:p>
    <w:p w14:paraId="666A2BA6" w14:textId="5AE23155" w:rsidR="00CA74DE" w:rsidRPr="00B17A7A" w:rsidRDefault="00E60E0B" w:rsidP="009914EE">
      <w:pPr>
        <w:pStyle w:val="a9"/>
        <w:numPr>
          <w:ilvl w:val="0"/>
          <w:numId w:val="26"/>
        </w:numPr>
        <w:tabs>
          <w:tab w:val="left" w:pos="851"/>
        </w:tabs>
        <w:ind w:left="0" w:firstLine="567"/>
        <w:jc w:val="both"/>
        <w:rPr>
          <w:rFonts w:ascii="Times New Roman" w:hAnsi="Times New Roman" w:cs="Times New Roman"/>
          <w:color w:val="000000" w:themeColor="text1"/>
          <w:sz w:val="28"/>
          <w:szCs w:val="28"/>
          <w:lang w:val="uk-UA"/>
        </w:rPr>
      </w:pPr>
      <w:r w:rsidRPr="00B17A7A">
        <w:rPr>
          <w:rFonts w:ascii="Times New Roman" w:hAnsi="Times New Roman" w:cs="Times New Roman"/>
          <w:color w:val="000000" w:themeColor="text1"/>
          <w:sz w:val="28"/>
          <w:szCs w:val="28"/>
          <w:lang w:val="uk-UA"/>
        </w:rPr>
        <w:t>з</w:t>
      </w:r>
      <w:r w:rsidR="00CA74DE" w:rsidRPr="00B17A7A">
        <w:rPr>
          <w:rFonts w:ascii="Times New Roman" w:hAnsi="Times New Roman" w:cs="Times New Roman"/>
          <w:color w:val="000000" w:themeColor="text1"/>
          <w:sz w:val="28"/>
          <w:szCs w:val="28"/>
          <w:lang w:val="uk-UA"/>
        </w:rPr>
        <w:t>акуплено та видано 1044 новорічних  подарунків для</w:t>
      </w:r>
      <w:r w:rsidRPr="00B17A7A">
        <w:rPr>
          <w:rFonts w:ascii="Times New Roman" w:hAnsi="Times New Roman" w:cs="Times New Roman"/>
          <w:color w:val="000000" w:themeColor="text1"/>
          <w:sz w:val="28"/>
          <w:szCs w:val="28"/>
          <w:lang w:val="uk-UA"/>
        </w:rPr>
        <w:t xml:space="preserve"> учнів </w:t>
      </w:r>
      <w:r w:rsidR="00CA74DE" w:rsidRPr="00B17A7A">
        <w:rPr>
          <w:rFonts w:ascii="Times New Roman" w:hAnsi="Times New Roman" w:cs="Times New Roman"/>
          <w:color w:val="000000" w:themeColor="text1"/>
          <w:sz w:val="28"/>
          <w:szCs w:val="28"/>
          <w:lang w:val="uk-UA"/>
        </w:rPr>
        <w:t xml:space="preserve"> початкової </w:t>
      </w:r>
      <w:r w:rsidRPr="00B17A7A">
        <w:rPr>
          <w:rFonts w:ascii="Times New Roman" w:hAnsi="Times New Roman" w:cs="Times New Roman"/>
          <w:color w:val="000000" w:themeColor="text1"/>
          <w:sz w:val="28"/>
          <w:szCs w:val="28"/>
          <w:lang w:val="uk-UA"/>
        </w:rPr>
        <w:t>школи закладів загальної середньої освіти;</w:t>
      </w:r>
    </w:p>
    <w:p w14:paraId="2417B207" w14:textId="77777777" w:rsidR="005427C3" w:rsidRPr="00B17A7A" w:rsidRDefault="005427C3" w:rsidP="009914EE">
      <w:pPr>
        <w:pStyle w:val="a9"/>
        <w:numPr>
          <w:ilvl w:val="0"/>
          <w:numId w:val="26"/>
        </w:numPr>
        <w:tabs>
          <w:tab w:val="left" w:pos="851"/>
        </w:tabs>
        <w:ind w:left="0" w:firstLine="567"/>
        <w:jc w:val="both"/>
        <w:rPr>
          <w:rFonts w:ascii="Times New Roman" w:hAnsi="Times New Roman" w:cs="Times New Roman"/>
          <w:color w:val="000000" w:themeColor="text1"/>
          <w:sz w:val="28"/>
          <w:szCs w:val="28"/>
          <w:lang w:val="uk-UA"/>
        </w:rPr>
      </w:pPr>
      <w:r w:rsidRPr="00B17A7A">
        <w:rPr>
          <w:rFonts w:ascii="Times New Roman" w:hAnsi="Times New Roman" w:cs="Times New Roman"/>
          <w:color w:val="000000" w:themeColor="text1"/>
          <w:sz w:val="28"/>
          <w:szCs w:val="28"/>
          <w:lang w:val="uk-UA"/>
        </w:rPr>
        <w:t>здійснено планові перевірки наявних укриттів в</w:t>
      </w:r>
      <w:r w:rsidR="00CA74DE" w:rsidRPr="00B17A7A">
        <w:rPr>
          <w:rFonts w:ascii="Times New Roman" w:hAnsi="Times New Roman" w:cs="Times New Roman"/>
          <w:color w:val="000000" w:themeColor="text1"/>
          <w:sz w:val="28"/>
          <w:szCs w:val="28"/>
          <w:lang w:val="uk-UA"/>
        </w:rPr>
        <w:t xml:space="preserve"> закладах освіти</w:t>
      </w:r>
      <w:r w:rsidRPr="00B17A7A">
        <w:rPr>
          <w:rFonts w:ascii="Times New Roman" w:hAnsi="Times New Roman" w:cs="Times New Roman"/>
          <w:color w:val="000000" w:themeColor="text1"/>
          <w:sz w:val="28"/>
          <w:szCs w:val="28"/>
          <w:lang w:val="uk-UA"/>
        </w:rPr>
        <w:t>;</w:t>
      </w:r>
    </w:p>
    <w:p w14:paraId="3C7F39B2" w14:textId="77777777" w:rsidR="005427C3" w:rsidRPr="00B17A7A" w:rsidRDefault="005427C3" w:rsidP="009914EE">
      <w:pPr>
        <w:pStyle w:val="a9"/>
        <w:numPr>
          <w:ilvl w:val="0"/>
          <w:numId w:val="26"/>
        </w:numPr>
        <w:tabs>
          <w:tab w:val="left" w:pos="851"/>
        </w:tabs>
        <w:ind w:left="0" w:firstLine="567"/>
        <w:jc w:val="both"/>
        <w:rPr>
          <w:rFonts w:ascii="Times New Roman" w:hAnsi="Times New Roman" w:cs="Times New Roman"/>
          <w:color w:val="000000" w:themeColor="text1"/>
          <w:sz w:val="28"/>
          <w:szCs w:val="28"/>
          <w:lang w:val="uk-UA"/>
        </w:rPr>
      </w:pPr>
      <w:r w:rsidRPr="00B17A7A">
        <w:rPr>
          <w:rFonts w:ascii="Times New Roman" w:hAnsi="Times New Roman" w:cs="Times New Roman"/>
          <w:color w:val="000000" w:themeColor="text1"/>
          <w:sz w:val="28"/>
          <w:szCs w:val="28"/>
          <w:lang w:val="uk-UA"/>
        </w:rPr>
        <w:t>з</w:t>
      </w:r>
      <w:r w:rsidR="00CA74DE" w:rsidRPr="00B17A7A">
        <w:rPr>
          <w:rFonts w:ascii="Times New Roman" w:hAnsi="Times New Roman" w:cs="Times New Roman"/>
          <w:color w:val="000000" w:themeColor="text1"/>
          <w:sz w:val="28"/>
          <w:szCs w:val="28"/>
          <w:lang w:val="uk-UA"/>
        </w:rPr>
        <w:t>дійснена підготовка закладів освіти до нового навчального року</w:t>
      </w:r>
      <w:r w:rsidRPr="00B17A7A">
        <w:rPr>
          <w:rFonts w:ascii="Times New Roman" w:hAnsi="Times New Roman" w:cs="Times New Roman"/>
          <w:color w:val="000000" w:themeColor="text1"/>
          <w:sz w:val="28"/>
          <w:szCs w:val="28"/>
          <w:lang w:val="uk-UA"/>
        </w:rPr>
        <w:t>;</w:t>
      </w:r>
    </w:p>
    <w:p w14:paraId="1DCD2AE8" w14:textId="345FC88B" w:rsidR="005427C3" w:rsidRPr="00B17A7A" w:rsidRDefault="005427C3" w:rsidP="009914EE">
      <w:pPr>
        <w:pStyle w:val="a9"/>
        <w:numPr>
          <w:ilvl w:val="0"/>
          <w:numId w:val="26"/>
        </w:numPr>
        <w:tabs>
          <w:tab w:val="left" w:pos="851"/>
        </w:tabs>
        <w:ind w:left="0" w:firstLine="567"/>
        <w:jc w:val="both"/>
        <w:rPr>
          <w:rFonts w:ascii="Times New Roman" w:hAnsi="Times New Roman" w:cs="Times New Roman"/>
          <w:color w:val="000000" w:themeColor="text1"/>
          <w:sz w:val="28"/>
          <w:szCs w:val="28"/>
          <w:lang w:val="uk-UA"/>
        </w:rPr>
      </w:pPr>
      <w:r w:rsidRPr="00B17A7A">
        <w:rPr>
          <w:rFonts w:ascii="Times New Roman" w:hAnsi="Times New Roman" w:cs="Times New Roman"/>
          <w:color w:val="000000" w:themeColor="text1"/>
          <w:sz w:val="28"/>
          <w:szCs w:val="28"/>
          <w:lang w:val="uk-UA"/>
        </w:rPr>
        <w:t>в</w:t>
      </w:r>
      <w:r w:rsidR="00CA74DE" w:rsidRPr="00B17A7A">
        <w:rPr>
          <w:rFonts w:ascii="Times New Roman" w:hAnsi="Times New Roman" w:cs="Times New Roman"/>
          <w:color w:val="000000" w:themeColor="text1"/>
          <w:sz w:val="28"/>
          <w:szCs w:val="28"/>
          <w:lang w:val="uk-UA"/>
        </w:rPr>
        <w:t xml:space="preserve"> двох закладах освіти (</w:t>
      </w:r>
      <w:r w:rsidRPr="00B17A7A">
        <w:rPr>
          <w:rFonts w:ascii="Times New Roman" w:hAnsi="Times New Roman" w:cs="Times New Roman"/>
          <w:color w:val="000000" w:themeColor="text1"/>
          <w:sz w:val="28"/>
          <w:szCs w:val="28"/>
          <w:lang w:val="uk-UA"/>
        </w:rPr>
        <w:t>ліце</w:t>
      </w:r>
      <w:r w:rsidR="00B17A7A" w:rsidRPr="00B17A7A">
        <w:rPr>
          <w:rFonts w:ascii="Times New Roman" w:hAnsi="Times New Roman" w:cs="Times New Roman"/>
          <w:color w:val="000000" w:themeColor="text1"/>
          <w:sz w:val="28"/>
          <w:szCs w:val="28"/>
          <w:lang w:val="uk-UA"/>
        </w:rPr>
        <w:t>ї</w:t>
      </w:r>
      <w:r w:rsidRPr="00B17A7A">
        <w:rPr>
          <w:rFonts w:ascii="Times New Roman" w:hAnsi="Times New Roman" w:cs="Times New Roman"/>
          <w:color w:val="000000" w:themeColor="text1"/>
          <w:sz w:val="28"/>
          <w:szCs w:val="28"/>
          <w:lang w:val="uk-UA"/>
        </w:rPr>
        <w:t xml:space="preserve"> «</w:t>
      </w:r>
      <w:r w:rsidR="00CA74DE" w:rsidRPr="00B17A7A">
        <w:rPr>
          <w:rFonts w:ascii="Times New Roman" w:hAnsi="Times New Roman" w:cs="Times New Roman"/>
          <w:color w:val="000000" w:themeColor="text1"/>
          <w:sz w:val="28"/>
          <w:szCs w:val="28"/>
          <w:lang w:val="uk-UA"/>
        </w:rPr>
        <w:t>Фонтанський</w:t>
      </w:r>
      <w:r w:rsidRPr="00B17A7A">
        <w:rPr>
          <w:rFonts w:ascii="Times New Roman" w:hAnsi="Times New Roman" w:cs="Times New Roman"/>
          <w:color w:val="000000" w:themeColor="text1"/>
          <w:sz w:val="28"/>
          <w:szCs w:val="28"/>
          <w:lang w:val="uk-UA"/>
        </w:rPr>
        <w:t>»</w:t>
      </w:r>
      <w:r w:rsidR="00B17A7A" w:rsidRPr="00B17A7A">
        <w:rPr>
          <w:rFonts w:ascii="Times New Roman" w:hAnsi="Times New Roman" w:cs="Times New Roman"/>
          <w:color w:val="000000" w:themeColor="text1"/>
          <w:sz w:val="28"/>
          <w:szCs w:val="28"/>
          <w:lang w:val="uk-UA"/>
        </w:rPr>
        <w:t xml:space="preserve"> та «</w:t>
      </w:r>
      <w:r w:rsidR="00CA74DE" w:rsidRPr="00B17A7A">
        <w:rPr>
          <w:rFonts w:ascii="Times New Roman" w:hAnsi="Times New Roman" w:cs="Times New Roman"/>
          <w:color w:val="000000" w:themeColor="text1"/>
          <w:sz w:val="28"/>
          <w:szCs w:val="28"/>
          <w:lang w:val="uk-UA"/>
        </w:rPr>
        <w:t>Олександрівський</w:t>
      </w:r>
      <w:r w:rsidR="00B17A7A" w:rsidRPr="00B17A7A">
        <w:rPr>
          <w:rFonts w:ascii="Times New Roman" w:hAnsi="Times New Roman" w:cs="Times New Roman"/>
          <w:color w:val="000000" w:themeColor="text1"/>
          <w:sz w:val="28"/>
          <w:szCs w:val="28"/>
          <w:lang w:val="uk-UA"/>
        </w:rPr>
        <w:t>»)</w:t>
      </w:r>
      <w:r w:rsidR="00CA74DE" w:rsidRPr="00B17A7A">
        <w:rPr>
          <w:rFonts w:ascii="Times New Roman" w:hAnsi="Times New Roman" w:cs="Times New Roman"/>
          <w:color w:val="000000" w:themeColor="text1"/>
          <w:sz w:val="28"/>
          <w:szCs w:val="28"/>
          <w:lang w:val="uk-UA"/>
        </w:rPr>
        <w:t xml:space="preserve"> завершен</w:t>
      </w:r>
      <w:r w:rsidRPr="00B17A7A">
        <w:rPr>
          <w:rFonts w:ascii="Times New Roman" w:hAnsi="Times New Roman" w:cs="Times New Roman"/>
          <w:color w:val="000000" w:themeColor="text1"/>
          <w:sz w:val="28"/>
          <w:szCs w:val="28"/>
          <w:lang w:val="uk-UA"/>
        </w:rPr>
        <w:t xml:space="preserve">о </w:t>
      </w:r>
      <w:r w:rsidR="00CA74DE" w:rsidRPr="00B17A7A">
        <w:rPr>
          <w:rFonts w:ascii="Times New Roman" w:hAnsi="Times New Roman" w:cs="Times New Roman"/>
          <w:color w:val="000000" w:themeColor="text1"/>
          <w:sz w:val="28"/>
          <w:szCs w:val="28"/>
          <w:lang w:val="uk-UA"/>
        </w:rPr>
        <w:t>капітальні ремонти  найпростіших укриттів</w:t>
      </w:r>
      <w:r w:rsidRPr="00B17A7A">
        <w:rPr>
          <w:rFonts w:ascii="Times New Roman" w:hAnsi="Times New Roman" w:cs="Times New Roman"/>
          <w:color w:val="000000" w:themeColor="text1"/>
          <w:sz w:val="28"/>
          <w:szCs w:val="28"/>
          <w:lang w:val="uk-UA"/>
        </w:rPr>
        <w:t>;</w:t>
      </w:r>
    </w:p>
    <w:p w14:paraId="086AA193" w14:textId="4763CAE1" w:rsidR="005427C3" w:rsidRPr="00B17A7A" w:rsidRDefault="005427C3" w:rsidP="009914EE">
      <w:pPr>
        <w:pStyle w:val="a9"/>
        <w:numPr>
          <w:ilvl w:val="0"/>
          <w:numId w:val="26"/>
        </w:numPr>
        <w:tabs>
          <w:tab w:val="left" w:pos="851"/>
        </w:tabs>
        <w:ind w:left="0" w:firstLine="567"/>
        <w:jc w:val="both"/>
        <w:rPr>
          <w:rFonts w:ascii="Times New Roman" w:hAnsi="Times New Roman" w:cs="Times New Roman"/>
          <w:color w:val="000000" w:themeColor="text1"/>
          <w:sz w:val="28"/>
          <w:szCs w:val="28"/>
          <w:lang w:val="uk-UA"/>
        </w:rPr>
      </w:pPr>
      <w:r w:rsidRPr="00B17A7A">
        <w:rPr>
          <w:rFonts w:ascii="Times New Roman" w:hAnsi="Times New Roman" w:cs="Times New Roman"/>
          <w:color w:val="000000" w:themeColor="text1"/>
          <w:sz w:val="28"/>
          <w:szCs w:val="28"/>
          <w:lang w:val="uk-UA"/>
        </w:rPr>
        <w:t>н</w:t>
      </w:r>
      <w:r w:rsidR="00CA74DE" w:rsidRPr="00B17A7A">
        <w:rPr>
          <w:rFonts w:ascii="Times New Roman" w:hAnsi="Times New Roman" w:cs="Times New Roman"/>
          <w:color w:val="000000" w:themeColor="text1"/>
          <w:sz w:val="28"/>
          <w:szCs w:val="28"/>
          <w:lang w:val="uk-UA"/>
        </w:rPr>
        <w:t xml:space="preserve">а базі ЗДО «Карамелька» </w:t>
      </w:r>
      <w:r w:rsidRPr="00B17A7A">
        <w:rPr>
          <w:rFonts w:ascii="Times New Roman" w:hAnsi="Times New Roman" w:cs="Times New Roman"/>
          <w:color w:val="000000" w:themeColor="text1"/>
          <w:sz w:val="28"/>
          <w:szCs w:val="28"/>
          <w:lang w:val="uk-UA"/>
        </w:rPr>
        <w:t xml:space="preserve">організовано навчання за </w:t>
      </w:r>
      <w:r w:rsidR="00CA74DE" w:rsidRPr="00B17A7A">
        <w:rPr>
          <w:rFonts w:ascii="Times New Roman" w:hAnsi="Times New Roman" w:cs="Times New Roman"/>
          <w:color w:val="000000" w:themeColor="text1"/>
          <w:sz w:val="28"/>
          <w:szCs w:val="28"/>
          <w:lang w:val="uk-UA"/>
        </w:rPr>
        <w:t>змішаною  формою навчання</w:t>
      </w:r>
      <w:r w:rsidRPr="00B17A7A">
        <w:rPr>
          <w:rFonts w:ascii="Times New Roman" w:hAnsi="Times New Roman" w:cs="Times New Roman"/>
          <w:color w:val="000000" w:themeColor="text1"/>
          <w:sz w:val="28"/>
          <w:szCs w:val="28"/>
          <w:lang w:val="uk-UA"/>
        </w:rPr>
        <w:t xml:space="preserve"> для учнів ліцею «Крижанівський».</w:t>
      </w:r>
    </w:p>
    <w:p w14:paraId="2B077667" w14:textId="4A4889DF" w:rsidR="005427C3" w:rsidRPr="007A0AD4" w:rsidRDefault="00773DE9" w:rsidP="009914EE">
      <w:pPr>
        <w:pStyle w:val="a9"/>
        <w:numPr>
          <w:ilvl w:val="0"/>
          <w:numId w:val="30"/>
        </w:numPr>
        <w:tabs>
          <w:tab w:val="left" w:pos="851"/>
        </w:tabs>
        <w:ind w:left="0" w:firstLine="567"/>
        <w:jc w:val="both"/>
        <w:rPr>
          <w:rFonts w:ascii="Times New Roman" w:hAnsi="Times New Roman" w:cs="Times New Roman"/>
          <w:b/>
          <w:bCs/>
          <w:i/>
          <w:iCs/>
          <w:sz w:val="28"/>
          <w:szCs w:val="28"/>
          <w:lang w:val="uk-UA"/>
        </w:rPr>
      </w:pPr>
      <w:r w:rsidRPr="007A0AD4">
        <w:rPr>
          <w:rFonts w:ascii="Times New Roman" w:hAnsi="Times New Roman" w:cs="Times New Roman"/>
          <w:b/>
          <w:bCs/>
          <w:i/>
          <w:iCs/>
          <w:sz w:val="28"/>
          <w:szCs w:val="28"/>
          <w:lang w:val="uk-UA"/>
        </w:rPr>
        <w:t>Проєкт «Харчування»:</w:t>
      </w:r>
    </w:p>
    <w:p w14:paraId="50FEA186" w14:textId="77777777" w:rsidR="000225BB" w:rsidRPr="00B25357" w:rsidRDefault="00773DE9" w:rsidP="000225BB">
      <w:pPr>
        <w:pStyle w:val="a9"/>
        <w:numPr>
          <w:ilvl w:val="0"/>
          <w:numId w:val="26"/>
        </w:numPr>
        <w:tabs>
          <w:tab w:val="left" w:pos="851"/>
        </w:tabs>
        <w:ind w:left="0" w:firstLine="567"/>
        <w:jc w:val="both"/>
        <w:rPr>
          <w:rFonts w:ascii="Times New Roman" w:hAnsi="Times New Roman" w:cs="Times New Roman"/>
          <w:sz w:val="28"/>
          <w:szCs w:val="28"/>
          <w:lang w:val="uk-UA"/>
        </w:rPr>
      </w:pPr>
      <w:r w:rsidRPr="00B25357">
        <w:rPr>
          <w:rFonts w:ascii="Times New Roman" w:hAnsi="Times New Roman" w:cs="Times New Roman"/>
          <w:sz w:val="28"/>
          <w:szCs w:val="28"/>
          <w:lang w:val="uk-UA"/>
        </w:rPr>
        <w:t>проведено оновлення інформаційних стендів для здобувачів освіти  та батьків щодо харчування дітей</w:t>
      </w:r>
      <w:r w:rsidR="000225BB" w:rsidRPr="00B25357">
        <w:rPr>
          <w:rFonts w:ascii="Times New Roman" w:hAnsi="Times New Roman" w:cs="Times New Roman"/>
          <w:sz w:val="28"/>
          <w:szCs w:val="28"/>
          <w:lang w:val="uk-UA"/>
        </w:rPr>
        <w:t xml:space="preserve"> в закладах освіти;</w:t>
      </w:r>
    </w:p>
    <w:p w14:paraId="56CC7747" w14:textId="77777777" w:rsidR="000225BB" w:rsidRPr="00B25357" w:rsidRDefault="000225BB" w:rsidP="000225BB">
      <w:pPr>
        <w:pStyle w:val="a9"/>
        <w:numPr>
          <w:ilvl w:val="0"/>
          <w:numId w:val="26"/>
        </w:numPr>
        <w:tabs>
          <w:tab w:val="left" w:pos="851"/>
        </w:tabs>
        <w:ind w:left="0" w:firstLine="567"/>
        <w:jc w:val="both"/>
        <w:rPr>
          <w:rFonts w:ascii="Times New Roman" w:hAnsi="Times New Roman" w:cs="Times New Roman"/>
          <w:sz w:val="28"/>
          <w:szCs w:val="28"/>
          <w:lang w:val="uk-UA"/>
        </w:rPr>
      </w:pPr>
      <w:r w:rsidRPr="00B25357">
        <w:rPr>
          <w:rFonts w:ascii="Times New Roman" w:hAnsi="Times New Roman" w:cs="Times New Roman"/>
          <w:sz w:val="28"/>
          <w:szCs w:val="28"/>
          <w:lang w:val="uk-UA"/>
        </w:rPr>
        <w:t>навчання персоналу харчоблоків закладів дошкільної освіти (НАССР);</w:t>
      </w:r>
    </w:p>
    <w:p w14:paraId="5C793576" w14:textId="7B1FCB01" w:rsidR="00773DE9" w:rsidRPr="00B25357" w:rsidRDefault="000225BB" w:rsidP="000225BB">
      <w:pPr>
        <w:pStyle w:val="a9"/>
        <w:numPr>
          <w:ilvl w:val="0"/>
          <w:numId w:val="26"/>
        </w:numPr>
        <w:tabs>
          <w:tab w:val="left" w:pos="851"/>
        </w:tabs>
        <w:ind w:left="0" w:firstLine="567"/>
        <w:jc w:val="both"/>
        <w:rPr>
          <w:rFonts w:ascii="Times New Roman" w:hAnsi="Times New Roman" w:cs="Times New Roman"/>
          <w:sz w:val="28"/>
          <w:szCs w:val="28"/>
          <w:lang w:val="uk-UA"/>
        </w:rPr>
      </w:pPr>
      <w:r w:rsidRPr="00B25357">
        <w:rPr>
          <w:rFonts w:ascii="Times New Roman" w:hAnsi="Times New Roman" w:cs="Times New Roman"/>
          <w:sz w:val="28"/>
          <w:szCs w:val="28"/>
          <w:lang w:val="uk-UA"/>
        </w:rPr>
        <w:lastRenderedPageBreak/>
        <w:t>с</w:t>
      </w:r>
      <w:r w:rsidR="00773DE9" w:rsidRPr="00B25357">
        <w:rPr>
          <w:rFonts w:ascii="Times New Roman" w:hAnsi="Times New Roman" w:cs="Times New Roman"/>
          <w:sz w:val="28"/>
          <w:szCs w:val="28"/>
          <w:lang w:val="uk-UA"/>
        </w:rPr>
        <w:t>кладено базу даних дітей, які потребують безкоштовного та дієтичного харчування; оновлення бази відбувається щоквартально;</w:t>
      </w:r>
    </w:p>
    <w:p w14:paraId="5F52D2F3" w14:textId="77810B96" w:rsidR="00385032" w:rsidRPr="00B25357" w:rsidRDefault="00773DE9" w:rsidP="009914EE">
      <w:pPr>
        <w:pStyle w:val="a9"/>
        <w:numPr>
          <w:ilvl w:val="0"/>
          <w:numId w:val="26"/>
        </w:numPr>
        <w:tabs>
          <w:tab w:val="left" w:pos="851"/>
        </w:tabs>
        <w:ind w:left="0" w:firstLine="567"/>
        <w:jc w:val="both"/>
        <w:rPr>
          <w:rFonts w:ascii="Times New Roman" w:hAnsi="Times New Roman" w:cs="Times New Roman"/>
          <w:sz w:val="28"/>
          <w:szCs w:val="28"/>
          <w:lang w:val="uk-UA"/>
        </w:rPr>
      </w:pPr>
      <w:r w:rsidRPr="00B25357">
        <w:rPr>
          <w:rFonts w:ascii="Times New Roman" w:hAnsi="Times New Roman" w:cs="Times New Roman"/>
          <w:sz w:val="28"/>
          <w:szCs w:val="28"/>
          <w:lang w:val="uk-UA"/>
        </w:rPr>
        <w:t>в серпні  202</w:t>
      </w:r>
      <w:r w:rsidR="00B25357" w:rsidRPr="00B25357">
        <w:rPr>
          <w:rFonts w:ascii="Times New Roman" w:hAnsi="Times New Roman" w:cs="Times New Roman"/>
          <w:sz w:val="28"/>
          <w:szCs w:val="28"/>
          <w:lang w:val="uk-UA"/>
        </w:rPr>
        <w:t>4</w:t>
      </w:r>
      <w:r w:rsidRPr="00B25357">
        <w:rPr>
          <w:rFonts w:ascii="Times New Roman" w:hAnsi="Times New Roman" w:cs="Times New Roman"/>
          <w:sz w:val="28"/>
          <w:szCs w:val="28"/>
          <w:lang w:val="uk-UA"/>
        </w:rPr>
        <w:t xml:space="preserve"> року було здійснено моніторинг стану організації харчування у закладах загальної середньої освіти, постійно</w:t>
      </w:r>
      <w:r w:rsidR="00385032" w:rsidRPr="00B25357">
        <w:rPr>
          <w:rFonts w:ascii="Times New Roman" w:hAnsi="Times New Roman" w:cs="Times New Roman"/>
          <w:sz w:val="28"/>
          <w:szCs w:val="28"/>
          <w:lang w:val="uk-UA"/>
        </w:rPr>
        <w:t xml:space="preserve"> </w:t>
      </w:r>
      <w:r w:rsidRPr="00B25357">
        <w:rPr>
          <w:rFonts w:ascii="Times New Roman" w:hAnsi="Times New Roman" w:cs="Times New Roman"/>
          <w:sz w:val="28"/>
          <w:szCs w:val="28"/>
          <w:lang w:val="uk-UA"/>
        </w:rPr>
        <w:t xml:space="preserve">здійснюється контроль за роботою </w:t>
      </w:r>
      <w:r w:rsidR="00385032" w:rsidRPr="00B25357">
        <w:rPr>
          <w:rFonts w:ascii="Times New Roman" w:hAnsi="Times New Roman" w:cs="Times New Roman"/>
          <w:sz w:val="28"/>
          <w:szCs w:val="28"/>
          <w:lang w:val="uk-UA"/>
        </w:rPr>
        <w:t>їдальнь закладів освіти</w:t>
      </w:r>
      <w:r w:rsidRPr="00B25357">
        <w:rPr>
          <w:rFonts w:ascii="Times New Roman" w:hAnsi="Times New Roman" w:cs="Times New Roman"/>
          <w:sz w:val="28"/>
          <w:szCs w:val="28"/>
          <w:lang w:val="uk-UA"/>
        </w:rPr>
        <w:t xml:space="preserve"> комунальної форми власності</w:t>
      </w:r>
      <w:r w:rsidR="00385032" w:rsidRPr="00B25357">
        <w:rPr>
          <w:rFonts w:ascii="Times New Roman" w:hAnsi="Times New Roman" w:cs="Times New Roman"/>
          <w:sz w:val="28"/>
          <w:szCs w:val="28"/>
          <w:lang w:val="uk-UA"/>
        </w:rPr>
        <w:t>;</w:t>
      </w:r>
    </w:p>
    <w:p w14:paraId="7F2FDFBF" w14:textId="77777777" w:rsidR="00385032" w:rsidRPr="00B25357" w:rsidRDefault="00385032" w:rsidP="009914EE">
      <w:pPr>
        <w:pStyle w:val="a9"/>
        <w:numPr>
          <w:ilvl w:val="0"/>
          <w:numId w:val="26"/>
        </w:numPr>
        <w:tabs>
          <w:tab w:val="left" w:pos="851"/>
        </w:tabs>
        <w:ind w:left="0" w:firstLine="567"/>
        <w:jc w:val="both"/>
        <w:rPr>
          <w:rFonts w:ascii="Times New Roman" w:hAnsi="Times New Roman" w:cs="Times New Roman"/>
          <w:sz w:val="28"/>
          <w:szCs w:val="28"/>
          <w:lang w:val="uk-UA"/>
        </w:rPr>
      </w:pPr>
      <w:r w:rsidRPr="00B25357">
        <w:rPr>
          <w:rFonts w:ascii="Times New Roman" w:hAnsi="Times New Roman" w:cs="Times New Roman"/>
          <w:sz w:val="28"/>
          <w:szCs w:val="28"/>
          <w:lang w:val="uk-UA"/>
        </w:rPr>
        <w:t>п</w:t>
      </w:r>
      <w:r w:rsidR="00773DE9" w:rsidRPr="00B25357">
        <w:rPr>
          <w:rFonts w:ascii="Times New Roman" w:hAnsi="Times New Roman" w:cs="Times New Roman"/>
          <w:sz w:val="28"/>
          <w:szCs w:val="28"/>
          <w:lang w:val="uk-UA"/>
        </w:rPr>
        <w:t>римірне чотиритижневе сезонне меню та щоденне меню-розклад складається  мед</w:t>
      </w:r>
      <w:r w:rsidRPr="00B25357">
        <w:rPr>
          <w:rFonts w:ascii="Times New Roman" w:hAnsi="Times New Roman" w:cs="Times New Roman"/>
          <w:sz w:val="28"/>
          <w:szCs w:val="28"/>
          <w:lang w:val="uk-UA"/>
        </w:rPr>
        <w:t>ичною</w:t>
      </w:r>
      <w:r w:rsidR="00773DE9" w:rsidRPr="00B25357">
        <w:rPr>
          <w:rFonts w:ascii="Times New Roman" w:hAnsi="Times New Roman" w:cs="Times New Roman"/>
          <w:sz w:val="28"/>
          <w:szCs w:val="28"/>
          <w:lang w:val="uk-UA"/>
        </w:rPr>
        <w:t xml:space="preserve"> сестрою </w:t>
      </w:r>
      <w:r w:rsidRPr="00B25357">
        <w:rPr>
          <w:rFonts w:ascii="Times New Roman" w:hAnsi="Times New Roman" w:cs="Times New Roman"/>
          <w:sz w:val="28"/>
          <w:szCs w:val="28"/>
          <w:lang w:val="uk-UA"/>
        </w:rPr>
        <w:t>закладу дошкільної освіти</w:t>
      </w:r>
      <w:r w:rsidR="00773DE9" w:rsidRPr="00B25357">
        <w:rPr>
          <w:rFonts w:ascii="Times New Roman" w:hAnsi="Times New Roman" w:cs="Times New Roman"/>
          <w:sz w:val="28"/>
          <w:szCs w:val="28"/>
          <w:lang w:val="uk-UA"/>
        </w:rPr>
        <w:t xml:space="preserve"> та враховує особливі дієтичні потреби дітей, сезонність, наявні харчові продукти, порцію страв для різних вікових груп, а також відповідає вимогам санітарного законодавства та нормам харчування</w:t>
      </w:r>
      <w:r w:rsidRPr="00B25357">
        <w:rPr>
          <w:rFonts w:ascii="Times New Roman" w:hAnsi="Times New Roman" w:cs="Times New Roman"/>
          <w:sz w:val="28"/>
          <w:szCs w:val="28"/>
          <w:lang w:val="uk-UA"/>
        </w:rPr>
        <w:t>;</w:t>
      </w:r>
    </w:p>
    <w:p w14:paraId="4CA2D0F3" w14:textId="77777777" w:rsidR="00385032" w:rsidRPr="00B25357" w:rsidRDefault="00385032" w:rsidP="009914EE">
      <w:pPr>
        <w:pStyle w:val="a9"/>
        <w:numPr>
          <w:ilvl w:val="0"/>
          <w:numId w:val="26"/>
        </w:numPr>
        <w:tabs>
          <w:tab w:val="left" w:pos="851"/>
        </w:tabs>
        <w:ind w:left="0" w:firstLine="567"/>
        <w:jc w:val="both"/>
        <w:rPr>
          <w:rFonts w:ascii="Times New Roman" w:hAnsi="Times New Roman" w:cs="Times New Roman"/>
          <w:sz w:val="28"/>
          <w:szCs w:val="28"/>
          <w:lang w:val="uk-UA"/>
        </w:rPr>
      </w:pPr>
      <w:r w:rsidRPr="00B25357">
        <w:rPr>
          <w:rFonts w:ascii="Times New Roman" w:hAnsi="Times New Roman" w:cs="Times New Roman"/>
          <w:sz w:val="28"/>
          <w:szCs w:val="28"/>
          <w:lang w:val="uk-UA"/>
        </w:rPr>
        <w:t>р</w:t>
      </w:r>
      <w:r w:rsidR="00773DE9" w:rsidRPr="00B25357">
        <w:rPr>
          <w:rFonts w:ascii="Times New Roman" w:hAnsi="Times New Roman" w:cs="Times New Roman"/>
          <w:sz w:val="28"/>
          <w:szCs w:val="28"/>
          <w:lang w:val="uk-UA"/>
        </w:rPr>
        <w:t>озроблено єдині кваліфікаційні вимоги до</w:t>
      </w:r>
      <w:r w:rsidRPr="00B25357">
        <w:rPr>
          <w:rFonts w:ascii="Times New Roman" w:hAnsi="Times New Roman" w:cs="Times New Roman"/>
          <w:sz w:val="28"/>
          <w:szCs w:val="28"/>
          <w:lang w:val="uk-UA"/>
        </w:rPr>
        <w:t xml:space="preserve"> </w:t>
      </w:r>
      <w:r w:rsidR="00773DE9" w:rsidRPr="00B25357">
        <w:rPr>
          <w:rFonts w:ascii="Times New Roman" w:hAnsi="Times New Roman" w:cs="Times New Roman"/>
          <w:sz w:val="28"/>
          <w:szCs w:val="28"/>
          <w:lang w:val="uk-UA"/>
        </w:rPr>
        <w:t>постачальників продуктів харчування та</w:t>
      </w:r>
      <w:r w:rsidRPr="00B25357">
        <w:rPr>
          <w:rFonts w:ascii="Times New Roman" w:hAnsi="Times New Roman" w:cs="Times New Roman"/>
          <w:sz w:val="28"/>
          <w:szCs w:val="28"/>
          <w:lang w:val="uk-UA"/>
        </w:rPr>
        <w:t xml:space="preserve"> </w:t>
      </w:r>
      <w:r w:rsidR="00773DE9" w:rsidRPr="00B25357">
        <w:rPr>
          <w:rFonts w:ascii="Times New Roman" w:hAnsi="Times New Roman" w:cs="Times New Roman"/>
          <w:sz w:val="28"/>
          <w:szCs w:val="28"/>
          <w:lang w:val="uk-UA"/>
        </w:rPr>
        <w:t>продовольчої сировини для організації харчування</w:t>
      </w:r>
      <w:r w:rsidRPr="00B25357">
        <w:rPr>
          <w:rFonts w:ascii="Times New Roman" w:hAnsi="Times New Roman" w:cs="Times New Roman"/>
          <w:sz w:val="28"/>
          <w:szCs w:val="28"/>
          <w:lang w:val="uk-UA"/>
        </w:rPr>
        <w:t xml:space="preserve"> </w:t>
      </w:r>
      <w:r w:rsidR="00773DE9" w:rsidRPr="00B25357">
        <w:rPr>
          <w:rFonts w:ascii="Times New Roman" w:hAnsi="Times New Roman" w:cs="Times New Roman"/>
          <w:sz w:val="28"/>
          <w:szCs w:val="28"/>
          <w:lang w:val="uk-UA"/>
        </w:rPr>
        <w:t>здобувачів освіти закладів</w:t>
      </w:r>
      <w:r w:rsidRPr="00B25357">
        <w:rPr>
          <w:rFonts w:ascii="Times New Roman" w:hAnsi="Times New Roman" w:cs="Times New Roman"/>
          <w:sz w:val="28"/>
          <w:szCs w:val="28"/>
          <w:lang w:val="uk-UA"/>
        </w:rPr>
        <w:t xml:space="preserve"> освіти;</w:t>
      </w:r>
    </w:p>
    <w:p w14:paraId="45113C54" w14:textId="07D427CB" w:rsidR="00773DE9" w:rsidRPr="00B25357" w:rsidRDefault="00385032" w:rsidP="009914EE">
      <w:pPr>
        <w:pStyle w:val="a9"/>
        <w:numPr>
          <w:ilvl w:val="0"/>
          <w:numId w:val="26"/>
        </w:numPr>
        <w:tabs>
          <w:tab w:val="left" w:pos="851"/>
        </w:tabs>
        <w:ind w:left="0" w:firstLine="567"/>
        <w:jc w:val="both"/>
        <w:rPr>
          <w:rFonts w:ascii="Times New Roman" w:hAnsi="Times New Roman" w:cs="Times New Roman"/>
          <w:sz w:val="28"/>
          <w:szCs w:val="28"/>
          <w:lang w:val="uk-UA"/>
        </w:rPr>
      </w:pPr>
      <w:r w:rsidRPr="00B25357">
        <w:rPr>
          <w:rFonts w:ascii="Times New Roman" w:hAnsi="Times New Roman" w:cs="Times New Roman"/>
          <w:sz w:val="28"/>
          <w:szCs w:val="28"/>
          <w:lang w:val="uk-UA"/>
        </w:rPr>
        <w:t>в літній період 202</w:t>
      </w:r>
      <w:r w:rsidR="00B25357" w:rsidRPr="00B25357">
        <w:rPr>
          <w:rFonts w:ascii="Times New Roman" w:hAnsi="Times New Roman" w:cs="Times New Roman"/>
          <w:sz w:val="28"/>
          <w:szCs w:val="28"/>
          <w:lang w:val="uk-UA"/>
        </w:rPr>
        <w:t>4</w:t>
      </w:r>
      <w:r w:rsidRPr="00B25357">
        <w:rPr>
          <w:rFonts w:ascii="Times New Roman" w:hAnsi="Times New Roman" w:cs="Times New Roman"/>
          <w:sz w:val="28"/>
          <w:szCs w:val="28"/>
          <w:lang w:val="uk-UA"/>
        </w:rPr>
        <w:t xml:space="preserve"> року в закладах дошкільної освіти Фонтанської територіальної громади були створені умови для оздоровлення вихованців було організовано збалансоване збагачене вітамінами харчування та раціональний питний режим.</w:t>
      </w:r>
    </w:p>
    <w:p w14:paraId="7F064E46" w14:textId="77A900FA" w:rsidR="005427C3" w:rsidRPr="007A0AD4" w:rsidRDefault="00385032" w:rsidP="009914EE">
      <w:pPr>
        <w:pStyle w:val="a9"/>
        <w:numPr>
          <w:ilvl w:val="0"/>
          <w:numId w:val="30"/>
        </w:numPr>
        <w:tabs>
          <w:tab w:val="left" w:pos="851"/>
        </w:tabs>
        <w:ind w:left="0" w:firstLine="567"/>
        <w:jc w:val="both"/>
        <w:rPr>
          <w:rFonts w:ascii="Times New Roman" w:hAnsi="Times New Roman" w:cs="Times New Roman"/>
          <w:b/>
          <w:bCs/>
          <w:i/>
          <w:iCs/>
          <w:sz w:val="28"/>
          <w:szCs w:val="28"/>
          <w:lang w:val="uk-UA"/>
        </w:rPr>
      </w:pPr>
      <w:r w:rsidRPr="007A0AD4">
        <w:rPr>
          <w:rFonts w:ascii="Times New Roman" w:hAnsi="Times New Roman" w:cs="Times New Roman"/>
          <w:b/>
          <w:bCs/>
          <w:i/>
          <w:iCs/>
          <w:sz w:val="28"/>
          <w:szCs w:val="28"/>
          <w:lang w:val="uk-UA"/>
        </w:rPr>
        <w:t>Проєкт «Профільне навчання»:</w:t>
      </w:r>
    </w:p>
    <w:p w14:paraId="4DB4E674" w14:textId="77777777" w:rsidR="00B06E7E" w:rsidRPr="007A0AD4" w:rsidRDefault="00B06E7E" w:rsidP="009914EE">
      <w:pPr>
        <w:pStyle w:val="a9"/>
        <w:numPr>
          <w:ilvl w:val="0"/>
          <w:numId w:val="26"/>
        </w:numPr>
        <w:tabs>
          <w:tab w:val="left" w:pos="851"/>
        </w:tabs>
        <w:ind w:left="0" w:firstLine="567"/>
        <w:jc w:val="both"/>
        <w:rPr>
          <w:rFonts w:ascii="Times New Roman" w:hAnsi="Times New Roman" w:cs="Times New Roman"/>
          <w:sz w:val="28"/>
          <w:szCs w:val="28"/>
          <w:lang w:val="uk-UA"/>
        </w:rPr>
      </w:pPr>
      <w:r w:rsidRPr="007A0AD4">
        <w:rPr>
          <w:rFonts w:ascii="Times New Roman" w:hAnsi="Times New Roman" w:cs="Times New Roman"/>
          <w:sz w:val="28"/>
          <w:szCs w:val="28"/>
          <w:lang w:val="uk-UA"/>
        </w:rPr>
        <w:t>з метою приведення до вимог чинного законодавства в сфері освіти з</w:t>
      </w:r>
      <w:r w:rsidR="00385032" w:rsidRPr="007A0AD4">
        <w:rPr>
          <w:rFonts w:ascii="Times New Roman" w:hAnsi="Times New Roman" w:cs="Times New Roman"/>
          <w:sz w:val="28"/>
          <w:szCs w:val="28"/>
          <w:lang w:val="uk-UA"/>
        </w:rPr>
        <w:t>дійснен</w:t>
      </w:r>
      <w:r w:rsidRPr="007A0AD4">
        <w:rPr>
          <w:rFonts w:ascii="Times New Roman" w:hAnsi="Times New Roman" w:cs="Times New Roman"/>
          <w:sz w:val="28"/>
          <w:szCs w:val="28"/>
          <w:lang w:val="uk-UA"/>
        </w:rPr>
        <w:t>о</w:t>
      </w:r>
      <w:r w:rsidR="00385032" w:rsidRPr="007A0AD4">
        <w:rPr>
          <w:rFonts w:ascii="Times New Roman" w:hAnsi="Times New Roman" w:cs="Times New Roman"/>
          <w:sz w:val="28"/>
          <w:szCs w:val="28"/>
          <w:lang w:val="uk-UA"/>
        </w:rPr>
        <w:t xml:space="preserve"> оптимізаці</w:t>
      </w:r>
      <w:r w:rsidRPr="007A0AD4">
        <w:rPr>
          <w:rFonts w:ascii="Times New Roman" w:hAnsi="Times New Roman" w:cs="Times New Roman"/>
          <w:sz w:val="28"/>
          <w:szCs w:val="28"/>
          <w:lang w:val="uk-UA"/>
        </w:rPr>
        <w:t>ю</w:t>
      </w:r>
      <w:r w:rsidR="00385032" w:rsidRPr="007A0AD4">
        <w:rPr>
          <w:rFonts w:ascii="Times New Roman" w:hAnsi="Times New Roman" w:cs="Times New Roman"/>
          <w:sz w:val="28"/>
          <w:szCs w:val="28"/>
          <w:lang w:val="uk-UA"/>
        </w:rPr>
        <w:t xml:space="preserve"> мережі</w:t>
      </w:r>
      <w:r w:rsidRPr="007A0AD4">
        <w:rPr>
          <w:rFonts w:ascii="Times New Roman" w:hAnsi="Times New Roman" w:cs="Times New Roman"/>
          <w:sz w:val="28"/>
          <w:szCs w:val="28"/>
          <w:lang w:val="uk-UA"/>
        </w:rPr>
        <w:t xml:space="preserve"> закладів загальної середньої освіти;</w:t>
      </w:r>
    </w:p>
    <w:p w14:paraId="0B77B4BD" w14:textId="77777777" w:rsidR="00B06E7E" w:rsidRPr="007A0AD4" w:rsidRDefault="00B06E7E" w:rsidP="009914EE">
      <w:pPr>
        <w:pStyle w:val="a9"/>
        <w:numPr>
          <w:ilvl w:val="0"/>
          <w:numId w:val="26"/>
        </w:numPr>
        <w:tabs>
          <w:tab w:val="left" w:pos="851"/>
        </w:tabs>
        <w:ind w:left="0" w:firstLine="567"/>
        <w:jc w:val="both"/>
        <w:rPr>
          <w:rFonts w:ascii="Times New Roman" w:hAnsi="Times New Roman" w:cs="Times New Roman"/>
          <w:sz w:val="28"/>
          <w:szCs w:val="28"/>
          <w:lang w:val="uk-UA"/>
        </w:rPr>
      </w:pPr>
      <w:r w:rsidRPr="007A0AD4">
        <w:rPr>
          <w:rFonts w:ascii="Times New Roman" w:hAnsi="Times New Roman" w:cs="Times New Roman"/>
          <w:sz w:val="28"/>
          <w:szCs w:val="28"/>
          <w:lang w:val="uk-UA"/>
        </w:rPr>
        <w:t>с</w:t>
      </w:r>
      <w:r w:rsidR="00385032" w:rsidRPr="007A0AD4">
        <w:rPr>
          <w:rFonts w:ascii="Times New Roman" w:hAnsi="Times New Roman" w:cs="Times New Roman"/>
          <w:sz w:val="28"/>
          <w:szCs w:val="28"/>
          <w:lang w:val="uk-UA"/>
        </w:rPr>
        <w:t>творено умови для здобуття учнями повної</w:t>
      </w:r>
      <w:r w:rsidRPr="007A0AD4">
        <w:rPr>
          <w:rFonts w:ascii="Times New Roman" w:hAnsi="Times New Roman" w:cs="Times New Roman"/>
          <w:sz w:val="28"/>
          <w:szCs w:val="28"/>
          <w:lang w:val="uk-UA"/>
        </w:rPr>
        <w:t xml:space="preserve"> </w:t>
      </w:r>
      <w:r w:rsidR="00385032" w:rsidRPr="007A0AD4">
        <w:rPr>
          <w:rFonts w:ascii="Times New Roman" w:hAnsi="Times New Roman" w:cs="Times New Roman"/>
          <w:sz w:val="28"/>
          <w:szCs w:val="28"/>
          <w:lang w:val="uk-UA"/>
        </w:rPr>
        <w:t>загальної середньої освіти через різні форми</w:t>
      </w:r>
      <w:r w:rsidRPr="007A0AD4">
        <w:rPr>
          <w:rFonts w:ascii="Times New Roman" w:hAnsi="Times New Roman" w:cs="Times New Roman"/>
          <w:sz w:val="28"/>
          <w:szCs w:val="28"/>
          <w:lang w:val="uk-UA"/>
        </w:rPr>
        <w:t xml:space="preserve"> </w:t>
      </w:r>
      <w:r w:rsidR="00385032" w:rsidRPr="007A0AD4">
        <w:rPr>
          <w:rFonts w:ascii="Times New Roman" w:hAnsi="Times New Roman" w:cs="Times New Roman"/>
          <w:sz w:val="28"/>
          <w:szCs w:val="28"/>
          <w:lang w:val="uk-UA"/>
        </w:rPr>
        <w:t>навчання: очну денну, індивідуальну</w:t>
      </w:r>
      <w:r w:rsidRPr="007A0AD4">
        <w:rPr>
          <w:rFonts w:ascii="Times New Roman" w:hAnsi="Times New Roman" w:cs="Times New Roman"/>
          <w:sz w:val="28"/>
          <w:szCs w:val="28"/>
          <w:lang w:val="uk-UA"/>
        </w:rPr>
        <w:t xml:space="preserve"> </w:t>
      </w:r>
      <w:r w:rsidR="00385032" w:rsidRPr="007A0AD4">
        <w:rPr>
          <w:rFonts w:ascii="Times New Roman" w:hAnsi="Times New Roman" w:cs="Times New Roman"/>
          <w:sz w:val="28"/>
          <w:szCs w:val="28"/>
          <w:lang w:val="uk-UA"/>
        </w:rPr>
        <w:t>(педагогічний патронаж, сімейна форма,</w:t>
      </w:r>
      <w:r w:rsidRPr="007A0AD4">
        <w:rPr>
          <w:rFonts w:ascii="Times New Roman" w:hAnsi="Times New Roman" w:cs="Times New Roman"/>
          <w:sz w:val="28"/>
          <w:szCs w:val="28"/>
          <w:lang w:val="uk-UA"/>
        </w:rPr>
        <w:t xml:space="preserve"> </w:t>
      </w:r>
      <w:proofErr w:type="spellStart"/>
      <w:r w:rsidR="00385032" w:rsidRPr="007A0AD4">
        <w:rPr>
          <w:rFonts w:ascii="Times New Roman" w:hAnsi="Times New Roman" w:cs="Times New Roman"/>
          <w:sz w:val="28"/>
          <w:szCs w:val="28"/>
          <w:lang w:val="uk-UA"/>
        </w:rPr>
        <w:t>екстернатна</w:t>
      </w:r>
      <w:proofErr w:type="spellEnd"/>
      <w:r w:rsidR="00385032" w:rsidRPr="007A0AD4">
        <w:rPr>
          <w:rFonts w:ascii="Times New Roman" w:hAnsi="Times New Roman" w:cs="Times New Roman"/>
          <w:sz w:val="28"/>
          <w:szCs w:val="28"/>
          <w:lang w:val="uk-UA"/>
        </w:rPr>
        <w:t xml:space="preserve"> форма) тощо</w:t>
      </w:r>
      <w:r w:rsidRPr="007A0AD4">
        <w:rPr>
          <w:rFonts w:ascii="Times New Roman" w:hAnsi="Times New Roman" w:cs="Times New Roman"/>
          <w:sz w:val="28"/>
          <w:szCs w:val="28"/>
          <w:lang w:val="uk-UA"/>
        </w:rPr>
        <w:t>;</w:t>
      </w:r>
    </w:p>
    <w:p w14:paraId="0C37EA83" w14:textId="71A11032" w:rsidR="00385032" w:rsidRPr="007A0AD4" w:rsidRDefault="00385032" w:rsidP="009914EE">
      <w:pPr>
        <w:pStyle w:val="a9"/>
        <w:numPr>
          <w:ilvl w:val="0"/>
          <w:numId w:val="26"/>
        </w:numPr>
        <w:tabs>
          <w:tab w:val="left" w:pos="851"/>
        </w:tabs>
        <w:ind w:left="0" w:firstLine="567"/>
        <w:jc w:val="both"/>
        <w:rPr>
          <w:rFonts w:ascii="Times New Roman" w:hAnsi="Times New Roman" w:cs="Times New Roman"/>
          <w:sz w:val="28"/>
          <w:szCs w:val="28"/>
          <w:lang w:val="uk-UA"/>
        </w:rPr>
      </w:pPr>
      <w:r w:rsidRPr="007A0AD4">
        <w:rPr>
          <w:rFonts w:ascii="Times New Roman" w:hAnsi="Times New Roman" w:cs="Times New Roman"/>
          <w:sz w:val="28"/>
          <w:szCs w:val="28"/>
          <w:lang w:val="uk-UA"/>
        </w:rPr>
        <w:t xml:space="preserve">моніторинг  матеріально-технічних, кадрових, фінансових та управлінських ресурсів </w:t>
      </w:r>
      <w:r w:rsidR="00B06E7E" w:rsidRPr="007A0AD4">
        <w:rPr>
          <w:rFonts w:ascii="Times New Roman" w:hAnsi="Times New Roman" w:cs="Times New Roman"/>
          <w:sz w:val="28"/>
          <w:szCs w:val="28"/>
          <w:lang w:val="uk-UA"/>
        </w:rPr>
        <w:t>закладів освіти;</w:t>
      </w:r>
    </w:p>
    <w:p w14:paraId="582C539E" w14:textId="44F72B3D" w:rsidR="00385032" w:rsidRPr="007A0AD4" w:rsidRDefault="00B06E7E" w:rsidP="009914EE">
      <w:pPr>
        <w:pStyle w:val="a9"/>
        <w:numPr>
          <w:ilvl w:val="0"/>
          <w:numId w:val="26"/>
        </w:numPr>
        <w:tabs>
          <w:tab w:val="left" w:pos="851"/>
        </w:tabs>
        <w:ind w:left="0" w:firstLine="567"/>
        <w:jc w:val="both"/>
        <w:rPr>
          <w:rFonts w:ascii="Times New Roman" w:hAnsi="Times New Roman" w:cs="Times New Roman"/>
          <w:sz w:val="28"/>
          <w:szCs w:val="28"/>
          <w:lang w:val="uk-UA"/>
        </w:rPr>
      </w:pPr>
      <w:r w:rsidRPr="007A0AD4">
        <w:rPr>
          <w:rFonts w:ascii="Times New Roman" w:hAnsi="Times New Roman" w:cs="Times New Roman"/>
          <w:sz w:val="28"/>
          <w:szCs w:val="28"/>
          <w:lang w:val="uk-UA"/>
        </w:rPr>
        <w:t>в</w:t>
      </w:r>
      <w:r w:rsidR="00385032" w:rsidRPr="007A0AD4">
        <w:rPr>
          <w:rFonts w:ascii="Times New Roman" w:hAnsi="Times New Roman" w:cs="Times New Roman"/>
          <w:sz w:val="28"/>
          <w:szCs w:val="28"/>
          <w:lang w:val="uk-UA"/>
        </w:rPr>
        <w:t xml:space="preserve"> закладах </w:t>
      </w:r>
      <w:r w:rsidRPr="007A0AD4">
        <w:rPr>
          <w:rFonts w:ascii="Times New Roman" w:hAnsi="Times New Roman" w:cs="Times New Roman"/>
          <w:sz w:val="28"/>
          <w:szCs w:val="28"/>
          <w:lang w:val="uk-UA"/>
        </w:rPr>
        <w:t xml:space="preserve">загальної середньої освіти </w:t>
      </w:r>
      <w:r w:rsidR="00385032" w:rsidRPr="007A0AD4">
        <w:rPr>
          <w:rFonts w:ascii="Times New Roman" w:hAnsi="Times New Roman" w:cs="Times New Roman"/>
          <w:sz w:val="28"/>
          <w:szCs w:val="28"/>
          <w:lang w:val="uk-UA"/>
        </w:rPr>
        <w:t>проведено моніторинг з організації профільного навчання</w:t>
      </w:r>
      <w:r w:rsidRPr="007A0AD4">
        <w:rPr>
          <w:rFonts w:ascii="Times New Roman" w:hAnsi="Times New Roman" w:cs="Times New Roman"/>
          <w:sz w:val="28"/>
          <w:szCs w:val="28"/>
          <w:lang w:val="uk-UA"/>
        </w:rPr>
        <w:t>;</w:t>
      </w:r>
    </w:p>
    <w:p w14:paraId="4548879A" w14:textId="23EF86EF" w:rsidR="00385032" w:rsidRPr="007A0AD4" w:rsidRDefault="00B06E7E" w:rsidP="009914EE">
      <w:pPr>
        <w:pStyle w:val="a9"/>
        <w:numPr>
          <w:ilvl w:val="0"/>
          <w:numId w:val="26"/>
        </w:numPr>
        <w:tabs>
          <w:tab w:val="left" w:pos="851"/>
        </w:tabs>
        <w:ind w:left="0" w:firstLine="567"/>
        <w:jc w:val="both"/>
        <w:rPr>
          <w:rFonts w:ascii="Times New Roman" w:hAnsi="Times New Roman" w:cs="Times New Roman"/>
          <w:sz w:val="28"/>
          <w:szCs w:val="28"/>
          <w:lang w:val="uk-UA"/>
        </w:rPr>
      </w:pPr>
      <w:r w:rsidRPr="007A0AD4">
        <w:rPr>
          <w:rFonts w:ascii="Times New Roman" w:hAnsi="Times New Roman" w:cs="Times New Roman"/>
          <w:sz w:val="28"/>
          <w:szCs w:val="28"/>
          <w:lang w:val="uk-UA"/>
        </w:rPr>
        <w:t>і</w:t>
      </w:r>
      <w:r w:rsidR="00385032" w:rsidRPr="007A0AD4">
        <w:rPr>
          <w:rFonts w:ascii="Times New Roman" w:hAnsi="Times New Roman" w:cs="Times New Roman"/>
          <w:sz w:val="28"/>
          <w:szCs w:val="28"/>
          <w:lang w:val="uk-UA"/>
        </w:rPr>
        <w:t>нформаційно-роз'яснювальна робота через наради, лекції, бесіди, круглі столи, обговорення, вечори запитань і відповідей, рольові ігри, тренінги тощо</w:t>
      </w:r>
      <w:r w:rsidRPr="007A0AD4">
        <w:rPr>
          <w:rFonts w:ascii="Times New Roman" w:hAnsi="Times New Roman" w:cs="Times New Roman"/>
          <w:sz w:val="28"/>
          <w:szCs w:val="28"/>
          <w:lang w:val="uk-UA"/>
        </w:rPr>
        <w:t>;</w:t>
      </w:r>
    </w:p>
    <w:p w14:paraId="78FFD1CC" w14:textId="7D1AF4AE" w:rsidR="00385032" w:rsidRPr="007A0AD4" w:rsidRDefault="00B06E7E" w:rsidP="009914EE">
      <w:pPr>
        <w:pStyle w:val="a9"/>
        <w:numPr>
          <w:ilvl w:val="0"/>
          <w:numId w:val="26"/>
        </w:numPr>
        <w:tabs>
          <w:tab w:val="left" w:pos="851"/>
        </w:tabs>
        <w:ind w:left="0" w:firstLine="567"/>
        <w:jc w:val="both"/>
        <w:rPr>
          <w:rFonts w:ascii="Times New Roman" w:hAnsi="Times New Roman" w:cs="Times New Roman"/>
          <w:sz w:val="28"/>
          <w:szCs w:val="28"/>
          <w:lang w:val="uk-UA"/>
        </w:rPr>
      </w:pPr>
      <w:r w:rsidRPr="007A0AD4">
        <w:rPr>
          <w:rFonts w:ascii="Times New Roman" w:hAnsi="Times New Roman" w:cs="Times New Roman"/>
          <w:sz w:val="28"/>
          <w:szCs w:val="28"/>
          <w:lang w:val="uk-UA"/>
        </w:rPr>
        <w:t>с</w:t>
      </w:r>
      <w:r w:rsidR="00385032" w:rsidRPr="007A0AD4">
        <w:rPr>
          <w:rFonts w:ascii="Times New Roman" w:hAnsi="Times New Roman" w:cs="Times New Roman"/>
          <w:sz w:val="28"/>
          <w:szCs w:val="28"/>
          <w:lang w:val="uk-UA"/>
        </w:rPr>
        <w:t>творено умови для забезпечення індивідуальних потреб школярів, які виявляють підвищений інтерес до окремих предметів, і для професійного самовизначення</w:t>
      </w:r>
      <w:r w:rsidRPr="007A0AD4">
        <w:rPr>
          <w:rFonts w:ascii="Times New Roman" w:hAnsi="Times New Roman" w:cs="Times New Roman"/>
          <w:sz w:val="28"/>
          <w:szCs w:val="28"/>
          <w:lang w:val="uk-UA"/>
        </w:rPr>
        <w:t xml:space="preserve"> в соціумі;</w:t>
      </w:r>
    </w:p>
    <w:p w14:paraId="37B9C0FA" w14:textId="37CDB5D7" w:rsidR="00800304" w:rsidRPr="007A0AD4" w:rsidRDefault="00800304" w:rsidP="009914EE">
      <w:pPr>
        <w:pStyle w:val="a9"/>
        <w:numPr>
          <w:ilvl w:val="0"/>
          <w:numId w:val="26"/>
        </w:numPr>
        <w:tabs>
          <w:tab w:val="left" w:pos="851"/>
        </w:tabs>
        <w:ind w:left="0" w:firstLine="567"/>
        <w:jc w:val="both"/>
        <w:rPr>
          <w:rFonts w:ascii="Times New Roman" w:hAnsi="Times New Roman" w:cs="Times New Roman"/>
          <w:sz w:val="28"/>
          <w:szCs w:val="28"/>
          <w:lang w:val="uk-UA"/>
        </w:rPr>
      </w:pPr>
      <w:r w:rsidRPr="007A0AD4">
        <w:rPr>
          <w:rFonts w:ascii="Times New Roman" w:hAnsi="Times New Roman" w:cs="Times New Roman"/>
          <w:sz w:val="28"/>
          <w:szCs w:val="28"/>
          <w:lang w:val="uk-UA"/>
        </w:rPr>
        <w:t>створено умови для врахування й розвитку навчально-пізнавальних і професійних інтересів, нахилів, здібностей і потреб учнів старшої школи;</w:t>
      </w:r>
    </w:p>
    <w:p w14:paraId="5A815CEA" w14:textId="77777777" w:rsidR="00800304" w:rsidRPr="007A0AD4" w:rsidRDefault="00800304" w:rsidP="009914EE">
      <w:pPr>
        <w:pStyle w:val="a9"/>
        <w:numPr>
          <w:ilvl w:val="0"/>
          <w:numId w:val="26"/>
        </w:numPr>
        <w:tabs>
          <w:tab w:val="left" w:pos="851"/>
        </w:tabs>
        <w:ind w:left="0" w:firstLine="567"/>
        <w:jc w:val="both"/>
        <w:rPr>
          <w:rFonts w:ascii="Times New Roman" w:hAnsi="Times New Roman" w:cs="Times New Roman"/>
          <w:sz w:val="28"/>
          <w:szCs w:val="28"/>
          <w:lang w:val="uk-UA"/>
        </w:rPr>
      </w:pPr>
      <w:r w:rsidRPr="007A0AD4">
        <w:rPr>
          <w:rFonts w:ascii="Times New Roman" w:hAnsi="Times New Roman" w:cs="Times New Roman"/>
          <w:sz w:val="28"/>
          <w:szCs w:val="28"/>
          <w:lang w:val="uk-UA"/>
        </w:rPr>
        <w:t>сприяння професійній орієнтації і самовизначенню старшокласників, соціалізації учнів незалежно від місця проживання, стану здоров’я тощо;</w:t>
      </w:r>
    </w:p>
    <w:p w14:paraId="2FEE649D" w14:textId="6796B0FA" w:rsidR="00800304" w:rsidRPr="007A0AD4" w:rsidRDefault="00800304" w:rsidP="009914EE">
      <w:pPr>
        <w:pStyle w:val="a9"/>
        <w:numPr>
          <w:ilvl w:val="0"/>
          <w:numId w:val="26"/>
        </w:numPr>
        <w:tabs>
          <w:tab w:val="left" w:pos="851"/>
        </w:tabs>
        <w:ind w:left="0" w:firstLine="567"/>
        <w:jc w:val="both"/>
        <w:rPr>
          <w:rFonts w:ascii="Times New Roman" w:hAnsi="Times New Roman" w:cs="Times New Roman"/>
          <w:sz w:val="28"/>
          <w:szCs w:val="28"/>
          <w:lang w:val="uk-UA"/>
        </w:rPr>
      </w:pPr>
      <w:r w:rsidRPr="007A0AD4">
        <w:rPr>
          <w:rFonts w:ascii="Times New Roman" w:hAnsi="Times New Roman" w:cs="Times New Roman"/>
          <w:sz w:val="28"/>
          <w:szCs w:val="28"/>
          <w:lang w:val="uk-UA"/>
        </w:rPr>
        <w:t>здійснюється психолого-педагогічна діагностика щодо визначення готовності до прийняття самостійних рішень, пов’язаних з професійним становленням;</w:t>
      </w:r>
    </w:p>
    <w:p w14:paraId="7178F1D9" w14:textId="2F0362B4" w:rsidR="00385032" w:rsidRPr="007A0AD4" w:rsidRDefault="00385032" w:rsidP="009914EE">
      <w:pPr>
        <w:pStyle w:val="a9"/>
        <w:numPr>
          <w:ilvl w:val="0"/>
          <w:numId w:val="26"/>
        </w:numPr>
        <w:tabs>
          <w:tab w:val="left" w:pos="851"/>
        </w:tabs>
        <w:ind w:left="0" w:firstLine="567"/>
        <w:jc w:val="both"/>
        <w:rPr>
          <w:rFonts w:ascii="Times New Roman" w:hAnsi="Times New Roman" w:cs="Times New Roman"/>
          <w:sz w:val="28"/>
          <w:szCs w:val="28"/>
          <w:lang w:val="uk-UA"/>
        </w:rPr>
      </w:pPr>
      <w:r w:rsidRPr="007A0AD4">
        <w:rPr>
          <w:rFonts w:ascii="Times New Roman" w:hAnsi="Times New Roman" w:cs="Times New Roman"/>
          <w:sz w:val="28"/>
          <w:szCs w:val="28"/>
          <w:lang w:val="uk-UA"/>
        </w:rPr>
        <w:t>забезпечено доступ до Інтернету з використанням Wi-Fi в навчальних, бібліотечних приміщеннях,</w:t>
      </w:r>
      <w:r w:rsidR="00B06E7E" w:rsidRPr="007A0AD4">
        <w:rPr>
          <w:rFonts w:ascii="Times New Roman" w:hAnsi="Times New Roman" w:cs="Times New Roman"/>
          <w:sz w:val="28"/>
          <w:szCs w:val="28"/>
          <w:lang w:val="uk-UA"/>
        </w:rPr>
        <w:t xml:space="preserve"> </w:t>
      </w:r>
      <w:r w:rsidRPr="007A0AD4">
        <w:rPr>
          <w:rFonts w:ascii="Times New Roman" w:hAnsi="Times New Roman" w:cs="Times New Roman"/>
          <w:sz w:val="28"/>
          <w:szCs w:val="28"/>
          <w:lang w:val="uk-UA"/>
        </w:rPr>
        <w:t>забезпечено доступ до баз даних англомовних періодичних наукових видань;</w:t>
      </w:r>
    </w:p>
    <w:p w14:paraId="69831FB1" w14:textId="028D796F" w:rsidR="00385032" w:rsidRPr="007A0AD4" w:rsidRDefault="00385032" w:rsidP="009914EE">
      <w:pPr>
        <w:pStyle w:val="a9"/>
        <w:numPr>
          <w:ilvl w:val="0"/>
          <w:numId w:val="26"/>
        </w:numPr>
        <w:tabs>
          <w:tab w:val="left" w:pos="851"/>
        </w:tabs>
        <w:ind w:left="0" w:firstLine="567"/>
        <w:jc w:val="both"/>
        <w:rPr>
          <w:rFonts w:ascii="Times New Roman" w:hAnsi="Times New Roman" w:cs="Times New Roman"/>
          <w:sz w:val="28"/>
          <w:szCs w:val="28"/>
          <w:lang w:val="uk-UA"/>
        </w:rPr>
      </w:pPr>
      <w:r w:rsidRPr="007A0AD4">
        <w:rPr>
          <w:rFonts w:ascii="Times New Roman" w:hAnsi="Times New Roman" w:cs="Times New Roman"/>
          <w:sz w:val="28"/>
          <w:szCs w:val="28"/>
          <w:lang w:val="uk-UA"/>
        </w:rPr>
        <w:t xml:space="preserve">забезпечено програмним забезпеченням, необхідним для управління </w:t>
      </w:r>
      <w:r w:rsidR="00800304" w:rsidRPr="007A0AD4">
        <w:rPr>
          <w:rFonts w:ascii="Times New Roman" w:hAnsi="Times New Roman" w:cs="Times New Roman"/>
          <w:sz w:val="28"/>
          <w:szCs w:val="28"/>
          <w:lang w:val="uk-UA"/>
        </w:rPr>
        <w:t>освітнім</w:t>
      </w:r>
      <w:r w:rsidRPr="007A0AD4">
        <w:rPr>
          <w:rFonts w:ascii="Times New Roman" w:hAnsi="Times New Roman" w:cs="Times New Roman"/>
          <w:sz w:val="28"/>
          <w:szCs w:val="28"/>
          <w:lang w:val="uk-UA"/>
        </w:rPr>
        <w:t xml:space="preserve"> процесом, автоматизованого контролю знань (електронні журнали та щоденники)</w:t>
      </w:r>
      <w:r w:rsidR="00800304" w:rsidRPr="007A0AD4">
        <w:rPr>
          <w:rFonts w:ascii="Times New Roman" w:hAnsi="Times New Roman" w:cs="Times New Roman"/>
          <w:sz w:val="28"/>
          <w:szCs w:val="28"/>
          <w:lang w:val="uk-UA"/>
        </w:rPr>
        <w:t>.</w:t>
      </w:r>
    </w:p>
    <w:p w14:paraId="06658CC6" w14:textId="464E980E" w:rsidR="005427C3" w:rsidRPr="00582546" w:rsidRDefault="00800304" w:rsidP="009914EE">
      <w:pPr>
        <w:pStyle w:val="a9"/>
        <w:numPr>
          <w:ilvl w:val="0"/>
          <w:numId w:val="30"/>
        </w:numPr>
        <w:tabs>
          <w:tab w:val="left" w:pos="851"/>
        </w:tabs>
        <w:ind w:left="0" w:firstLine="567"/>
        <w:jc w:val="both"/>
        <w:rPr>
          <w:rFonts w:ascii="Times New Roman" w:hAnsi="Times New Roman" w:cs="Times New Roman"/>
          <w:b/>
          <w:bCs/>
          <w:i/>
          <w:iCs/>
          <w:sz w:val="28"/>
          <w:szCs w:val="28"/>
          <w:lang w:val="uk-UA"/>
        </w:rPr>
      </w:pPr>
      <w:r w:rsidRPr="00582546">
        <w:rPr>
          <w:rFonts w:ascii="Times New Roman" w:hAnsi="Times New Roman" w:cs="Times New Roman"/>
          <w:b/>
          <w:bCs/>
          <w:i/>
          <w:iCs/>
          <w:sz w:val="28"/>
          <w:szCs w:val="28"/>
          <w:lang w:val="uk-UA"/>
        </w:rPr>
        <w:lastRenderedPageBreak/>
        <w:t>Проєкт «Шкільний автобус»:</w:t>
      </w:r>
    </w:p>
    <w:p w14:paraId="4FAA13F9" w14:textId="77777777" w:rsidR="00800304" w:rsidRPr="00582546" w:rsidRDefault="00800304" w:rsidP="009914EE">
      <w:pPr>
        <w:pStyle w:val="a9"/>
        <w:numPr>
          <w:ilvl w:val="0"/>
          <w:numId w:val="26"/>
        </w:numPr>
        <w:tabs>
          <w:tab w:val="left" w:pos="851"/>
        </w:tabs>
        <w:ind w:left="0" w:firstLine="567"/>
        <w:jc w:val="both"/>
        <w:rPr>
          <w:rFonts w:ascii="Times New Roman" w:hAnsi="Times New Roman" w:cs="Times New Roman"/>
          <w:sz w:val="28"/>
          <w:szCs w:val="28"/>
          <w:lang w:val="uk-UA"/>
        </w:rPr>
      </w:pPr>
      <w:r w:rsidRPr="00582546">
        <w:rPr>
          <w:rFonts w:ascii="Times New Roman" w:hAnsi="Times New Roman" w:cs="Times New Roman"/>
          <w:sz w:val="28"/>
          <w:szCs w:val="28"/>
          <w:lang w:val="uk-UA"/>
        </w:rPr>
        <w:t>постійно проводиться робота щодо створення належних умов утримання й обслуговування шкільних автобусів;</w:t>
      </w:r>
    </w:p>
    <w:p w14:paraId="0A41C8A4" w14:textId="77777777" w:rsidR="00800304" w:rsidRPr="00582546" w:rsidRDefault="00800304" w:rsidP="009914EE">
      <w:pPr>
        <w:pStyle w:val="a9"/>
        <w:numPr>
          <w:ilvl w:val="0"/>
          <w:numId w:val="26"/>
        </w:numPr>
        <w:tabs>
          <w:tab w:val="left" w:pos="851"/>
        </w:tabs>
        <w:ind w:left="0" w:firstLine="567"/>
        <w:jc w:val="both"/>
        <w:rPr>
          <w:rFonts w:ascii="Times New Roman" w:hAnsi="Times New Roman" w:cs="Times New Roman"/>
          <w:sz w:val="28"/>
          <w:szCs w:val="28"/>
          <w:lang w:val="uk-UA"/>
        </w:rPr>
      </w:pPr>
      <w:r w:rsidRPr="00582546">
        <w:rPr>
          <w:rFonts w:ascii="Times New Roman" w:hAnsi="Times New Roman" w:cs="Times New Roman"/>
          <w:sz w:val="28"/>
          <w:szCs w:val="28"/>
          <w:lang w:val="uk-UA"/>
        </w:rPr>
        <w:t>організовано перевезення дітей, які цього потребують, шкільними автобусами до місця навчання і в зворотному напрямку;</w:t>
      </w:r>
    </w:p>
    <w:p w14:paraId="22480974" w14:textId="00DE3742" w:rsidR="00800304" w:rsidRPr="00582546" w:rsidRDefault="00800304" w:rsidP="009914EE">
      <w:pPr>
        <w:pStyle w:val="a9"/>
        <w:numPr>
          <w:ilvl w:val="0"/>
          <w:numId w:val="26"/>
        </w:numPr>
        <w:tabs>
          <w:tab w:val="left" w:pos="851"/>
        </w:tabs>
        <w:ind w:left="0" w:firstLine="567"/>
        <w:jc w:val="both"/>
        <w:rPr>
          <w:rFonts w:ascii="Times New Roman" w:hAnsi="Times New Roman" w:cs="Times New Roman"/>
          <w:sz w:val="28"/>
          <w:szCs w:val="28"/>
          <w:lang w:val="uk-UA"/>
        </w:rPr>
      </w:pPr>
      <w:r w:rsidRPr="00582546">
        <w:rPr>
          <w:rFonts w:ascii="Times New Roman" w:hAnsi="Times New Roman" w:cs="Times New Roman"/>
          <w:sz w:val="28"/>
          <w:szCs w:val="28"/>
          <w:lang w:val="uk-UA"/>
        </w:rPr>
        <w:t>організовано підвезення учнів до закладів освіти під час проведення предметних олімпіад, конкурсів - захистів МАН тощо</w:t>
      </w:r>
      <w:r w:rsidR="00B17A7A">
        <w:rPr>
          <w:rFonts w:ascii="Times New Roman" w:hAnsi="Times New Roman" w:cs="Times New Roman"/>
          <w:sz w:val="28"/>
          <w:szCs w:val="28"/>
          <w:lang w:val="uk-UA"/>
        </w:rPr>
        <w:t>.</w:t>
      </w:r>
    </w:p>
    <w:p w14:paraId="62C922B0" w14:textId="7C09A6AA" w:rsidR="00800304" w:rsidRPr="00582546" w:rsidRDefault="009914EE" w:rsidP="009914EE">
      <w:pPr>
        <w:pStyle w:val="a9"/>
        <w:numPr>
          <w:ilvl w:val="0"/>
          <w:numId w:val="30"/>
        </w:numPr>
        <w:tabs>
          <w:tab w:val="left" w:pos="851"/>
        </w:tabs>
        <w:ind w:left="0" w:firstLine="567"/>
        <w:jc w:val="both"/>
        <w:rPr>
          <w:rFonts w:ascii="Times New Roman" w:hAnsi="Times New Roman" w:cs="Times New Roman"/>
          <w:b/>
          <w:bCs/>
          <w:i/>
          <w:iCs/>
          <w:sz w:val="28"/>
          <w:szCs w:val="28"/>
          <w:lang w:val="uk-UA"/>
        </w:rPr>
      </w:pPr>
      <w:r w:rsidRPr="00582546">
        <w:rPr>
          <w:rFonts w:ascii="Times New Roman" w:hAnsi="Times New Roman" w:cs="Times New Roman"/>
          <w:b/>
          <w:bCs/>
          <w:i/>
          <w:iCs/>
          <w:sz w:val="28"/>
          <w:szCs w:val="28"/>
          <w:lang w:val="uk-UA"/>
        </w:rPr>
        <w:t>Проєкт «Єдиний інформаційно-освітній простір»:</w:t>
      </w:r>
    </w:p>
    <w:p w14:paraId="35E3838C" w14:textId="354A1829" w:rsidR="009914EE" w:rsidRPr="00582546" w:rsidRDefault="009914EE" w:rsidP="009914EE">
      <w:pPr>
        <w:pStyle w:val="a9"/>
        <w:numPr>
          <w:ilvl w:val="0"/>
          <w:numId w:val="26"/>
        </w:numPr>
        <w:tabs>
          <w:tab w:val="left" w:pos="851"/>
        </w:tabs>
        <w:ind w:left="0" w:firstLine="567"/>
        <w:jc w:val="both"/>
        <w:rPr>
          <w:rFonts w:ascii="Times New Roman" w:hAnsi="Times New Roman" w:cs="Times New Roman"/>
          <w:sz w:val="28"/>
          <w:szCs w:val="28"/>
          <w:lang w:val="uk-UA"/>
        </w:rPr>
      </w:pPr>
      <w:r w:rsidRPr="00582546">
        <w:rPr>
          <w:rFonts w:ascii="Times New Roman" w:hAnsi="Times New Roman" w:cs="Times New Roman"/>
          <w:sz w:val="28"/>
          <w:szCs w:val="28"/>
          <w:lang w:val="uk-UA"/>
        </w:rPr>
        <w:t xml:space="preserve">в усіх закладах освіти проведено інтернет та Wi-Fi зі швидкістю 100 і більше Мбіт/с;  </w:t>
      </w:r>
    </w:p>
    <w:p w14:paraId="6254302B" w14:textId="594FC393" w:rsidR="009914EE" w:rsidRPr="00582546" w:rsidRDefault="009914EE" w:rsidP="009914EE">
      <w:pPr>
        <w:pStyle w:val="a9"/>
        <w:numPr>
          <w:ilvl w:val="0"/>
          <w:numId w:val="26"/>
        </w:numPr>
        <w:tabs>
          <w:tab w:val="left" w:pos="851"/>
        </w:tabs>
        <w:ind w:left="0" w:firstLine="567"/>
        <w:jc w:val="both"/>
        <w:rPr>
          <w:rFonts w:ascii="Times New Roman" w:hAnsi="Times New Roman" w:cs="Times New Roman"/>
          <w:sz w:val="28"/>
          <w:szCs w:val="28"/>
          <w:lang w:val="uk-UA"/>
        </w:rPr>
      </w:pPr>
      <w:r w:rsidRPr="00582546">
        <w:rPr>
          <w:rFonts w:ascii="Times New Roman" w:hAnsi="Times New Roman" w:cs="Times New Roman"/>
          <w:sz w:val="28"/>
          <w:szCs w:val="28"/>
          <w:lang w:val="uk-UA"/>
        </w:rPr>
        <w:t>в 2023 році  для всіх закладів освіти  було закуплено обладнання  для дистанційної навчання;</w:t>
      </w:r>
    </w:p>
    <w:p w14:paraId="0AECBDFF" w14:textId="3874032B" w:rsidR="009914EE" w:rsidRPr="00582546" w:rsidRDefault="009914EE" w:rsidP="009914EE">
      <w:pPr>
        <w:pStyle w:val="a9"/>
        <w:numPr>
          <w:ilvl w:val="0"/>
          <w:numId w:val="26"/>
        </w:numPr>
        <w:tabs>
          <w:tab w:val="left" w:pos="851"/>
        </w:tabs>
        <w:ind w:left="0" w:firstLine="567"/>
        <w:jc w:val="both"/>
        <w:rPr>
          <w:rFonts w:ascii="Times New Roman" w:hAnsi="Times New Roman" w:cs="Times New Roman"/>
          <w:sz w:val="28"/>
          <w:szCs w:val="28"/>
          <w:lang w:val="uk-UA"/>
        </w:rPr>
      </w:pPr>
      <w:r w:rsidRPr="00582546">
        <w:rPr>
          <w:rFonts w:ascii="Times New Roman" w:hAnsi="Times New Roman" w:cs="Times New Roman"/>
          <w:sz w:val="28"/>
          <w:szCs w:val="28"/>
          <w:lang w:val="uk-UA"/>
        </w:rPr>
        <w:t>організовано участь учнів та педагогів в Інтернет – олімпіадах, Інтернет – конкурсах різного рівня, навчання через  систему онлайн, участь в онлайн- проєктах, тощо.</w:t>
      </w:r>
    </w:p>
    <w:p w14:paraId="00D005BD" w14:textId="7912CC49" w:rsidR="009914EE" w:rsidRPr="00582546" w:rsidRDefault="009914EE" w:rsidP="009914EE">
      <w:pPr>
        <w:pStyle w:val="a9"/>
        <w:numPr>
          <w:ilvl w:val="0"/>
          <w:numId w:val="30"/>
        </w:numPr>
        <w:tabs>
          <w:tab w:val="left" w:pos="851"/>
        </w:tabs>
        <w:ind w:left="0" w:firstLine="567"/>
        <w:jc w:val="both"/>
        <w:rPr>
          <w:rFonts w:ascii="Times New Roman" w:hAnsi="Times New Roman" w:cs="Times New Roman"/>
          <w:b/>
          <w:bCs/>
          <w:i/>
          <w:iCs/>
          <w:sz w:val="28"/>
          <w:szCs w:val="28"/>
          <w:lang w:val="uk-UA"/>
        </w:rPr>
      </w:pPr>
      <w:r w:rsidRPr="00582546">
        <w:rPr>
          <w:rFonts w:ascii="Times New Roman" w:hAnsi="Times New Roman" w:cs="Times New Roman"/>
          <w:b/>
          <w:bCs/>
          <w:i/>
          <w:iCs/>
          <w:sz w:val="28"/>
          <w:szCs w:val="28"/>
          <w:lang w:val="uk-UA"/>
        </w:rPr>
        <w:t>Проєкт «Шкільна бібліотека»:</w:t>
      </w:r>
    </w:p>
    <w:p w14:paraId="579296B2" w14:textId="65D15E76" w:rsidR="009914EE" w:rsidRPr="00582546" w:rsidRDefault="009914EE" w:rsidP="009914EE">
      <w:pPr>
        <w:pStyle w:val="a9"/>
        <w:numPr>
          <w:ilvl w:val="0"/>
          <w:numId w:val="26"/>
        </w:numPr>
        <w:tabs>
          <w:tab w:val="left" w:pos="851"/>
        </w:tabs>
        <w:ind w:left="0" w:firstLine="567"/>
        <w:jc w:val="both"/>
        <w:rPr>
          <w:rFonts w:ascii="Times New Roman" w:hAnsi="Times New Roman" w:cs="Times New Roman"/>
          <w:sz w:val="28"/>
          <w:szCs w:val="28"/>
          <w:lang w:val="uk-UA"/>
        </w:rPr>
      </w:pPr>
      <w:r w:rsidRPr="00582546">
        <w:rPr>
          <w:rFonts w:ascii="Times New Roman" w:hAnsi="Times New Roman" w:cs="Times New Roman"/>
          <w:sz w:val="28"/>
          <w:szCs w:val="28"/>
          <w:lang w:val="uk-UA"/>
        </w:rPr>
        <w:t>бібліотечні фонди закладів освіти постійно поповнюються навчальною, методичною, довідковою та іншою літературою;</w:t>
      </w:r>
    </w:p>
    <w:p w14:paraId="25F6EA20" w14:textId="70743402" w:rsidR="009914EE" w:rsidRPr="00582546" w:rsidRDefault="009914EE" w:rsidP="009914EE">
      <w:pPr>
        <w:pStyle w:val="a9"/>
        <w:numPr>
          <w:ilvl w:val="0"/>
          <w:numId w:val="26"/>
        </w:numPr>
        <w:tabs>
          <w:tab w:val="left" w:pos="851"/>
        </w:tabs>
        <w:ind w:left="0" w:firstLine="567"/>
        <w:jc w:val="both"/>
        <w:rPr>
          <w:rFonts w:ascii="Times New Roman" w:hAnsi="Times New Roman" w:cs="Times New Roman"/>
          <w:sz w:val="28"/>
          <w:szCs w:val="28"/>
          <w:lang w:val="uk-UA"/>
        </w:rPr>
      </w:pPr>
      <w:r w:rsidRPr="00582546">
        <w:rPr>
          <w:rFonts w:ascii="Times New Roman" w:hAnsi="Times New Roman" w:cs="Times New Roman"/>
          <w:sz w:val="28"/>
          <w:szCs w:val="28"/>
          <w:lang w:val="uk-UA"/>
        </w:rPr>
        <w:t>створено зони індивідуального комфортного навчання для роботи учасників освітнього процесу.</w:t>
      </w:r>
    </w:p>
    <w:p w14:paraId="469552BF" w14:textId="63FB670C" w:rsidR="009914EE" w:rsidRPr="00582546" w:rsidRDefault="009914EE" w:rsidP="009914EE">
      <w:pPr>
        <w:pStyle w:val="a9"/>
        <w:numPr>
          <w:ilvl w:val="0"/>
          <w:numId w:val="30"/>
        </w:numPr>
        <w:tabs>
          <w:tab w:val="left" w:pos="851"/>
        </w:tabs>
        <w:ind w:left="0" w:firstLine="567"/>
        <w:jc w:val="both"/>
        <w:rPr>
          <w:rFonts w:ascii="Times New Roman" w:hAnsi="Times New Roman" w:cs="Times New Roman"/>
          <w:b/>
          <w:bCs/>
          <w:i/>
          <w:iCs/>
          <w:sz w:val="28"/>
          <w:szCs w:val="28"/>
          <w:lang w:val="uk-UA"/>
        </w:rPr>
      </w:pPr>
      <w:r w:rsidRPr="00582546">
        <w:rPr>
          <w:rFonts w:ascii="Times New Roman" w:hAnsi="Times New Roman" w:cs="Times New Roman"/>
          <w:b/>
          <w:bCs/>
          <w:i/>
          <w:iCs/>
          <w:sz w:val="28"/>
          <w:szCs w:val="28"/>
          <w:lang w:val="uk-UA"/>
        </w:rPr>
        <w:t>Проєкт «Конкурентно-спроможний випускник»:</w:t>
      </w:r>
    </w:p>
    <w:p w14:paraId="7D40C6BC" w14:textId="084F248C" w:rsidR="009914EE" w:rsidRPr="00582546" w:rsidRDefault="009914EE" w:rsidP="002864A9">
      <w:pPr>
        <w:pStyle w:val="a9"/>
        <w:numPr>
          <w:ilvl w:val="0"/>
          <w:numId w:val="26"/>
        </w:numPr>
        <w:tabs>
          <w:tab w:val="left" w:pos="851"/>
        </w:tabs>
        <w:ind w:left="0" w:firstLine="567"/>
        <w:jc w:val="both"/>
        <w:rPr>
          <w:rFonts w:ascii="Times New Roman" w:hAnsi="Times New Roman" w:cs="Times New Roman"/>
          <w:sz w:val="28"/>
          <w:szCs w:val="28"/>
          <w:lang w:val="uk-UA"/>
        </w:rPr>
      </w:pPr>
      <w:r w:rsidRPr="00582546">
        <w:rPr>
          <w:rFonts w:ascii="Times New Roman" w:hAnsi="Times New Roman" w:cs="Times New Roman"/>
          <w:sz w:val="28"/>
          <w:szCs w:val="28"/>
          <w:lang w:val="uk-UA"/>
        </w:rPr>
        <w:t xml:space="preserve">за запитом здобувачів освіти до навчальних планів закладів освіти внесено корективи; </w:t>
      </w:r>
    </w:p>
    <w:p w14:paraId="391503B9" w14:textId="5EAF44D9" w:rsidR="009914EE" w:rsidRPr="00582546" w:rsidRDefault="009914EE" w:rsidP="002864A9">
      <w:pPr>
        <w:pStyle w:val="a9"/>
        <w:numPr>
          <w:ilvl w:val="0"/>
          <w:numId w:val="26"/>
        </w:numPr>
        <w:tabs>
          <w:tab w:val="left" w:pos="851"/>
        </w:tabs>
        <w:ind w:left="0" w:firstLine="567"/>
        <w:jc w:val="both"/>
        <w:rPr>
          <w:rFonts w:ascii="Times New Roman" w:hAnsi="Times New Roman" w:cs="Times New Roman"/>
          <w:sz w:val="28"/>
          <w:szCs w:val="28"/>
          <w:lang w:val="uk-UA"/>
        </w:rPr>
      </w:pPr>
      <w:r w:rsidRPr="00582546">
        <w:rPr>
          <w:rFonts w:ascii="Times New Roman" w:hAnsi="Times New Roman" w:cs="Times New Roman"/>
          <w:sz w:val="28"/>
          <w:szCs w:val="28"/>
          <w:lang w:val="uk-UA"/>
        </w:rPr>
        <w:t>учні закладів освіти беруть участь у олімпіадах з економіки та турнірів і конкурсів школярів з питань бізнесу та управління;</w:t>
      </w:r>
    </w:p>
    <w:p w14:paraId="763C998F" w14:textId="49BFB308" w:rsidR="009914EE" w:rsidRPr="00582546" w:rsidRDefault="009914EE" w:rsidP="002864A9">
      <w:pPr>
        <w:pStyle w:val="a9"/>
        <w:numPr>
          <w:ilvl w:val="0"/>
          <w:numId w:val="26"/>
        </w:numPr>
        <w:tabs>
          <w:tab w:val="left" w:pos="851"/>
        </w:tabs>
        <w:ind w:left="0" w:firstLine="567"/>
        <w:jc w:val="both"/>
        <w:rPr>
          <w:rFonts w:ascii="Times New Roman" w:hAnsi="Times New Roman" w:cs="Times New Roman"/>
          <w:sz w:val="28"/>
          <w:szCs w:val="28"/>
          <w:lang w:val="uk-UA"/>
        </w:rPr>
      </w:pPr>
      <w:r w:rsidRPr="00582546">
        <w:rPr>
          <w:rFonts w:ascii="Times New Roman" w:hAnsi="Times New Roman" w:cs="Times New Roman"/>
          <w:sz w:val="28"/>
          <w:szCs w:val="28"/>
          <w:lang w:val="uk-UA"/>
        </w:rPr>
        <w:t>здобувачі освіти постійно приймають участь у Всеукраїнських учнівських олімпіадах, Всеукраїнському конкурсі-захисті науково-дослідних робіт МАН України, Міжнародних та Всеукраїнських конкурсах.</w:t>
      </w:r>
    </w:p>
    <w:p w14:paraId="39F6C7A9" w14:textId="70E9D49D" w:rsidR="00800304" w:rsidRPr="00582546" w:rsidRDefault="009914EE" w:rsidP="008F2B65">
      <w:pPr>
        <w:pStyle w:val="a9"/>
        <w:numPr>
          <w:ilvl w:val="0"/>
          <w:numId w:val="30"/>
        </w:numPr>
        <w:tabs>
          <w:tab w:val="left" w:pos="851"/>
        </w:tabs>
        <w:ind w:left="0" w:firstLine="567"/>
        <w:jc w:val="both"/>
        <w:rPr>
          <w:rFonts w:ascii="Times New Roman" w:hAnsi="Times New Roman" w:cs="Times New Roman"/>
          <w:b/>
          <w:bCs/>
          <w:i/>
          <w:iCs/>
          <w:sz w:val="28"/>
          <w:szCs w:val="28"/>
          <w:lang w:val="uk-UA"/>
        </w:rPr>
      </w:pPr>
      <w:r w:rsidRPr="00582546">
        <w:rPr>
          <w:rFonts w:ascii="Times New Roman" w:hAnsi="Times New Roman" w:cs="Times New Roman"/>
          <w:b/>
          <w:bCs/>
          <w:i/>
          <w:iCs/>
          <w:sz w:val="28"/>
          <w:szCs w:val="28"/>
          <w:lang w:val="uk-UA"/>
        </w:rPr>
        <w:t>Проєкт «Позашкільна освіта»</w:t>
      </w:r>
      <w:r w:rsidR="002864A9" w:rsidRPr="00582546">
        <w:rPr>
          <w:rFonts w:ascii="Times New Roman" w:hAnsi="Times New Roman" w:cs="Times New Roman"/>
          <w:b/>
          <w:bCs/>
          <w:i/>
          <w:iCs/>
          <w:sz w:val="28"/>
          <w:szCs w:val="28"/>
          <w:lang w:val="uk-UA"/>
        </w:rPr>
        <w:t>:</w:t>
      </w:r>
    </w:p>
    <w:p w14:paraId="4D0F20E3" w14:textId="1F79BF44" w:rsidR="002864A9" w:rsidRPr="00EB278D" w:rsidRDefault="002864A9" w:rsidP="008F2B65">
      <w:pPr>
        <w:pStyle w:val="a9"/>
        <w:numPr>
          <w:ilvl w:val="0"/>
          <w:numId w:val="26"/>
        </w:numPr>
        <w:tabs>
          <w:tab w:val="left" w:pos="851"/>
        </w:tabs>
        <w:ind w:left="0" w:firstLine="567"/>
        <w:jc w:val="both"/>
        <w:rPr>
          <w:rFonts w:ascii="Times New Roman" w:hAnsi="Times New Roman" w:cs="Times New Roman"/>
          <w:sz w:val="28"/>
          <w:szCs w:val="28"/>
          <w:lang w:val="uk-UA"/>
        </w:rPr>
      </w:pPr>
      <w:r w:rsidRPr="00EB278D">
        <w:rPr>
          <w:rFonts w:ascii="Times New Roman" w:hAnsi="Times New Roman" w:cs="Times New Roman"/>
          <w:sz w:val="28"/>
          <w:szCs w:val="28"/>
          <w:lang w:val="uk-UA"/>
        </w:rPr>
        <w:t>відповідно до запитів здобувачів освіти в закладах освіти впроваджується гурткова робота;</w:t>
      </w:r>
    </w:p>
    <w:p w14:paraId="586D7430" w14:textId="79436D9E" w:rsidR="002864A9" w:rsidRPr="00EB278D" w:rsidRDefault="002864A9" w:rsidP="008F2B65">
      <w:pPr>
        <w:pStyle w:val="a9"/>
        <w:numPr>
          <w:ilvl w:val="0"/>
          <w:numId w:val="26"/>
        </w:numPr>
        <w:tabs>
          <w:tab w:val="left" w:pos="851"/>
        </w:tabs>
        <w:ind w:left="0" w:firstLine="567"/>
        <w:jc w:val="both"/>
        <w:rPr>
          <w:rFonts w:ascii="Times New Roman" w:hAnsi="Times New Roman" w:cs="Times New Roman"/>
          <w:sz w:val="28"/>
          <w:szCs w:val="28"/>
          <w:lang w:val="uk-UA"/>
        </w:rPr>
      </w:pPr>
      <w:r w:rsidRPr="00EB278D">
        <w:rPr>
          <w:rFonts w:ascii="Times New Roman" w:hAnsi="Times New Roman" w:cs="Times New Roman"/>
          <w:sz w:val="28"/>
          <w:szCs w:val="28"/>
          <w:lang w:val="uk-UA"/>
        </w:rPr>
        <w:t>на базі ЗДО «Карамелька» зі сприянням ГО «Дівчата» створено HUB, в якому проходять різноманітні заняття відповідно до запитів дітей;</w:t>
      </w:r>
    </w:p>
    <w:p w14:paraId="71ADFCE4" w14:textId="3D4E4CAD" w:rsidR="002864A9" w:rsidRPr="00EB278D" w:rsidRDefault="002864A9" w:rsidP="008F2B65">
      <w:pPr>
        <w:pStyle w:val="a9"/>
        <w:numPr>
          <w:ilvl w:val="0"/>
          <w:numId w:val="26"/>
        </w:numPr>
        <w:tabs>
          <w:tab w:val="left" w:pos="851"/>
        </w:tabs>
        <w:ind w:left="0" w:firstLine="567"/>
        <w:jc w:val="both"/>
        <w:rPr>
          <w:rFonts w:ascii="Times New Roman" w:hAnsi="Times New Roman" w:cs="Times New Roman"/>
          <w:sz w:val="28"/>
          <w:szCs w:val="28"/>
          <w:lang w:val="uk-UA"/>
        </w:rPr>
      </w:pPr>
      <w:r w:rsidRPr="00EB278D">
        <w:rPr>
          <w:rFonts w:ascii="Times New Roman" w:hAnsi="Times New Roman" w:cs="Times New Roman"/>
          <w:sz w:val="28"/>
          <w:szCs w:val="28"/>
          <w:lang w:val="uk-UA"/>
        </w:rPr>
        <w:t xml:space="preserve">здобувачі освіти постійно приймають участь у Всеукраїнському конкурсі-захисті науково-дослідних робіт МАН України, ІІІ - ІV етапу Міжнародного мовно-літературного конкурсу учнівської та студентської молоді імені Тараса Шевченка, ІІІ - ІV етапу Міжнародного конкурсу з української мови імені Петра Яцика, заочних та очних Всеукраїнських та Міжнародних етапів конкурсів, акцій, турнірів, фестивалів, змагань (згідно Плану всеукраїнських і міжнародних організаційно – масових заходів з дітьми та учнівською молоддю); </w:t>
      </w:r>
    </w:p>
    <w:p w14:paraId="752E0D0B" w14:textId="02B75F34" w:rsidR="002864A9" w:rsidRPr="00EB278D" w:rsidRDefault="002864A9" w:rsidP="008F2B65">
      <w:pPr>
        <w:pStyle w:val="a9"/>
        <w:numPr>
          <w:ilvl w:val="0"/>
          <w:numId w:val="26"/>
        </w:numPr>
        <w:tabs>
          <w:tab w:val="left" w:pos="851"/>
        </w:tabs>
        <w:ind w:left="0" w:firstLine="567"/>
        <w:jc w:val="both"/>
        <w:rPr>
          <w:rFonts w:ascii="Times New Roman" w:hAnsi="Times New Roman" w:cs="Times New Roman"/>
          <w:sz w:val="28"/>
          <w:szCs w:val="28"/>
          <w:lang w:val="uk-UA"/>
        </w:rPr>
      </w:pPr>
      <w:r w:rsidRPr="00EB278D">
        <w:rPr>
          <w:rFonts w:ascii="Times New Roman" w:hAnsi="Times New Roman" w:cs="Times New Roman"/>
          <w:sz w:val="28"/>
          <w:szCs w:val="28"/>
          <w:lang w:val="uk-UA"/>
        </w:rPr>
        <w:t>учні закладів освіти є учасниками та переможцями науково-практичних конференцій, конкурсів різних рівнів;</w:t>
      </w:r>
    </w:p>
    <w:p w14:paraId="31596A37" w14:textId="3A41570C" w:rsidR="002864A9" w:rsidRPr="00EB278D" w:rsidRDefault="002864A9" w:rsidP="008F2B65">
      <w:pPr>
        <w:pStyle w:val="a9"/>
        <w:numPr>
          <w:ilvl w:val="0"/>
          <w:numId w:val="26"/>
        </w:numPr>
        <w:tabs>
          <w:tab w:val="left" w:pos="851"/>
        </w:tabs>
        <w:ind w:left="0" w:firstLine="567"/>
        <w:jc w:val="both"/>
        <w:rPr>
          <w:rFonts w:ascii="Times New Roman" w:hAnsi="Times New Roman" w:cs="Times New Roman"/>
          <w:sz w:val="28"/>
          <w:szCs w:val="28"/>
          <w:lang w:val="uk-UA"/>
        </w:rPr>
      </w:pPr>
      <w:r w:rsidRPr="00EB278D">
        <w:rPr>
          <w:rFonts w:ascii="Times New Roman" w:hAnsi="Times New Roman" w:cs="Times New Roman"/>
          <w:sz w:val="28"/>
          <w:szCs w:val="28"/>
          <w:lang w:val="uk-UA"/>
        </w:rPr>
        <w:t>педагогічні працівники закладів освіти постійно беруть участь у методичних заходах сільського, районного, міського, обласного, Всеукраїнського та Міжнародного рівня із питань розвитку професійних компетентностей, інноваційної та методичної культури педагогічних працівників;</w:t>
      </w:r>
    </w:p>
    <w:p w14:paraId="4D5E1DD7" w14:textId="05EF1077" w:rsidR="00800304" w:rsidRPr="00EB278D" w:rsidRDefault="002864A9" w:rsidP="008F2B65">
      <w:pPr>
        <w:pStyle w:val="a9"/>
        <w:numPr>
          <w:ilvl w:val="0"/>
          <w:numId w:val="30"/>
        </w:numPr>
        <w:tabs>
          <w:tab w:val="left" w:pos="851"/>
          <w:tab w:val="left" w:pos="993"/>
        </w:tabs>
        <w:ind w:left="0" w:firstLine="567"/>
        <w:jc w:val="both"/>
        <w:rPr>
          <w:rFonts w:ascii="Times New Roman" w:hAnsi="Times New Roman" w:cs="Times New Roman"/>
          <w:b/>
          <w:bCs/>
          <w:i/>
          <w:iCs/>
          <w:sz w:val="28"/>
          <w:szCs w:val="28"/>
          <w:lang w:val="uk-UA"/>
        </w:rPr>
      </w:pPr>
      <w:r w:rsidRPr="00EB278D">
        <w:rPr>
          <w:rFonts w:ascii="Times New Roman" w:hAnsi="Times New Roman" w:cs="Times New Roman"/>
          <w:b/>
          <w:bCs/>
          <w:i/>
          <w:iCs/>
          <w:sz w:val="28"/>
          <w:szCs w:val="28"/>
          <w:lang w:val="uk-UA"/>
        </w:rPr>
        <w:t>Проєкт «Здоров’я через освіту»:</w:t>
      </w:r>
    </w:p>
    <w:p w14:paraId="7EAE8B06" w14:textId="13C91790" w:rsidR="001936CE" w:rsidRPr="00EB278D" w:rsidRDefault="001936CE" w:rsidP="008F2B65">
      <w:pPr>
        <w:pStyle w:val="a9"/>
        <w:numPr>
          <w:ilvl w:val="0"/>
          <w:numId w:val="33"/>
        </w:numPr>
        <w:tabs>
          <w:tab w:val="left" w:pos="851"/>
          <w:tab w:val="left" w:pos="993"/>
        </w:tabs>
        <w:ind w:left="0" w:firstLine="567"/>
        <w:jc w:val="both"/>
        <w:rPr>
          <w:rFonts w:ascii="Times New Roman" w:hAnsi="Times New Roman" w:cs="Times New Roman"/>
          <w:sz w:val="28"/>
          <w:szCs w:val="28"/>
          <w:lang w:val="uk-UA"/>
        </w:rPr>
      </w:pPr>
      <w:r w:rsidRPr="00EB278D">
        <w:rPr>
          <w:rFonts w:ascii="Times New Roman" w:hAnsi="Times New Roman" w:cs="Times New Roman"/>
          <w:sz w:val="28"/>
          <w:szCs w:val="28"/>
          <w:lang w:val="uk-UA"/>
        </w:rPr>
        <w:lastRenderedPageBreak/>
        <w:t>раз на рік, перед початком навчального року, проводиться м</w:t>
      </w:r>
      <w:r w:rsidR="002864A9" w:rsidRPr="00EB278D">
        <w:rPr>
          <w:rFonts w:ascii="Times New Roman" w:hAnsi="Times New Roman" w:cs="Times New Roman"/>
          <w:sz w:val="28"/>
          <w:szCs w:val="28"/>
          <w:lang w:val="uk-UA"/>
        </w:rPr>
        <w:t>оніторинг здоров’я дітей</w:t>
      </w:r>
      <w:r w:rsidRPr="00EB278D">
        <w:rPr>
          <w:rFonts w:ascii="Times New Roman" w:hAnsi="Times New Roman" w:cs="Times New Roman"/>
          <w:sz w:val="28"/>
          <w:szCs w:val="28"/>
          <w:lang w:val="uk-UA"/>
        </w:rPr>
        <w:t>;</w:t>
      </w:r>
      <w:r w:rsidR="002864A9" w:rsidRPr="00EB278D">
        <w:rPr>
          <w:rFonts w:ascii="Times New Roman" w:hAnsi="Times New Roman" w:cs="Times New Roman"/>
          <w:sz w:val="28"/>
          <w:szCs w:val="28"/>
          <w:lang w:val="uk-UA"/>
        </w:rPr>
        <w:t xml:space="preserve"> </w:t>
      </w:r>
    </w:p>
    <w:p w14:paraId="6BADF021" w14:textId="77777777" w:rsidR="001936CE" w:rsidRPr="0044434E" w:rsidRDefault="001936CE" w:rsidP="008F2B65">
      <w:pPr>
        <w:pStyle w:val="a9"/>
        <w:numPr>
          <w:ilvl w:val="0"/>
          <w:numId w:val="33"/>
        </w:numPr>
        <w:tabs>
          <w:tab w:val="left" w:pos="851"/>
          <w:tab w:val="left" w:pos="993"/>
        </w:tabs>
        <w:ind w:left="0" w:firstLine="567"/>
        <w:jc w:val="both"/>
        <w:rPr>
          <w:rFonts w:ascii="Times New Roman" w:hAnsi="Times New Roman" w:cs="Times New Roman"/>
          <w:color w:val="FF0000"/>
          <w:sz w:val="28"/>
          <w:szCs w:val="28"/>
          <w:lang w:val="uk-UA"/>
        </w:rPr>
      </w:pPr>
      <w:r w:rsidRPr="00EB278D">
        <w:rPr>
          <w:rFonts w:ascii="Times New Roman" w:hAnsi="Times New Roman" w:cs="Times New Roman"/>
          <w:sz w:val="28"/>
          <w:szCs w:val="28"/>
          <w:lang w:val="uk-UA"/>
        </w:rPr>
        <w:t>п</w:t>
      </w:r>
      <w:r w:rsidR="002864A9" w:rsidRPr="00EB278D">
        <w:rPr>
          <w:rFonts w:ascii="Times New Roman" w:hAnsi="Times New Roman" w:cs="Times New Roman"/>
          <w:sz w:val="28"/>
          <w:szCs w:val="28"/>
          <w:lang w:val="uk-UA"/>
        </w:rPr>
        <w:t xml:space="preserve">ри Олександрівському ЗЗСО та </w:t>
      </w:r>
      <w:r w:rsidRPr="00EB278D">
        <w:rPr>
          <w:rFonts w:ascii="Times New Roman" w:hAnsi="Times New Roman" w:cs="Times New Roman"/>
          <w:sz w:val="28"/>
          <w:szCs w:val="28"/>
          <w:lang w:val="uk-UA"/>
        </w:rPr>
        <w:t>ліцею «</w:t>
      </w:r>
      <w:r w:rsidR="002864A9" w:rsidRPr="00EB278D">
        <w:rPr>
          <w:rFonts w:ascii="Times New Roman" w:hAnsi="Times New Roman" w:cs="Times New Roman"/>
          <w:sz w:val="28"/>
          <w:szCs w:val="28"/>
          <w:lang w:val="uk-UA"/>
        </w:rPr>
        <w:t>Фонтанськ</w:t>
      </w:r>
      <w:r w:rsidRPr="00EB278D">
        <w:rPr>
          <w:rFonts w:ascii="Times New Roman" w:hAnsi="Times New Roman" w:cs="Times New Roman"/>
          <w:sz w:val="28"/>
          <w:szCs w:val="28"/>
          <w:lang w:val="uk-UA"/>
        </w:rPr>
        <w:t>ий»</w:t>
      </w:r>
      <w:r w:rsidR="002864A9" w:rsidRPr="00EB278D">
        <w:rPr>
          <w:rFonts w:ascii="Times New Roman" w:hAnsi="Times New Roman" w:cs="Times New Roman"/>
          <w:sz w:val="28"/>
          <w:szCs w:val="28"/>
          <w:lang w:val="uk-UA"/>
        </w:rPr>
        <w:t xml:space="preserve"> створено багатофункціональні  спортивні майданчики</w:t>
      </w:r>
      <w:r w:rsidRPr="0044434E">
        <w:rPr>
          <w:rFonts w:ascii="Times New Roman" w:hAnsi="Times New Roman" w:cs="Times New Roman"/>
          <w:color w:val="FF0000"/>
          <w:sz w:val="28"/>
          <w:szCs w:val="28"/>
          <w:lang w:val="uk-UA"/>
        </w:rPr>
        <w:t>;</w:t>
      </w:r>
    </w:p>
    <w:p w14:paraId="0BAE41B2" w14:textId="63C73E20" w:rsidR="00800304" w:rsidRPr="00582546" w:rsidRDefault="001936CE" w:rsidP="006E324A">
      <w:pPr>
        <w:pStyle w:val="a9"/>
        <w:numPr>
          <w:ilvl w:val="0"/>
          <w:numId w:val="33"/>
        </w:numPr>
        <w:tabs>
          <w:tab w:val="left" w:pos="851"/>
          <w:tab w:val="left" w:pos="993"/>
        </w:tabs>
        <w:ind w:left="0" w:firstLine="567"/>
        <w:jc w:val="both"/>
        <w:rPr>
          <w:rFonts w:ascii="Times New Roman" w:hAnsi="Times New Roman" w:cs="Times New Roman"/>
          <w:sz w:val="28"/>
          <w:szCs w:val="28"/>
          <w:lang w:val="uk-UA"/>
        </w:rPr>
      </w:pPr>
      <w:r w:rsidRPr="00582546">
        <w:rPr>
          <w:rFonts w:ascii="Times New Roman" w:hAnsi="Times New Roman" w:cs="Times New Roman"/>
          <w:sz w:val="28"/>
          <w:szCs w:val="28"/>
          <w:lang w:val="uk-UA"/>
        </w:rPr>
        <w:t>з метою сприяння  здоровому способу життя постійно проводяться з</w:t>
      </w:r>
      <w:r w:rsidR="002864A9" w:rsidRPr="00582546">
        <w:rPr>
          <w:rFonts w:ascii="Times New Roman" w:hAnsi="Times New Roman" w:cs="Times New Roman"/>
          <w:sz w:val="28"/>
          <w:szCs w:val="28"/>
          <w:lang w:val="uk-UA"/>
        </w:rPr>
        <w:t xml:space="preserve">аходи </w:t>
      </w:r>
      <w:r w:rsidRPr="00582546">
        <w:rPr>
          <w:rFonts w:ascii="Times New Roman" w:hAnsi="Times New Roman" w:cs="Times New Roman"/>
          <w:sz w:val="28"/>
          <w:szCs w:val="28"/>
          <w:lang w:val="uk-UA"/>
        </w:rPr>
        <w:t xml:space="preserve">з </w:t>
      </w:r>
      <w:r w:rsidR="002864A9" w:rsidRPr="00582546">
        <w:rPr>
          <w:rFonts w:ascii="Times New Roman" w:hAnsi="Times New Roman" w:cs="Times New Roman"/>
          <w:sz w:val="28"/>
          <w:szCs w:val="28"/>
          <w:lang w:val="uk-UA"/>
        </w:rPr>
        <w:t>профілактичної роботи з учнями закладів освіти</w:t>
      </w:r>
      <w:r w:rsidRPr="00582546">
        <w:rPr>
          <w:rFonts w:ascii="Times New Roman" w:hAnsi="Times New Roman" w:cs="Times New Roman"/>
          <w:sz w:val="28"/>
          <w:szCs w:val="28"/>
          <w:lang w:val="uk-UA"/>
        </w:rPr>
        <w:t>.</w:t>
      </w:r>
    </w:p>
    <w:p w14:paraId="4143E584" w14:textId="48CECE8C" w:rsidR="001936CE" w:rsidRPr="00582546" w:rsidRDefault="001936CE" w:rsidP="006E324A">
      <w:pPr>
        <w:pStyle w:val="a9"/>
        <w:numPr>
          <w:ilvl w:val="0"/>
          <w:numId w:val="30"/>
        </w:numPr>
        <w:tabs>
          <w:tab w:val="left" w:pos="851"/>
          <w:tab w:val="left" w:pos="993"/>
        </w:tabs>
        <w:ind w:left="0" w:firstLine="567"/>
        <w:jc w:val="both"/>
        <w:rPr>
          <w:rFonts w:ascii="Times New Roman" w:hAnsi="Times New Roman" w:cs="Times New Roman"/>
          <w:b/>
          <w:bCs/>
          <w:i/>
          <w:iCs/>
          <w:sz w:val="28"/>
          <w:szCs w:val="28"/>
          <w:lang w:val="uk-UA"/>
        </w:rPr>
      </w:pPr>
      <w:r w:rsidRPr="00582546">
        <w:rPr>
          <w:rFonts w:ascii="Times New Roman" w:hAnsi="Times New Roman" w:cs="Times New Roman"/>
          <w:b/>
          <w:bCs/>
          <w:i/>
          <w:iCs/>
          <w:sz w:val="28"/>
          <w:szCs w:val="28"/>
          <w:lang w:val="uk-UA"/>
        </w:rPr>
        <w:t>Проєкт «Особлива дитина»:</w:t>
      </w:r>
    </w:p>
    <w:p w14:paraId="145E9EB3" w14:textId="7B0F4508" w:rsidR="001936CE" w:rsidRPr="00582546" w:rsidRDefault="001936CE" w:rsidP="006E324A">
      <w:pPr>
        <w:pStyle w:val="a9"/>
        <w:numPr>
          <w:ilvl w:val="0"/>
          <w:numId w:val="33"/>
        </w:numPr>
        <w:tabs>
          <w:tab w:val="left" w:pos="851"/>
          <w:tab w:val="left" w:pos="993"/>
        </w:tabs>
        <w:ind w:left="0" w:firstLine="567"/>
        <w:jc w:val="both"/>
        <w:rPr>
          <w:rFonts w:ascii="Times New Roman" w:hAnsi="Times New Roman" w:cs="Times New Roman"/>
          <w:sz w:val="28"/>
          <w:szCs w:val="28"/>
          <w:lang w:val="uk-UA"/>
        </w:rPr>
      </w:pPr>
      <w:r w:rsidRPr="00582546">
        <w:rPr>
          <w:rFonts w:ascii="Times New Roman" w:hAnsi="Times New Roman" w:cs="Times New Roman"/>
          <w:sz w:val="28"/>
          <w:szCs w:val="28"/>
          <w:lang w:val="uk-UA"/>
        </w:rPr>
        <w:t xml:space="preserve">проаналізовано кількісний склад дітей, які потребують корекції фізичного та (або) розумового розвитку, за нозологіями, а саме: з сенсорними порушеннями (глухі, зі зниженим слухом, сліпі, зі зниженим зором, з тяжкими порушеннями мови), з порушеннями опорно-рухового апарату, з розумовою відсталістю, які виховуються/навчаються в закладах дошкільної та загальної середньої освіти; </w:t>
      </w:r>
    </w:p>
    <w:p w14:paraId="1942788B" w14:textId="1EEAD8D9" w:rsidR="00056C82" w:rsidRPr="00582546" w:rsidRDefault="00056C82" w:rsidP="006E324A">
      <w:pPr>
        <w:pStyle w:val="a9"/>
        <w:numPr>
          <w:ilvl w:val="0"/>
          <w:numId w:val="33"/>
        </w:numPr>
        <w:tabs>
          <w:tab w:val="left" w:pos="851"/>
          <w:tab w:val="left" w:pos="993"/>
        </w:tabs>
        <w:ind w:left="0" w:firstLine="567"/>
        <w:jc w:val="both"/>
        <w:rPr>
          <w:rFonts w:ascii="Times New Roman" w:hAnsi="Times New Roman" w:cs="Times New Roman"/>
          <w:sz w:val="28"/>
          <w:szCs w:val="28"/>
          <w:lang w:val="uk-UA"/>
        </w:rPr>
      </w:pPr>
      <w:r w:rsidRPr="00582546">
        <w:rPr>
          <w:rFonts w:ascii="Times New Roman" w:hAnsi="Times New Roman" w:cs="Times New Roman"/>
          <w:sz w:val="28"/>
          <w:szCs w:val="28"/>
          <w:lang w:val="uk-UA"/>
        </w:rPr>
        <w:t>запроваджено моніторинг стану інклюзивної освіти та навчальних досягнень учнів в умовах інклюзивного навчання, що дозволяє відстежувати успішну реалізацію індивідуальної програми розвитку дитини;</w:t>
      </w:r>
    </w:p>
    <w:p w14:paraId="687ADE12" w14:textId="118AD141" w:rsidR="00056C82" w:rsidRPr="00582546" w:rsidRDefault="00056C82" w:rsidP="006E324A">
      <w:pPr>
        <w:pStyle w:val="a9"/>
        <w:numPr>
          <w:ilvl w:val="0"/>
          <w:numId w:val="33"/>
        </w:numPr>
        <w:tabs>
          <w:tab w:val="left" w:pos="851"/>
          <w:tab w:val="left" w:pos="993"/>
        </w:tabs>
        <w:ind w:left="0" w:firstLine="567"/>
        <w:jc w:val="both"/>
        <w:rPr>
          <w:rFonts w:ascii="Times New Roman" w:hAnsi="Times New Roman" w:cs="Times New Roman"/>
          <w:sz w:val="28"/>
          <w:szCs w:val="28"/>
          <w:lang w:val="uk-UA"/>
        </w:rPr>
      </w:pPr>
      <w:r w:rsidRPr="00582546">
        <w:rPr>
          <w:rFonts w:ascii="Times New Roman" w:hAnsi="Times New Roman" w:cs="Times New Roman"/>
          <w:sz w:val="28"/>
          <w:szCs w:val="28"/>
          <w:lang w:val="uk-UA"/>
        </w:rPr>
        <w:t>У 202</w:t>
      </w:r>
      <w:r w:rsidR="00582546" w:rsidRPr="00582546">
        <w:rPr>
          <w:rFonts w:ascii="Times New Roman" w:hAnsi="Times New Roman" w:cs="Times New Roman"/>
          <w:sz w:val="28"/>
          <w:szCs w:val="28"/>
          <w:lang w:val="uk-UA"/>
        </w:rPr>
        <w:t>4</w:t>
      </w:r>
      <w:r w:rsidRPr="00582546">
        <w:rPr>
          <w:rFonts w:ascii="Times New Roman" w:hAnsi="Times New Roman" w:cs="Times New Roman"/>
          <w:sz w:val="28"/>
          <w:szCs w:val="28"/>
          <w:lang w:val="uk-UA"/>
        </w:rPr>
        <w:t>/202</w:t>
      </w:r>
      <w:r w:rsidR="00582546" w:rsidRPr="00582546">
        <w:rPr>
          <w:rFonts w:ascii="Times New Roman" w:hAnsi="Times New Roman" w:cs="Times New Roman"/>
          <w:sz w:val="28"/>
          <w:szCs w:val="28"/>
          <w:lang w:val="uk-UA"/>
        </w:rPr>
        <w:t>5</w:t>
      </w:r>
      <w:r w:rsidRPr="00582546">
        <w:rPr>
          <w:rFonts w:ascii="Times New Roman" w:hAnsi="Times New Roman" w:cs="Times New Roman"/>
          <w:sz w:val="28"/>
          <w:szCs w:val="28"/>
          <w:lang w:val="uk-UA"/>
        </w:rPr>
        <w:t xml:space="preserve"> навчальному році відкрито 2</w:t>
      </w:r>
      <w:r w:rsidR="00582546" w:rsidRPr="00582546">
        <w:rPr>
          <w:rFonts w:ascii="Times New Roman" w:hAnsi="Times New Roman" w:cs="Times New Roman"/>
          <w:sz w:val="28"/>
          <w:szCs w:val="28"/>
          <w:lang w:val="uk-UA"/>
        </w:rPr>
        <w:t>3</w:t>
      </w:r>
      <w:r w:rsidRPr="00582546">
        <w:rPr>
          <w:rFonts w:ascii="Times New Roman" w:hAnsi="Times New Roman" w:cs="Times New Roman"/>
          <w:sz w:val="28"/>
          <w:szCs w:val="28"/>
          <w:lang w:val="uk-UA"/>
        </w:rPr>
        <w:t xml:space="preserve"> клас</w:t>
      </w:r>
      <w:r w:rsidR="00582546" w:rsidRPr="00582546">
        <w:rPr>
          <w:rFonts w:ascii="Times New Roman" w:hAnsi="Times New Roman" w:cs="Times New Roman"/>
          <w:sz w:val="28"/>
          <w:szCs w:val="28"/>
          <w:lang w:val="uk-UA"/>
        </w:rPr>
        <w:t>и</w:t>
      </w:r>
      <w:r w:rsidRPr="00582546">
        <w:rPr>
          <w:rFonts w:ascii="Times New Roman" w:hAnsi="Times New Roman" w:cs="Times New Roman"/>
          <w:sz w:val="28"/>
          <w:szCs w:val="28"/>
          <w:lang w:val="uk-UA"/>
        </w:rPr>
        <w:t xml:space="preserve"> з інклюзивним навчанням (27 учнів) в закладах загальної середньої освіти та </w:t>
      </w:r>
      <w:r w:rsidR="00582546">
        <w:rPr>
          <w:rFonts w:ascii="Times New Roman" w:hAnsi="Times New Roman" w:cs="Times New Roman"/>
          <w:sz w:val="28"/>
          <w:szCs w:val="28"/>
          <w:lang w:val="uk-UA"/>
        </w:rPr>
        <w:t>10</w:t>
      </w:r>
      <w:r w:rsidRPr="00582546">
        <w:rPr>
          <w:rFonts w:ascii="Times New Roman" w:hAnsi="Times New Roman" w:cs="Times New Roman"/>
          <w:sz w:val="28"/>
          <w:szCs w:val="28"/>
          <w:lang w:val="uk-UA"/>
        </w:rPr>
        <w:t xml:space="preserve"> інклюзивних груп (</w:t>
      </w:r>
      <w:r w:rsidR="00582546">
        <w:rPr>
          <w:rFonts w:ascii="Times New Roman" w:hAnsi="Times New Roman" w:cs="Times New Roman"/>
          <w:sz w:val="28"/>
          <w:szCs w:val="28"/>
          <w:lang w:val="uk-UA"/>
        </w:rPr>
        <w:t>13</w:t>
      </w:r>
      <w:r w:rsidRPr="00582546">
        <w:rPr>
          <w:rFonts w:ascii="Times New Roman" w:hAnsi="Times New Roman" w:cs="Times New Roman"/>
          <w:sz w:val="28"/>
          <w:szCs w:val="28"/>
          <w:lang w:val="uk-UA"/>
        </w:rPr>
        <w:t xml:space="preserve"> вихованців) в закладах дошкільної освіти;</w:t>
      </w:r>
    </w:p>
    <w:p w14:paraId="0B0B9177" w14:textId="77777777" w:rsidR="00056C82" w:rsidRPr="00582546" w:rsidRDefault="00056C82" w:rsidP="006E324A">
      <w:pPr>
        <w:pStyle w:val="a9"/>
        <w:numPr>
          <w:ilvl w:val="0"/>
          <w:numId w:val="33"/>
        </w:numPr>
        <w:tabs>
          <w:tab w:val="left" w:pos="851"/>
          <w:tab w:val="left" w:pos="993"/>
        </w:tabs>
        <w:ind w:left="0" w:firstLine="567"/>
        <w:jc w:val="both"/>
        <w:rPr>
          <w:rFonts w:ascii="Times New Roman" w:hAnsi="Times New Roman" w:cs="Times New Roman"/>
          <w:sz w:val="28"/>
          <w:szCs w:val="28"/>
          <w:lang w:val="uk-UA"/>
        </w:rPr>
      </w:pPr>
      <w:r w:rsidRPr="00582546">
        <w:rPr>
          <w:rFonts w:ascii="Times New Roman" w:hAnsi="Times New Roman" w:cs="Times New Roman"/>
          <w:sz w:val="28"/>
          <w:szCs w:val="28"/>
          <w:lang w:val="uk-UA"/>
        </w:rPr>
        <w:t xml:space="preserve">педагогічні працівники закладів освіти постійно приймають участь в тренінгах, </w:t>
      </w:r>
      <w:proofErr w:type="spellStart"/>
      <w:r w:rsidRPr="00582546">
        <w:rPr>
          <w:rFonts w:ascii="Times New Roman" w:hAnsi="Times New Roman" w:cs="Times New Roman"/>
          <w:sz w:val="28"/>
          <w:szCs w:val="28"/>
          <w:lang w:val="uk-UA"/>
        </w:rPr>
        <w:t>вебінарах</w:t>
      </w:r>
      <w:proofErr w:type="spellEnd"/>
      <w:r w:rsidRPr="00582546">
        <w:rPr>
          <w:rFonts w:ascii="Times New Roman" w:hAnsi="Times New Roman" w:cs="Times New Roman"/>
          <w:sz w:val="28"/>
          <w:szCs w:val="28"/>
          <w:lang w:val="uk-UA"/>
        </w:rPr>
        <w:t xml:space="preserve"> щодо впровадження інклюзивного навчання;</w:t>
      </w:r>
    </w:p>
    <w:p w14:paraId="04F46732" w14:textId="4D9A6059" w:rsidR="00056C82" w:rsidRPr="00582546" w:rsidRDefault="00056C82" w:rsidP="006E324A">
      <w:pPr>
        <w:pStyle w:val="a9"/>
        <w:numPr>
          <w:ilvl w:val="0"/>
          <w:numId w:val="33"/>
        </w:numPr>
        <w:tabs>
          <w:tab w:val="left" w:pos="851"/>
          <w:tab w:val="left" w:pos="993"/>
        </w:tabs>
        <w:ind w:left="0" w:firstLine="567"/>
        <w:jc w:val="both"/>
        <w:rPr>
          <w:rFonts w:ascii="Times New Roman" w:hAnsi="Times New Roman" w:cs="Times New Roman"/>
          <w:sz w:val="28"/>
          <w:szCs w:val="28"/>
          <w:lang w:val="uk-UA"/>
        </w:rPr>
      </w:pPr>
      <w:r w:rsidRPr="00582546">
        <w:rPr>
          <w:rFonts w:ascii="Times New Roman" w:hAnsi="Times New Roman" w:cs="Times New Roman"/>
          <w:sz w:val="28"/>
          <w:szCs w:val="28"/>
          <w:lang w:val="uk-UA"/>
        </w:rPr>
        <w:t>психологічною службою закладів освіти  проводяться семінари-практикуми щодо психологічної готовності педагогів працювати з дітьми з особливими освітніми потребами;</w:t>
      </w:r>
    </w:p>
    <w:p w14:paraId="6152D10C" w14:textId="1A8E3938" w:rsidR="00056C82" w:rsidRPr="00582546" w:rsidRDefault="00056C82" w:rsidP="006E324A">
      <w:pPr>
        <w:pStyle w:val="a9"/>
        <w:numPr>
          <w:ilvl w:val="0"/>
          <w:numId w:val="33"/>
        </w:numPr>
        <w:tabs>
          <w:tab w:val="left" w:pos="851"/>
          <w:tab w:val="left" w:pos="993"/>
        </w:tabs>
        <w:ind w:left="0" w:firstLine="567"/>
        <w:jc w:val="both"/>
        <w:rPr>
          <w:rFonts w:ascii="Times New Roman" w:hAnsi="Times New Roman" w:cs="Times New Roman"/>
          <w:sz w:val="28"/>
          <w:szCs w:val="28"/>
          <w:lang w:val="uk-UA"/>
        </w:rPr>
      </w:pPr>
      <w:r w:rsidRPr="00582546">
        <w:rPr>
          <w:rFonts w:ascii="Times New Roman" w:hAnsi="Times New Roman" w:cs="Times New Roman"/>
          <w:sz w:val="28"/>
          <w:szCs w:val="28"/>
          <w:lang w:val="uk-UA"/>
        </w:rPr>
        <w:t xml:space="preserve">з кожною дитиною з особливими освітніми потребами працює команда психолого-педагогічного супроводу, яка є важливою складового якісного інклюзивного навчання та розробляє індивідуальну програму розвитку дитини, </w:t>
      </w:r>
      <w:proofErr w:type="spellStart"/>
      <w:r w:rsidRPr="00582546">
        <w:rPr>
          <w:rFonts w:ascii="Times New Roman" w:hAnsi="Times New Roman" w:cs="Times New Roman"/>
          <w:sz w:val="28"/>
          <w:szCs w:val="28"/>
          <w:lang w:val="uk-UA"/>
        </w:rPr>
        <w:t>моніторить</w:t>
      </w:r>
      <w:proofErr w:type="spellEnd"/>
      <w:r w:rsidRPr="00582546">
        <w:rPr>
          <w:rFonts w:ascii="Times New Roman" w:hAnsi="Times New Roman" w:cs="Times New Roman"/>
          <w:sz w:val="28"/>
          <w:szCs w:val="28"/>
          <w:lang w:val="uk-UA"/>
        </w:rPr>
        <w:t xml:space="preserve"> її виконання, вносить зміни, створює умови для інтеграції дитини з особливими освітніми потребами в освітнє середовище та допомагає вчителям організувати інклюзивне навчання;</w:t>
      </w:r>
    </w:p>
    <w:p w14:paraId="735F28C1" w14:textId="69B49A33" w:rsidR="00056C82" w:rsidRPr="00582546" w:rsidRDefault="00056C82" w:rsidP="006E324A">
      <w:pPr>
        <w:pStyle w:val="a9"/>
        <w:numPr>
          <w:ilvl w:val="0"/>
          <w:numId w:val="33"/>
        </w:numPr>
        <w:tabs>
          <w:tab w:val="left" w:pos="851"/>
          <w:tab w:val="left" w:pos="993"/>
        </w:tabs>
        <w:ind w:left="0" w:firstLine="567"/>
        <w:jc w:val="both"/>
        <w:rPr>
          <w:rFonts w:ascii="Times New Roman" w:hAnsi="Times New Roman" w:cs="Times New Roman"/>
          <w:sz w:val="28"/>
          <w:szCs w:val="28"/>
          <w:lang w:val="uk-UA"/>
        </w:rPr>
      </w:pPr>
      <w:r w:rsidRPr="00582546">
        <w:rPr>
          <w:rFonts w:ascii="Times New Roman" w:hAnsi="Times New Roman" w:cs="Times New Roman"/>
          <w:sz w:val="28"/>
          <w:szCs w:val="28"/>
          <w:lang w:val="uk-UA"/>
        </w:rPr>
        <w:t>постійно надається консультативно-методична допомога керівним та педагогічним кадрам стосовно впровадження інклюзивного навчання, психолого-педагогічної та соціальної реабілітації дітей з особливими потребами</w:t>
      </w:r>
      <w:r w:rsidR="007F2D45" w:rsidRPr="00582546">
        <w:rPr>
          <w:rFonts w:ascii="Times New Roman" w:hAnsi="Times New Roman" w:cs="Times New Roman"/>
          <w:sz w:val="28"/>
          <w:szCs w:val="28"/>
          <w:lang w:val="uk-UA"/>
        </w:rPr>
        <w:t>;</w:t>
      </w:r>
    </w:p>
    <w:p w14:paraId="55E95113" w14:textId="12C6CB9E" w:rsidR="007F2D45" w:rsidRPr="00EB278D" w:rsidRDefault="007F2D45" w:rsidP="00EB278D">
      <w:pPr>
        <w:pStyle w:val="a9"/>
        <w:numPr>
          <w:ilvl w:val="0"/>
          <w:numId w:val="33"/>
        </w:numPr>
        <w:tabs>
          <w:tab w:val="left" w:pos="851"/>
          <w:tab w:val="left" w:pos="993"/>
        </w:tabs>
        <w:ind w:left="0" w:firstLine="567"/>
        <w:jc w:val="both"/>
        <w:rPr>
          <w:rFonts w:ascii="Times New Roman" w:hAnsi="Times New Roman" w:cs="Times New Roman"/>
          <w:sz w:val="28"/>
          <w:szCs w:val="28"/>
          <w:lang w:val="uk-UA"/>
        </w:rPr>
      </w:pPr>
      <w:r w:rsidRPr="00582546">
        <w:rPr>
          <w:rFonts w:ascii="Times New Roman" w:hAnsi="Times New Roman" w:cs="Times New Roman"/>
          <w:sz w:val="28"/>
          <w:szCs w:val="28"/>
          <w:lang w:val="uk-UA"/>
        </w:rPr>
        <w:t>для надання психолого-педагогічних і корекційно-розвиткових послуг за потребою дитини керівники закладів освіти укладають цивільно-правові угоди з відповідними фахівцями;</w:t>
      </w:r>
    </w:p>
    <w:p w14:paraId="63F9DB5E" w14:textId="77777777" w:rsidR="007F2D45" w:rsidRPr="00582546" w:rsidRDefault="007F2D45" w:rsidP="006E324A">
      <w:pPr>
        <w:pStyle w:val="a9"/>
        <w:numPr>
          <w:ilvl w:val="0"/>
          <w:numId w:val="33"/>
        </w:numPr>
        <w:tabs>
          <w:tab w:val="left" w:pos="851"/>
          <w:tab w:val="left" w:pos="993"/>
        </w:tabs>
        <w:ind w:left="0" w:firstLine="567"/>
        <w:jc w:val="both"/>
        <w:rPr>
          <w:rFonts w:ascii="Times New Roman" w:hAnsi="Times New Roman" w:cs="Times New Roman"/>
          <w:sz w:val="28"/>
          <w:szCs w:val="28"/>
          <w:lang w:val="uk-UA"/>
        </w:rPr>
      </w:pPr>
      <w:r w:rsidRPr="00582546">
        <w:rPr>
          <w:rFonts w:ascii="Times New Roman" w:hAnsi="Times New Roman" w:cs="Times New Roman"/>
          <w:sz w:val="28"/>
          <w:szCs w:val="28"/>
          <w:lang w:val="uk-UA"/>
        </w:rPr>
        <w:t>до штатних розписів закладів освіти з інклюзивним навчанням введено посади асистента вихователя/вчителя;</w:t>
      </w:r>
    </w:p>
    <w:p w14:paraId="5A5A035A" w14:textId="77777777" w:rsidR="007F2D45" w:rsidRPr="00EB278D" w:rsidRDefault="007F2D45" w:rsidP="006E324A">
      <w:pPr>
        <w:pStyle w:val="a9"/>
        <w:numPr>
          <w:ilvl w:val="0"/>
          <w:numId w:val="33"/>
        </w:numPr>
        <w:tabs>
          <w:tab w:val="left" w:pos="851"/>
          <w:tab w:val="left" w:pos="993"/>
        </w:tabs>
        <w:ind w:left="0" w:firstLine="567"/>
        <w:jc w:val="both"/>
        <w:rPr>
          <w:rFonts w:ascii="Times New Roman" w:hAnsi="Times New Roman" w:cs="Times New Roman"/>
          <w:sz w:val="28"/>
          <w:szCs w:val="28"/>
          <w:highlight w:val="yellow"/>
          <w:lang w:val="uk-UA"/>
        </w:rPr>
      </w:pPr>
      <w:r w:rsidRPr="006B1C41">
        <w:rPr>
          <w:rFonts w:ascii="Times New Roman" w:eastAsia="Times New Roman" w:hAnsi="Times New Roman" w:cs="Times New Roman"/>
          <w:bCs/>
          <w:sz w:val="28"/>
          <w:szCs w:val="28"/>
          <w:lang w:val="uk-UA" w:eastAsia="ru-RU" w:bidi="uk-UA"/>
        </w:rPr>
        <w:t>обл</w:t>
      </w:r>
      <w:r w:rsidRPr="00B31E8F">
        <w:rPr>
          <w:rFonts w:ascii="Times New Roman" w:eastAsia="Times New Roman" w:hAnsi="Times New Roman" w:cs="Times New Roman"/>
          <w:bCs/>
          <w:sz w:val="28"/>
          <w:szCs w:val="28"/>
          <w:lang w:val="uk-UA" w:eastAsia="ru-RU" w:bidi="uk-UA"/>
        </w:rPr>
        <w:t>аштовано ресурсну кімнату в ліцеї «Фонтанський»;</w:t>
      </w:r>
    </w:p>
    <w:p w14:paraId="5E936D36" w14:textId="615EE458" w:rsidR="007F2D45" w:rsidRPr="00582546" w:rsidRDefault="007F2D45" w:rsidP="006E324A">
      <w:pPr>
        <w:pStyle w:val="a9"/>
        <w:numPr>
          <w:ilvl w:val="0"/>
          <w:numId w:val="33"/>
        </w:numPr>
        <w:tabs>
          <w:tab w:val="left" w:pos="851"/>
          <w:tab w:val="left" w:pos="993"/>
        </w:tabs>
        <w:ind w:left="0" w:firstLine="567"/>
        <w:jc w:val="both"/>
        <w:rPr>
          <w:rFonts w:ascii="Times New Roman" w:hAnsi="Times New Roman" w:cs="Times New Roman"/>
          <w:sz w:val="28"/>
          <w:szCs w:val="28"/>
          <w:lang w:val="uk-UA"/>
        </w:rPr>
      </w:pPr>
      <w:r w:rsidRPr="00582546">
        <w:rPr>
          <w:rFonts w:ascii="Times New Roman" w:eastAsia="Times New Roman" w:hAnsi="Times New Roman" w:cs="Times New Roman"/>
          <w:bCs/>
          <w:sz w:val="28"/>
          <w:szCs w:val="28"/>
          <w:lang w:val="uk-UA" w:eastAsia="ru-RU" w:bidi="uk-UA"/>
        </w:rPr>
        <w:t>н</w:t>
      </w:r>
      <w:r w:rsidRPr="00582546">
        <w:rPr>
          <w:rFonts w:ascii="Times New Roman" w:hAnsi="Times New Roman" w:cs="Times New Roman"/>
          <w:sz w:val="28"/>
          <w:szCs w:val="28"/>
          <w:lang w:val="uk-UA"/>
        </w:rPr>
        <w:t>адано пропозиції щодо архітектурної доступності закладів освіти до відділу архітектури та будівництва Фонтанської сільської ради.</w:t>
      </w:r>
    </w:p>
    <w:p w14:paraId="6F841797" w14:textId="29BDE2C7" w:rsidR="007F2D45" w:rsidRPr="00582546" w:rsidRDefault="007F2D45" w:rsidP="006E324A">
      <w:pPr>
        <w:pStyle w:val="a9"/>
        <w:numPr>
          <w:ilvl w:val="0"/>
          <w:numId w:val="30"/>
        </w:numPr>
        <w:tabs>
          <w:tab w:val="left" w:pos="851"/>
          <w:tab w:val="left" w:pos="993"/>
        </w:tabs>
        <w:ind w:left="0" w:firstLine="567"/>
        <w:jc w:val="both"/>
        <w:rPr>
          <w:rFonts w:ascii="Times New Roman" w:hAnsi="Times New Roman" w:cs="Times New Roman"/>
          <w:b/>
          <w:bCs/>
          <w:i/>
          <w:iCs/>
          <w:sz w:val="28"/>
          <w:szCs w:val="28"/>
          <w:lang w:val="uk-UA"/>
        </w:rPr>
      </w:pPr>
      <w:r w:rsidRPr="00582546">
        <w:rPr>
          <w:rFonts w:ascii="Times New Roman" w:hAnsi="Times New Roman" w:cs="Times New Roman"/>
          <w:b/>
          <w:bCs/>
          <w:i/>
          <w:iCs/>
          <w:sz w:val="28"/>
          <w:szCs w:val="28"/>
          <w:lang w:val="uk-UA"/>
        </w:rPr>
        <w:t>Проєкт «Соціальний захист дітей, які потребують особливої уваги та підтримки»</w:t>
      </w:r>
    </w:p>
    <w:p w14:paraId="2E4C9A2B" w14:textId="50E309F5" w:rsidR="008F2B65" w:rsidRPr="002D28C3" w:rsidRDefault="008F2B65" w:rsidP="006E324A">
      <w:pPr>
        <w:pStyle w:val="a9"/>
        <w:numPr>
          <w:ilvl w:val="0"/>
          <w:numId w:val="33"/>
        </w:numPr>
        <w:tabs>
          <w:tab w:val="left" w:pos="851"/>
          <w:tab w:val="left" w:pos="993"/>
        </w:tabs>
        <w:ind w:left="0" w:firstLine="567"/>
        <w:jc w:val="both"/>
        <w:rPr>
          <w:rFonts w:ascii="Times New Roman" w:hAnsi="Times New Roman" w:cs="Times New Roman"/>
          <w:sz w:val="28"/>
          <w:szCs w:val="28"/>
          <w:lang w:val="uk-UA"/>
        </w:rPr>
      </w:pPr>
      <w:r w:rsidRPr="002D28C3">
        <w:rPr>
          <w:rFonts w:ascii="Times New Roman" w:hAnsi="Times New Roman" w:cs="Times New Roman"/>
          <w:sz w:val="28"/>
          <w:szCs w:val="28"/>
          <w:lang w:val="uk-UA"/>
        </w:rPr>
        <w:t>в всіх закладах освіти створено банк даних дітей пільгових категорій, який постійно оновлюється;</w:t>
      </w:r>
    </w:p>
    <w:p w14:paraId="1CA96313" w14:textId="104ED472" w:rsidR="008F2B65" w:rsidRPr="002D28C3" w:rsidRDefault="008F2B65" w:rsidP="006E324A">
      <w:pPr>
        <w:pStyle w:val="a9"/>
        <w:numPr>
          <w:ilvl w:val="0"/>
          <w:numId w:val="33"/>
        </w:numPr>
        <w:tabs>
          <w:tab w:val="left" w:pos="851"/>
          <w:tab w:val="left" w:pos="993"/>
        </w:tabs>
        <w:ind w:left="0" w:firstLine="567"/>
        <w:jc w:val="both"/>
        <w:rPr>
          <w:rFonts w:ascii="Times New Roman" w:hAnsi="Times New Roman" w:cs="Times New Roman"/>
          <w:sz w:val="28"/>
          <w:szCs w:val="28"/>
          <w:lang w:val="uk-UA"/>
        </w:rPr>
      </w:pPr>
      <w:r w:rsidRPr="002D28C3">
        <w:rPr>
          <w:rFonts w:ascii="Times New Roman" w:hAnsi="Times New Roman" w:cs="Times New Roman"/>
          <w:sz w:val="28"/>
          <w:szCs w:val="28"/>
          <w:lang w:val="uk-UA"/>
        </w:rPr>
        <w:t>забезпечено харчуванням дітей пільгової категорії та учнів 1-4 класів</w:t>
      </w:r>
    </w:p>
    <w:p w14:paraId="01EDFC61" w14:textId="1544AA9E" w:rsidR="007F2D45" w:rsidRPr="002D28C3" w:rsidRDefault="008F2B65" w:rsidP="006E324A">
      <w:pPr>
        <w:pStyle w:val="a9"/>
        <w:numPr>
          <w:ilvl w:val="0"/>
          <w:numId w:val="33"/>
        </w:numPr>
        <w:tabs>
          <w:tab w:val="left" w:pos="851"/>
          <w:tab w:val="left" w:pos="993"/>
        </w:tabs>
        <w:ind w:left="0" w:firstLine="567"/>
        <w:jc w:val="both"/>
        <w:rPr>
          <w:rFonts w:ascii="Times New Roman" w:hAnsi="Times New Roman" w:cs="Times New Roman"/>
          <w:sz w:val="28"/>
          <w:szCs w:val="28"/>
          <w:lang w:val="uk-UA"/>
        </w:rPr>
      </w:pPr>
      <w:r w:rsidRPr="002D28C3">
        <w:rPr>
          <w:rFonts w:ascii="Times New Roman" w:hAnsi="Times New Roman" w:cs="Times New Roman"/>
          <w:sz w:val="28"/>
          <w:szCs w:val="28"/>
          <w:lang w:val="uk-UA"/>
        </w:rPr>
        <w:lastRenderedPageBreak/>
        <w:t>забезпечення фінансові виплати дітям-сиротам та дітям, позбавленим батьківського піклування після досягнення ними 18-річного віку;</w:t>
      </w:r>
    </w:p>
    <w:p w14:paraId="545650E3" w14:textId="153CE2CB" w:rsidR="008F2B65" w:rsidRPr="002D28C3" w:rsidRDefault="008F2B65" w:rsidP="006E324A">
      <w:pPr>
        <w:pStyle w:val="a9"/>
        <w:numPr>
          <w:ilvl w:val="0"/>
          <w:numId w:val="33"/>
        </w:numPr>
        <w:tabs>
          <w:tab w:val="left" w:pos="851"/>
          <w:tab w:val="left" w:pos="993"/>
        </w:tabs>
        <w:ind w:left="0" w:firstLine="567"/>
        <w:jc w:val="both"/>
        <w:rPr>
          <w:rFonts w:ascii="Times New Roman" w:hAnsi="Times New Roman" w:cs="Times New Roman"/>
          <w:sz w:val="28"/>
          <w:szCs w:val="28"/>
          <w:lang w:val="uk-UA"/>
        </w:rPr>
      </w:pPr>
      <w:r w:rsidRPr="002D28C3">
        <w:rPr>
          <w:rFonts w:ascii="Times New Roman" w:hAnsi="Times New Roman" w:cs="Times New Roman"/>
          <w:sz w:val="28"/>
          <w:szCs w:val="28"/>
          <w:lang w:val="uk-UA"/>
        </w:rPr>
        <w:t>оздоровлено в літніх таборах 67 дітей пільгових категорій.</w:t>
      </w:r>
    </w:p>
    <w:p w14:paraId="209073E5" w14:textId="7B933154" w:rsidR="008F2B65" w:rsidRPr="00582546" w:rsidRDefault="00B01619" w:rsidP="006E324A">
      <w:pPr>
        <w:pStyle w:val="a9"/>
        <w:widowControl w:val="0"/>
        <w:numPr>
          <w:ilvl w:val="0"/>
          <w:numId w:val="30"/>
        </w:numPr>
        <w:tabs>
          <w:tab w:val="left" w:pos="851"/>
          <w:tab w:val="left" w:pos="993"/>
        </w:tabs>
        <w:ind w:left="0" w:firstLine="567"/>
        <w:jc w:val="both"/>
        <w:rPr>
          <w:rFonts w:ascii="Times New Roman" w:hAnsi="Times New Roman" w:cs="Times New Roman"/>
          <w:b/>
          <w:bCs/>
          <w:i/>
          <w:iCs/>
          <w:sz w:val="28"/>
          <w:szCs w:val="28"/>
          <w:lang w:val="uk-UA"/>
        </w:rPr>
      </w:pPr>
      <w:r w:rsidRPr="00582546">
        <w:rPr>
          <w:rFonts w:ascii="Times New Roman" w:hAnsi="Times New Roman" w:cs="Times New Roman"/>
          <w:b/>
          <w:bCs/>
          <w:i/>
          <w:iCs/>
          <w:sz w:val="28"/>
          <w:szCs w:val="28"/>
          <w:lang w:val="uk-UA"/>
        </w:rPr>
        <w:t xml:space="preserve"> – 14) </w:t>
      </w:r>
      <w:r w:rsidR="008F2B65" w:rsidRPr="00582546">
        <w:rPr>
          <w:rFonts w:ascii="Times New Roman" w:hAnsi="Times New Roman" w:cs="Times New Roman"/>
          <w:b/>
          <w:bCs/>
          <w:i/>
          <w:iCs/>
          <w:sz w:val="28"/>
          <w:szCs w:val="28"/>
          <w:lang w:val="uk-UA"/>
        </w:rPr>
        <w:t>Проєкт</w:t>
      </w:r>
      <w:r w:rsidRPr="00582546">
        <w:rPr>
          <w:rFonts w:ascii="Times New Roman" w:hAnsi="Times New Roman" w:cs="Times New Roman"/>
          <w:b/>
          <w:bCs/>
          <w:i/>
          <w:iCs/>
          <w:sz w:val="28"/>
          <w:szCs w:val="28"/>
          <w:lang w:val="uk-UA"/>
        </w:rPr>
        <w:t>и</w:t>
      </w:r>
      <w:r w:rsidR="008F2B65" w:rsidRPr="00582546">
        <w:rPr>
          <w:rFonts w:ascii="Times New Roman" w:hAnsi="Times New Roman" w:cs="Times New Roman"/>
          <w:b/>
          <w:bCs/>
          <w:i/>
          <w:iCs/>
          <w:sz w:val="28"/>
          <w:szCs w:val="28"/>
          <w:lang w:val="uk-UA"/>
        </w:rPr>
        <w:t xml:space="preserve"> «Підготовка педагогічних кадрів до інноваційної діяльності»</w:t>
      </w:r>
      <w:r w:rsidRPr="00582546">
        <w:rPr>
          <w:rFonts w:ascii="Times New Roman" w:hAnsi="Times New Roman" w:cs="Times New Roman"/>
          <w:b/>
          <w:bCs/>
          <w:i/>
          <w:iCs/>
          <w:sz w:val="28"/>
          <w:szCs w:val="28"/>
          <w:lang w:val="uk-UA"/>
        </w:rPr>
        <w:t xml:space="preserve"> та «Кадри»:</w:t>
      </w:r>
    </w:p>
    <w:p w14:paraId="786C69FA" w14:textId="21ABCD59" w:rsidR="008F2B65" w:rsidRPr="002D28C3" w:rsidRDefault="008F2B65" w:rsidP="006E324A">
      <w:pPr>
        <w:pStyle w:val="a9"/>
        <w:numPr>
          <w:ilvl w:val="0"/>
          <w:numId w:val="33"/>
        </w:numPr>
        <w:tabs>
          <w:tab w:val="left" w:pos="851"/>
          <w:tab w:val="left" w:pos="993"/>
        </w:tabs>
        <w:ind w:left="0" w:firstLine="567"/>
        <w:jc w:val="both"/>
        <w:rPr>
          <w:rFonts w:ascii="Times New Roman" w:hAnsi="Times New Roman" w:cs="Times New Roman"/>
          <w:sz w:val="28"/>
          <w:szCs w:val="28"/>
          <w:lang w:val="uk-UA"/>
        </w:rPr>
      </w:pPr>
      <w:r w:rsidRPr="002D28C3">
        <w:rPr>
          <w:rFonts w:ascii="Times New Roman" w:hAnsi="Times New Roman" w:cs="Times New Roman"/>
          <w:sz w:val="28"/>
          <w:szCs w:val="28"/>
          <w:lang w:val="uk-UA"/>
        </w:rPr>
        <w:t>впроваджуються сучасні технології та методики підвищення кваліфікації педагогів на «робочому місці» протягом між атестаційного періоду;</w:t>
      </w:r>
    </w:p>
    <w:p w14:paraId="7E3B76F7" w14:textId="77777777" w:rsidR="008F2B65" w:rsidRPr="002D28C3" w:rsidRDefault="008F2B65" w:rsidP="006E324A">
      <w:pPr>
        <w:pStyle w:val="a9"/>
        <w:numPr>
          <w:ilvl w:val="0"/>
          <w:numId w:val="33"/>
        </w:numPr>
        <w:tabs>
          <w:tab w:val="left" w:pos="851"/>
          <w:tab w:val="left" w:pos="993"/>
        </w:tabs>
        <w:ind w:left="0" w:firstLine="567"/>
        <w:jc w:val="both"/>
        <w:rPr>
          <w:rFonts w:ascii="Times New Roman" w:hAnsi="Times New Roman" w:cs="Times New Roman"/>
          <w:sz w:val="28"/>
          <w:szCs w:val="28"/>
          <w:lang w:val="uk-UA"/>
        </w:rPr>
      </w:pPr>
      <w:r w:rsidRPr="002D28C3">
        <w:rPr>
          <w:rFonts w:ascii="Times New Roman" w:hAnsi="Times New Roman" w:cs="Times New Roman"/>
          <w:sz w:val="28"/>
          <w:szCs w:val="28"/>
          <w:lang w:val="uk-UA"/>
        </w:rPr>
        <w:t>забезпечується розвиток матеріально-технічної бази методичного спрямування з метою підвищення ефективності підвищення кваліфікації педагогів на «робочому місці»;</w:t>
      </w:r>
    </w:p>
    <w:p w14:paraId="6DE6CB75" w14:textId="77777777" w:rsidR="008F2B65" w:rsidRPr="002D28C3" w:rsidRDefault="008F2B65" w:rsidP="006E324A">
      <w:pPr>
        <w:pStyle w:val="a9"/>
        <w:numPr>
          <w:ilvl w:val="0"/>
          <w:numId w:val="33"/>
        </w:numPr>
        <w:tabs>
          <w:tab w:val="left" w:pos="851"/>
          <w:tab w:val="left" w:pos="993"/>
        </w:tabs>
        <w:ind w:left="0" w:firstLine="567"/>
        <w:jc w:val="both"/>
        <w:rPr>
          <w:rFonts w:ascii="Times New Roman" w:hAnsi="Times New Roman" w:cs="Times New Roman"/>
          <w:sz w:val="28"/>
          <w:szCs w:val="28"/>
          <w:lang w:val="uk-UA"/>
        </w:rPr>
      </w:pPr>
      <w:r w:rsidRPr="002D28C3">
        <w:rPr>
          <w:rFonts w:ascii="Times New Roman" w:hAnsi="Times New Roman" w:cs="Times New Roman"/>
          <w:sz w:val="28"/>
          <w:szCs w:val="28"/>
          <w:lang w:val="uk-UA"/>
        </w:rPr>
        <w:t>у</w:t>
      </w:r>
      <w:r w:rsidRPr="002D28C3">
        <w:rPr>
          <w:rFonts w:ascii="Times New Roman" w:eastAsia="Times New Roman" w:hAnsi="Times New Roman" w:cs="Times New Roman"/>
          <w:bCs/>
          <w:sz w:val="28"/>
          <w:szCs w:val="28"/>
          <w:lang w:val="uk-UA" w:eastAsia="ru-RU" w:bidi="uk-UA"/>
        </w:rPr>
        <w:t xml:space="preserve"> закладах загальної середньої освіти функціонує «Школа молодого вчителя» (затверджено плани роботи, призначено наставників);</w:t>
      </w:r>
    </w:p>
    <w:p w14:paraId="2AE8209C" w14:textId="2F2834CF" w:rsidR="00B01619" w:rsidRPr="002D28C3" w:rsidRDefault="008F2B65" w:rsidP="006E324A">
      <w:pPr>
        <w:pStyle w:val="a9"/>
        <w:widowControl w:val="0"/>
        <w:numPr>
          <w:ilvl w:val="0"/>
          <w:numId w:val="33"/>
        </w:numPr>
        <w:tabs>
          <w:tab w:val="left" w:pos="851"/>
          <w:tab w:val="left" w:pos="993"/>
        </w:tabs>
        <w:ind w:left="0" w:firstLine="567"/>
        <w:jc w:val="both"/>
        <w:rPr>
          <w:rFonts w:ascii="Times New Roman" w:eastAsia="Times New Roman" w:hAnsi="Times New Roman" w:cs="Times New Roman"/>
          <w:bCs/>
          <w:sz w:val="28"/>
          <w:szCs w:val="28"/>
          <w:lang w:val="uk-UA" w:eastAsia="ru-RU" w:bidi="uk-UA"/>
        </w:rPr>
      </w:pPr>
      <w:r w:rsidRPr="002D28C3">
        <w:rPr>
          <w:rFonts w:ascii="Times New Roman" w:eastAsia="Times New Roman" w:hAnsi="Times New Roman" w:cs="Times New Roman"/>
          <w:bCs/>
          <w:sz w:val="28"/>
          <w:szCs w:val="28"/>
          <w:lang w:val="uk-UA" w:eastAsia="ru-RU" w:bidi="uk-UA"/>
        </w:rPr>
        <w:t>з метою надання методичної допомоги молодим спеціалістам у їх фаховому становленні провод</w:t>
      </w:r>
      <w:r w:rsidR="00B01619" w:rsidRPr="002D28C3">
        <w:rPr>
          <w:rFonts w:ascii="Times New Roman" w:eastAsia="Times New Roman" w:hAnsi="Times New Roman" w:cs="Times New Roman"/>
          <w:bCs/>
          <w:sz w:val="28"/>
          <w:szCs w:val="28"/>
          <w:lang w:val="uk-UA" w:eastAsia="ru-RU" w:bidi="uk-UA"/>
        </w:rPr>
        <w:t>я</w:t>
      </w:r>
      <w:r w:rsidRPr="002D28C3">
        <w:rPr>
          <w:rFonts w:ascii="Times New Roman" w:eastAsia="Times New Roman" w:hAnsi="Times New Roman" w:cs="Times New Roman"/>
          <w:bCs/>
          <w:sz w:val="28"/>
          <w:szCs w:val="28"/>
          <w:lang w:val="uk-UA" w:eastAsia="ru-RU" w:bidi="uk-UA"/>
        </w:rPr>
        <w:t xml:space="preserve">ться консультування молодих педагогів </w:t>
      </w:r>
      <w:r w:rsidR="00B01619" w:rsidRPr="002D28C3">
        <w:rPr>
          <w:rFonts w:ascii="Times New Roman" w:eastAsia="Times New Roman" w:hAnsi="Times New Roman" w:cs="Times New Roman"/>
          <w:bCs/>
          <w:sz w:val="28"/>
          <w:szCs w:val="28"/>
          <w:lang w:val="uk-UA" w:eastAsia="ru-RU" w:bidi="uk-UA"/>
        </w:rPr>
        <w:t xml:space="preserve">з </w:t>
      </w:r>
      <w:r w:rsidRPr="002D28C3">
        <w:rPr>
          <w:rFonts w:ascii="Times New Roman" w:eastAsia="Times New Roman" w:hAnsi="Times New Roman" w:cs="Times New Roman"/>
          <w:bCs/>
          <w:sz w:val="28"/>
          <w:szCs w:val="28"/>
          <w:lang w:val="uk-UA" w:eastAsia="ru-RU" w:bidi="uk-UA"/>
        </w:rPr>
        <w:t>різних аспектів освітньої роботи</w:t>
      </w:r>
      <w:r w:rsidR="00B01619" w:rsidRPr="002D28C3">
        <w:rPr>
          <w:rFonts w:ascii="Times New Roman" w:eastAsia="Times New Roman" w:hAnsi="Times New Roman" w:cs="Times New Roman"/>
          <w:bCs/>
          <w:sz w:val="28"/>
          <w:szCs w:val="28"/>
          <w:lang w:val="uk-UA" w:eastAsia="ru-RU" w:bidi="uk-UA"/>
        </w:rPr>
        <w:t xml:space="preserve">, </w:t>
      </w:r>
      <w:r w:rsidRPr="002D28C3">
        <w:rPr>
          <w:rFonts w:ascii="Times New Roman" w:eastAsia="Times New Roman" w:hAnsi="Times New Roman" w:cs="Times New Roman"/>
          <w:bCs/>
          <w:sz w:val="28"/>
          <w:szCs w:val="28"/>
          <w:lang w:val="uk-UA" w:eastAsia="ru-RU" w:bidi="uk-UA"/>
        </w:rPr>
        <w:t>здійснюється організаційно-методичний супровід роботи</w:t>
      </w:r>
      <w:r w:rsidR="00B01619" w:rsidRPr="002D28C3">
        <w:rPr>
          <w:rFonts w:ascii="Times New Roman" w:eastAsia="Times New Roman" w:hAnsi="Times New Roman" w:cs="Times New Roman"/>
          <w:bCs/>
          <w:sz w:val="28"/>
          <w:szCs w:val="28"/>
          <w:lang w:val="uk-UA" w:eastAsia="ru-RU" w:bidi="uk-UA"/>
        </w:rPr>
        <w:t xml:space="preserve"> </w:t>
      </w:r>
      <w:r w:rsidRPr="002D28C3">
        <w:rPr>
          <w:rFonts w:ascii="Times New Roman" w:eastAsia="Times New Roman" w:hAnsi="Times New Roman" w:cs="Times New Roman"/>
          <w:bCs/>
          <w:sz w:val="28"/>
          <w:szCs w:val="28"/>
          <w:lang w:val="uk-UA" w:eastAsia="ru-RU" w:bidi="uk-UA"/>
        </w:rPr>
        <w:t>вчител</w:t>
      </w:r>
      <w:r w:rsidR="00B01619" w:rsidRPr="002D28C3">
        <w:rPr>
          <w:rFonts w:ascii="Times New Roman" w:eastAsia="Times New Roman" w:hAnsi="Times New Roman" w:cs="Times New Roman"/>
          <w:bCs/>
          <w:sz w:val="28"/>
          <w:szCs w:val="28"/>
          <w:lang w:val="uk-UA" w:eastAsia="ru-RU" w:bidi="uk-UA"/>
        </w:rPr>
        <w:t>ями</w:t>
      </w:r>
      <w:r w:rsidRPr="002D28C3">
        <w:rPr>
          <w:rFonts w:ascii="Times New Roman" w:eastAsia="Times New Roman" w:hAnsi="Times New Roman" w:cs="Times New Roman"/>
          <w:bCs/>
          <w:sz w:val="28"/>
          <w:szCs w:val="28"/>
          <w:lang w:val="uk-UA" w:eastAsia="ru-RU" w:bidi="uk-UA"/>
        </w:rPr>
        <w:t>-</w:t>
      </w:r>
      <w:r w:rsidR="006B1C41" w:rsidRPr="00B31E8F">
        <w:rPr>
          <w:rFonts w:ascii="Times New Roman" w:eastAsia="Times New Roman" w:hAnsi="Times New Roman" w:cs="Times New Roman"/>
          <w:bCs/>
          <w:sz w:val="28"/>
          <w:szCs w:val="28"/>
          <w:lang w:val="uk-UA" w:eastAsia="ru-RU" w:bidi="uk-UA"/>
        </w:rPr>
        <w:t>переметниками</w:t>
      </w:r>
      <w:r w:rsidR="00B01619" w:rsidRPr="002D28C3">
        <w:rPr>
          <w:rFonts w:ascii="Times New Roman" w:eastAsia="Times New Roman" w:hAnsi="Times New Roman" w:cs="Times New Roman"/>
          <w:bCs/>
          <w:sz w:val="28"/>
          <w:szCs w:val="28"/>
          <w:lang w:val="uk-UA" w:eastAsia="ru-RU" w:bidi="uk-UA"/>
        </w:rPr>
        <w:t>;</w:t>
      </w:r>
    </w:p>
    <w:p w14:paraId="4BB8BB77" w14:textId="2C7B4C38" w:rsidR="00B01619" w:rsidRPr="002D28C3" w:rsidRDefault="00B01619" w:rsidP="006E324A">
      <w:pPr>
        <w:pStyle w:val="a9"/>
        <w:widowControl w:val="0"/>
        <w:numPr>
          <w:ilvl w:val="0"/>
          <w:numId w:val="33"/>
        </w:numPr>
        <w:tabs>
          <w:tab w:val="left" w:pos="851"/>
          <w:tab w:val="left" w:pos="993"/>
        </w:tabs>
        <w:ind w:left="0" w:firstLine="567"/>
        <w:jc w:val="both"/>
        <w:rPr>
          <w:rFonts w:ascii="Times New Roman" w:hAnsi="Times New Roman" w:cs="Times New Roman"/>
          <w:sz w:val="28"/>
          <w:szCs w:val="28"/>
          <w:lang w:val="uk-UA"/>
        </w:rPr>
      </w:pPr>
      <w:r w:rsidRPr="002D28C3">
        <w:rPr>
          <w:rFonts w:ascii="Times New Roman" w:eastAsia="Times New Roman" w:hAnsi="Times New Roman" w:cs="Times New Roman"/>
          <w:bCs/>
          <w:sz w:val="28"/>
          <w:szCs w:val="28"/>
          <w:lang w:val="uk-UA" w:eastAsia="ru-RU" w:bidi="uk-UA"/>
        </w:rPr>
        <w:t>всі вчителі закладів загальної середньої освіти забезпечені комп’ютерами та ноутбуками для роботи в дистанційному форматі;</w:t>
      </w:r>
      <w:r w:rsidR="008F2B65" w:rsidRPr="002D28C3">
        <w:rPr>
          <w:rFonts w:ascii="Times New Roman" w:eastAsia="Times New Roman" w:hAnsi="Times New Roman" w:cs="Times New Roman"/>
          <w:bCs/>
          <w:sz w:val="28"/>
          <w:szCs w:val="28"/>
          <w:lang w:val="uk-UA" w:eastAsia="ru-RU" w:bidi="uk-UA"/>
        </w:rPr>
        <w:t xml:space="preserve"> </w:t>
      </w:r>
    </w:p>
    <w:p w14:paraId="59077161" w14:textId="531C9773" w:rsidR="00B01619" w:rsidRPr="002D28C3" w:rsidRDefault="00B01619" w:rsidP="006E324A">
      <w:pPr>
        <w:pStyle w:val="a9"/>
        <w:widowControl w:val="0"/>
        <w:numPr>
          <w:ilvl w:val="0"/>
          <w:numId w:val="33"/>
        </w:numPr>
        <w:tabs>
          <w:tab w:val="left" w:pos="851"/>
          <w:tab w:val="left" w:pos="993"/>
        </w:tabs>
        <w:ind w:left="0" w:firstLine="567"/>
        <w:jc w:val="both"/>
        <w:rPr>
          <w:rFonts w:ascii="Times New Roman" w:hAnsi="Times New Roman" w:cs="Times New Roman"/>
          <w:sz w:val="28"/>
          <w:szCs w:val="28"/>
          <w:lang w:val="uk-UA"/>
        </w:rPr>
      </w:pPr>
      <w:r w:rsidRPr="002D28C3">
        <w:rPr>
          <w:rFonts w:ascii="Times New Roman" w:eastAsia="Times New Roman" w:hAnsi="Times New Roman" w:cs="Times New Roman"/>
          <w:sz w:val="28"/>
          <w:szCs w:val="28"/>
          <w:lang w:val="uk-UA" w:eastAsia="ru-RU" w:bidi="uk-UA"/>
        </w:rPr>
        <w:t xml:space="preserve">бібліотечні фонди закладів </w:t>
      </w:r>
      <w:r w:rsidRPr="002D28C3">
        <w:rPr>
          <w:rFonts w:ascii="Times New Roman" w:eastAsia="Times New Roman" w:hAnsi="Times New Roman" w:cs="Times New Roman"/>
          <w:bCs/>
          <w:sz w:val="28"/>
          <w:szCs w:val="28"/>
          <w:lang w:val="uk-UA" w:eastAsia="ru-RU" w:bidi="uk-UA"/>
        </w:rPr>
        <w:t xml:space="preserve">загальної середньої </w:t>
      </w:r>
      <w:r w:rsidRPr="002D28C3">
        <w:rPr>
          <w:rFonts w:ascii="Times New Roman" w:eastAsia="Times New Roman" w:hAnsi="Times New Roman" w:cs="Times New Roman"/>
          <w:sz w:val="28"/>
          <w:szCs w:val="28"/>
          <w:lang w:val="uk-UA" w:eastAsia="ru-RU" w:bidi="uk-UA"/>
        </w:rPr>
        <w:t>освіти постійно поповнюються навчальною, методичною, довідковою та іншою сучасною літературою;</w:t>
      </w:r>
    </w:p>
    <w:p w14:paraId="57DA7731" w14:textId="58BAD4F2" w:rsidR="008F2B65" w:rsidRPr="002D28C3" w:rsidRDefault="00B01619" w:rsidP="006E324A">
      <w:pPr>
        <w:pStyle w:val="a9"/>
        <w:widowControl w:val="0"/>
        <w:numPr>
          <w:ilvl w:val="0"/>
          <w:numId w:val="33"/>
        </w:numPr>
        <w:tabs>
          <w:tab w:val="left" w:pos="851"/>
          <w:tab w:val="left" w:pos="993"/>
        </w:tabs>
        <w:ind w:left="0" w:firstLine="567"/>
        <w:jc w:val="both"/>
        <w:rPr>
          <w:rFonts w:ascii="Times New Roman" w:hAnsi="Times New Roman" w:cs="Times New Roman"/>
          <w:sz w:val="28"/>
          <w:szCs w:val="28"/>
          <w:lang w:val="uk-UA"/>
        </w:rPr>
      </w:pPr>
      <w:r w:rsidRPr="002D28C3">
        <w:rPr>
          <w:rFonts w:ascii="Times New Roman" w:eastAsia="Times New Roman" w:hAnsi="Times New Roman" w:cs="Times New Roman"/>
          <w:bCs/>
          <w:sz w:val="28"/>
          <w:szCs w:val="28"/>
          <w:lang w:val="uk-UA" w:eastAsia="ru-RU" w:bidi="uk-UA"/>
        </w:rPr>
        <w:t>педагогічні працівники закладів освіти постійно проходять атестацію та сертифікацію своєї професійної діяльності;</w:t>
      </w:r>
    </w:p>
    <w:p w14:paraId="1AB2C7EA" w14:textId="6C0E53E5" w:rsidR="00B01619" w:rsidRPr="002D28C3" w:rsidRDefault="00B01619" w:rsidP="006E324A">
      <w:pPr>
        <w:pStyle w:val="a9"/>
        <w:widowControl w:val="0"/>
        <w:numPr>
          <w:ilvl w:val="0"/>
          <w:numId w:val="33"/>
        </w:numPr>
        <w:tabs>
          <w:tab w:val="left" w:pos="851"/>
          <w:tab w:val="left" w:pos="993"/>
        </w:tabs>
        <w:ind w:left="0" w:firstLine="567"/>
        <w:jc w:val="both"/>
        <w:rPr>
          <w:rFonts w:ascii="Times New Roman" w:hAnsi="Times New Roman" w:cs="Times New Roman"/>
          <w:sz w:val="28"/>
          <w:szCs w:val="28"/>
          <w:lang w:val="uk-UA"/>
        </w:rPr>
      </w:pPr>
      <w:r w:rsidRPr="002D28C3">
        <w:rPr>
          <w:rFonts w:ascii="Times New Roman" w:eastAsia="Times New Roman" w:hAnsi="Times New Roman" w:cs="Times New Roman"/>
          <w:bCs/>
          <w:sz w:val="28"/>
          <w:szCs w:val="28"/>
          <w:lang w:val="uk-UA" w:eastAsia="ru-RU" w:bidi="uk-UA"/>
        </w:rPr>
        <w:t>педагогічні працівники отримають премії та грошові винагороди відповідно до Положення про преміювання;</w:t>
      </w:r>
    </w:p>
    <w:p w14:paraId="5568F403" w14:textId="77A44484" w:rsidR="00B01619" w:rsidRPr="002D28C3" w:rsidRDefault="00B01619" w:rsidP="006E324A">
      <w:pPr>
        <w:pStyle w:val="a9"/>
        <w:widowControl w:val="0"/>
        <w:numPr>
          <w:ilvl w:val="0"/>
          <w:numId w:val="33"/>
        </w:numPr>
        <w:tabs>
          <w:tab w:val="left" w:pos="851"/>
          <w:tab w:val="left" w:pos="993"/>
        </w:tabs>
        <w:ind w:left="0" w:firstLine="567"/>
        <w:jc w:val="both"/>
        <w:rPr>
          <w:rFonts w:ascii="Times New Roman" w:hAnsi="Times New Roman" w:cs="Times New Roman"/>
          <w:sz w:val="28"/>
          <w:szCs w:val="28"/>
          <w:lang w:val="uk-UA"/>
        </w:rPr>
      </w:pPr>
      <w:r w:rsidRPr="002D28C3">
        <w:rPr>
          <w:rFonts w:ascii="Times New Roman" w:hAnsi="Times New Roman" w:cs="Times New Roman"/>
          <w:sz w:val="28"/>
          <w:szCs w:val="28"/>
          <w:lang w:val="uk-UA"/>
        </w:rPr>
        <w:t>постійно визначається потреба в педагогічних працівниках для закладів освіти та розміщується відповідна інформація на різних платформах.</w:t>
      </w:r>
    </w:p>
    <w:p w14:paraId="429741C8" w14:textId="5E2AB227" w:rsidR="00B01619" w:rsidRPr="00582546" w:rsidRDefault="006E324A" w:rsidP="006E324A">
      <w:pPr>
        <w:pStyle w:val="a9"/>
        <w:widowControl w:val="0"/>
        <w:numPr>
          <w:ilvl w:val="0"/>
          <w:numId w:val="35"/>
        </w:numPr>
        <w:tabs>
          <w:tab w:val="left" w:pos="851"/>
          <w:tab w:val="left" w:pos="993"/>
        </w:tabs>
        <w:ind w:left="0" w:firstLine="567"/>
        <w:jc w:val="both"/>
        <w:rPr>
          <w:rFonts w:ascii="Times New Roman" w:eastAsia="Times New Roman" w:hAnsi="Times New Roman" w:cs="Times New Roman"/>
          <w:b/>
          <w:bCs/>
          <w:i/>
          <w:iCs/>
          <w:sz w:val="28"/>
          <w:szCs w:val="28"/>
          <w:lang w:val="uk-UA" w:eastAsia="uk-UA" w:bidi="uk-UA"/>
        </w:rPr>
      </w:pPr>
      <w:r w:rsidRPr="00582546">
        <w:rPr>
          <w:rFonts w:ascii="Times New Roman" w:eastAsia="Times New Roman" w:hAnsi="Times New Roman" w:cs="Times New Roman"/>
          <w:b/>
          <w:bCs/>
          <w:i/>
          <w:iCs/>
          <w:sz w:val="28"/>
          <w:szCs w:val="28"/>
          <w:lang w:val="uk-UA" w:eastAsia="uk-UA" w:bidi="uk-UA"/>
        </w:rPr>
        <w:t>Проєкт «Комфортний заклад освіти»:</w:t>
      </w:r>
    </w:p>
    <w:p w14:paraId="6A319E5A" w14:textId="7451E02A" w:rsidR="006E324A" w:rsidRPr="002D28C3" w:rsidRDefault="006E324A" w:rsidP="006E324A">
      <w:pPr>
        <w:pStyle w:val="a9"/>
        <w:widowControl w:val="0"/>
        <w:numPr>
          <w:ilvl w:val="0"/>
          <w:numId w:val="33"/>
        </w:numPr>
        <w:tabs>
          <w:tab w:val="left" w:pos="851"/>
          <w:tab w:val="left" w:pos="993"/>
        </w:tabs>
        <w:ind w:left="0" w:firstLine="567"/>
        <w:jc w:val="both"/>
        <w:rPr>
          <w:rFonts w:ascii="Times New Roman" w:hAnsi="Times New Roman" w:cs="Times New Roman"/>
          <w:sz w:val="28"/>
          <w:szCs w:val="28"/>
          <w:lang w:val="uk-UA"/>
        </w:rPr>
      </w:pPr>
      <w:r w:rsidRPr="002D28C3">
        <w:rPr>
          <w:rFonts w:ascii="Times New Roman" w:eastAsia="Times New Roman" w:hAnsi="Times New Roman" w:cs="Times New Roman"/>
          <w:sz w:val="28"/>
          <w:szCs w:val="28"/>
          <w:lang w:val="uk-UA" w:eastAsia="ru-RU" w:bidi="uk-UA"/>
        </w:rPr>
        <w:t>вжито заходів щодо забезпечення дітей якісною питною водою;</w:t>
      </w:r>
    </w:p>
    <w:p w14:paraId="0A5FAF11" w14:textId="286EBAE5" w:rsidR="00CF663D" w:rsidRPr="00B31E8F" w:rsidRDefault="006E324A" w:rsidP="006E324A">
      <w:pPr>
        <w:pStyle w:val="a9"/>
        <w:widowControl w:val="0"/>
        <w:numPr>
          <w:ilvl w:val="0"/>
          <w:numId w:val="33"/>
        </w:numPr>
        <w:tabs>
          <w:tab w:val="left" w:pos="851"/>
          <w:tab w:val="left" w:pos="993"/>
        </w:tabs>
        <w:ind w:left="0" w:firstLine="567"/>
        <w:jc w:val="both"/>
        <w:rPr>
          <w:rFonts w:ascii="Times New Roman" w:hAnsi="Times New Roman" w:cs="Times New Roman"/>
          <w:sz w:val="28"/>
          <w:szCs w:val="28"/>
          <w:lang w:val="uk-UA"/>
        </w:rPr>
      </w:pPr>
      <w:r w:rsidRPr="002D28C3">
        <w:rPr>
          <w:rFonts w:ascii="Times New Roman" w:eastAsia="Times New Roman" w:hAnsi="Times New Roman" w:cs="Times New Roman"/>
          <w:sz w:val="28"/>
          <w:szCs w:val="28"/>
          <w:lang w:val="uk-UA" w:eastAsia="ru-RU" w:bidi="uk-UA"/>
        </w:rPr>
        <w:t>за потреби п</w:t>
      </w:r>
      <w:r w:rsidRPr="002D28C3">
        <w:rPr>
          <w:rFonts w:ascii="Times New Roman" w:hAnsi="Times New Roman" w:cs="Times New Roman"/>
          <w:sz w:val="28"/>
          <w:szCs w:val="28"/>
          <w:lang w:val="uk-UA"/>
        </w:rPr>
        <w:t xml:space="preserve">роводяться капітальні та поточні ремонти закладів освіти, </w:t>
      </w:r>
      <w:r w:rsidR="00B31E8F" w:rsidRPr="002D28C3">
        <w:rPr>
          <w:rFonts w:ascii="Times New Roman" w:hAnsi="Times New Roman" w:cs="Times New Roman"/>
          <w:sz w:val="28"/>
          <w:szCs w:val="28"/>
          <w:lang w:val="uk-UA"/>
        </w:rPr>
        <w:t>благоустроїв</w:t>
      </w:r>
      <w:r w:rsidRPr="002D28C3">
        <w:rPr>
          <w:rFonts w:ascii="Times New Roman" w:hAnsi="Times New Roman" w:cs="Times New Roman"/>
          <w:sz w:val="28"/>
          <w:szCs w:val="28"/>
          <w:lang w:val="uk-UA"/>
        </w:rPr>
        <w:t xml:space="preserve"> територій,  будівництво (реконструкція) </w:t>
      </w:r>
      <w:r w:rsidRPr="002D28C3">
        <w:rPr>
          <w:rFonts w:ascii="Times New Roman" w:hAnsi="Times New Roman" w:cs="Times New Roman"/>
          <w:spacing w:val="-2"/>
          <w:sz w:val="28"/>
          <w:szCs w:val="28"/>
          <w:lang w:val="uk-UA"/>
        </w:rPr>
        <w:t xml:space="preserve">стадіонів, </w:t>
      </w:r>
      <w:r w:rsidRPr="002D28C3">
        <w:rPr>
          <w:rFonts w:ascii="Times New Roman" w:hAnsi="Times New Roman" w:cs="Times New Roman"/>
          <w:sz w:val="28"/>
          <w:szCs w:val="28"/>
          <w:lang w:val="uk-UA"/>
        </w:rPr>
        <w:t>спортивних</w:t>
      </w:r>
      <w:r w:rsidRPr="002D28C3">
        <w:rPr>
          <w:rFonts w:ascii="Times New Roman" w:hAnsi="Times New Roman" w:cs="Times New Roman"/>
          <w:spacing w:val="1"/>
          <w:sz w:val="28"/>
          <w:szCs w:val="28"/>
          <w:lang w:val="uk-UA"/>
        </w:rPr>
        <w:t xml:space="preserve"> та ігрових </w:t>
      </w:r>
      <w:r w:rsidRPr="002D28C3">
        <w:rPr>
          <w:rFonts w:ascii="Times New Roman" w:hAnsi="Times New Roman" w:cs="Times New Roman"/>
          <w:sz w:val="28"/>
          <w:szCs w:val="28"/>
          <w:lang w:val="uk-UA"/>
        </w:rPr>
        <w:t>майданчиків.</w:t>
      </w:r>
    </w:p>
    <w:p w14:paraId="19558E70" w14:textId="13CBD2F4" w:rsidR="008F2B65" w:rsidRPr="002D28C3" w:rsidRDefault="00CF663D" w:rsidP="006E324A">
      <w:pPr>
        <w:pStyle w:val="a9"/>
        <w:tabs>
          <w:tab w:val="left" w:pos="851"/>
          <w:tab w:val="left" w:pos="993"/>
        </w:tabs>
        <w:jc w:val="both"/>
        <w:rPr>
          <w:rFonts w:ascii="Times New Roman" w:hAnsi="Times New Roman" w:cs="Times New Roman"/>
          <w:sz w:val="28"/>
          <w:szCs w:val="28"/>
          <w:lang w:val="uk-UA"/>
        </w:rPr>
      </w:pPr>
      <w:r w:rsidRPr="002D28C3">
        <w:rPr>
          <w:rFonts w:ascii="Times New Roman" w:hAnsi="Times New Roman" w:cs="Times New Roman"/>
          <w:sz w:val="28"/>
          <w:szCs w:val="28"/>
          <w:lang w:val="uk-UA"/>
        </w:rPr>
        <w:tab/>
      </w:r>
      <w:r w:rsidR="006E324A" w:rsidRPr="002D28C3">
        <w:rPr>
          <w:rFonts w:ascii="Times New Roman" w:hAnsi="Times New Roman" w:cs="Times New Roman"/>
          <w:sz w:val="28"/>
          <w:szCs w:val="28"/>
          <w:lang w:val="uk-UA"/>
        </w:rPr>
        <w:t xml:space="preserve">Також в повному обсязі </w:t>
      </w:r>
      <w:proofErr w:type="spellStart"/>
      <w:r w:rsidR="006E324A" w:rsidRPr="002D28C3">
        <w:rPr>
          <w:rFonts w:ascii="Times New Roman" w:hAnsi="Times New Roman" w:cs="Times New Roman"/>
          <w:sz w:val="28"/>
          <w:szCs w:val="28"/>
          <w:lang w:val="uk-UA"/>
        </w:rPr>
        <w:t>виплачено</w:t>
      </w:r>
      <w:proofErr w:type="spellEnd"/>
      <w:r w:rsidR="006E324A" w:rsidRPr="002D28C3">
        <w:rPr>
          <w:rFonts w:ascii="Times New Roman" w:hAnsi="Times New Roman" w:cs="Times New Roman"/>
          <w:sz w:val="28"/>
          <w:szCs w:val="28"/>
          <w:lang w:val="uk-UA"/>
        </w:rPr>
        <w:t xml:space="preserve"> заробітну плату працівникам закладів освіти Фонтанської сільської ради. </w:t>
      </w:r>
    </w:p>
    <w:p w14:paraId="3A47BF31" w14:textId="66F79AD6" w:rsidR="00A77859" w:rsidRPr="002D28C3" w:rsidRDefault="006E324A" w:rsidP="000225BB">
      <w:pPr>
        <w:pStyle w:val="a9"/>
        <w:tabs>
          <w:tab w:val="left" w:pos="851"/>
          <w:tab w:val="left" w:pos="993"/>
        </w:tabs>
        <w:jc w:val="both"/>
        <w:rPr>
          <w:rFonts w:ascii="Times New Roman" w:hAnsi="Times New Roman" w:cs="Times New Roman"/>
          <w:sz w:val="28"/>
          <w:szCs w:val="28"/>
          <w:lang w:val="uk-UA"/>
        </w:rPr>
      </w:pPr>
      <w:r w:rsidRPr="002D28C3">
        <w:rPr>
          <w:rFonts w:ascii="Times New Roman" w:hAnsi="Times New Roman" w:cs="Times New Roman"/>
          <w:sz w:val="28"/>
          <w:szCs w:val="28"/>
          <w:lang w:val="uk-UA"/>
        </w:rPr>
        <w:tab/>
        <w:t xml:space="preserve">Здійснено оплату послуг, а саме комунальних, </w:t>
      </w:r>
      <w:r w:rsidR="00CF663D" w:rsidRPr="002D28C3">
        <w:rPr>
          <w:rFonts w:ascii="Times New Roman" w:hAnsi="Times New Roman" w:cs="Times New Roman"/>
          <w:sz w:val="28"/>
          <w:szCs w:val="28"/>
          <w:lang w:val="uk-UA"/>
        </w:rPr>
        <w:t xml:space="preserve">провайдерів, з охорони приміщення та обслуговування протипожежного сигналізації  закладів освіти, з обслуговування котельнь, </w:t>
      </w:r>
      <w:r w:rsidR="000225BB" w:rsidRPr="002D28C3">
        <w:rPr>
          <w:rFonts w:ascii="Times New Roman" w:hAnsi="Times New Roman" w:cs="Times New Roman"/>
          <w:sz w:val="28"/>
          <w:szCs w:val="28"/>
          <w:lang w:val="uk-UA"/>
        </w:rPr>
        <w:t xml:space="preserve">з вимірювання параметрів електроустановок та електрообладнання, </w:t>
      </w:r>
      <w:r w:rsidR="00A77859" w:rsidRPr="002D28C3">
        <w:rPr>
          <w:rFonts w:ascii="Times New Roman" w:hAnsi="Times New Roman" w:cs="Times New Roman"/>
          <w:sz w:val="28"/>
          <w:szCs w:val="28"/>
          <w:lang w:val="uk-UA"/>
        </w:rPr>
        <w:t xml:space="preserve">з проведення контролю за якістю стічних вод, досліджень </w:t>
      </w:r>
      <w:r w:rsidR="000225BB" w:rsidRPr="002D28C3">
        <w:rPr>
          <w:rFonts w:ascii="Times New Roman" w:hAnsi="Times New Roman" w:cs="Times New Roman"/>
          <w:sz w:val="28"/>
          <w:szCs w:val="28"/>
          <w:lang w:val="uk-UA"/>
        </w:rPr>
        <w:t xml:space="preserve">піску в пісочницях, </w:t>
      </w:r>
      <w:r w:rsidR="00585626" w:rsidRPr="002D28C3">
        <w:rPr>
          <w:rFonts w:ascii="Times New Roman" w:hAnsi="Times New Roman" w:cs="Times New Roman"/>
          <w:sz w:val="28"/>
          <w:szCs w:val="28"/>
          <w:lang w:val="uk-UA"/>
        </w:rPr>
        <w:t>дератизації</w:t>
      </w:r>
      <w:r w:rsidR="000225BB" w:rsidRPr="002D28C3">
        <w:rPr>
          <w:rFonts w:ascii="Times New Roman" w:hAnsi="Times New Roman" w:cs="Times New Roman"/>
          <w:sz w:val="28"/>
          <w:szCs w:val="28"/>
          <w:lang w:val="uk-UA"/>
        </w:rPr>
        <w:t>, тощо.</w:t>
      </w:r>
    </w:p>
    <w:p w14:paraId="436C86D4" w14:textId="02990203" w:rsidR="00A77859" w:rsidRPr="002D28C3" w:rsidRDefault="00A77859" w:rsidP="00A77859">
      <w:pPr>
        <w:pStyle w:val="a9"/>
        <w:ind w:firstLine="720"/>
        <w:jc w:val="both"/>
        <w:rPr>
          <w:rFonts w:ascii="Times New Roman" w:hAnsi="Times New Roman" w:cs="Times New Roman"/>
          <w:sz w:val="28"/>
          <w:szCs w:val="28"/>
          <w:lang w:val="uk-UA"/>
        </w:rPr>
      </w:pPr>
      <w:r w:rsidRPr="002D28C3">
        <w:rPr>
          <w:rFonts w:ascii="Times New Roman" w:hAnsi="Times New Roman" w:cs="Times New Roman"/>
          <w:sz w:val="28"/>
          <w:szCs w:val="28"/>
          <w:lang w:val="uk-UA"/>
        </w:rPr>
        <w:t>Придбан</w:t>
      </w:r>
      <w:r w:rsidR="000225BB" w:rsidRPr="002D28C3">
        <w:rPr>
          <w:rFonts w:ascii="Times New Roman" w:hAnsi="Times New Roman" w:cs="Times New Roman"/>
          <w:sz w:val="28"/>
          <w:szCs w:val="28"/>
          <w:lang w:val="uk-UA"/>
        </w:rPr>
        <w:t xml:space="preserve">о медикаменти та перев’язувальні матеріали; </w:t>
      </w:r>
      <w:r w:rsidRPr="002D28C3">
        <w:rPr>
          <w:rFonts w:ascii="Times New Roman" w:hAnsi="Times New Roman" w:cs="Times New Roman"/>
          <w:sz w:val="28"/>
          <w:szCs w:val="28"/>
          <w:lang w:val="uk-UA"/>
        </w:rPr>
        <w:t xml:space="preserve">джерела резервного </w:t>
      </w:r>
      <w:r w:rsidR="000225BB" w:rsidRPr="002D28C3">
        <w:rPr>
          <w:rFonts w:ascii="Times New Roman" w:hAnsi="Times New Roman" w:cs="Times New Roman"/>
          <w:sz w:val="28"/>
          <w:szCs w:val="28"/>
          <w:lang w:val="uk-UA"/>
        </w:rPr>
        <w:t xml:space="preserve">живлення (генератори дизельні) та </w:t>
      </w:r>
      <w:r w:rsidRPr="002D28C3">
        <w:rPr>
          <w:rFonts w:ascii="Times New Roman" w:hAnsi="Times New Roman" w:cs="Times New Roman"/>
          <w:sz w:val="28"/>
          <w:szCs w:val="28"/>
          <w:lang w:val="uk-UA"/>
        </w:rPr>
        <w:t>паливно-мастильн</w:t>
      </w:r>
      <w:r w:rsidR="000225BB" w:rsidRPr="002D28C3">
        <w:rPr>
          <w:rFonts w:ascii="Times New Roman" w:hAnsi="Times New Roman" w:cs="Times New Roman"/>
          <w:sz w:val="28"/>
          <w:szCs w:val="28"/>
          <w:lang w:val="uk-UA"/>
        </w:rPr>
        <w:t>і</w:t>
      </w:r>
      <w:r w:rsidRPr="002D28C3">
        <w:rPr>
          <w:rFonts w:ascii="Times New Roman" w:hAnsi="Times New Roman" w:cs="Times New Roman"/>
          <w:sz w:val="28"/>
          <w:szCs w:val="28"/>
          <w:lang w:val="uk-UA"/>
        </w:rPr>
        <w:t xml:space="preserve"> матеріал</w:t>
      </w:r>
      <w:r w:rsidR="000225BB" w:rsidRPr="002D28C3">
        <w:rPr>
          <w:rFonts w:ascii="Times New Roman" w:hAnsi="Times New Roman" w:cs="Times New Roman"/>
          <w:sz w:val="28"/>
          <w:szCs w:val="28"/>
          <w:lang w:val="uk-UA"/>
        </w:rPr>
        <w:t>и</w:t>
      </w:r>
      <w:r w:rsidRPr="002D28C3">
        <w:rPr>
          <w:rFonts w:ascii="Times New Roman" w:hAnsi="Times New Roman" w:cs="Times New Roman"/>
          <w:sz w:val="28"/>
          <w:szCs w:val="28"/>
          <w:lang w:val="uk-UA"/>
        </w:rPr>
        <w:t xml:space="preserve"> для </w:t>
      </w:r>
      <w:r w:rsidR="000225BB" w:rsidRPr="002D28C3">
        <w:rPr>
          <w:rFonts w:ascii="Times New Roman" w:hAnsi="Times New Roman" w:cs="Times New Roman"/>
          <w:sz w:val="28"/>
          <w:szCs w:val="28"/>
          <w:lang w:val="uk-UA"/>
        </w:rPr>
        <w:t xml:space="preserve">їх обслуговування; </w:t>
      </w:r>
      <w:r w:rsidRPr="002D28C3">
        <w:rPr>
          <w:rFonts w:ascii="Times New Roman" w:hAnsi="Times New Roman" w:cs="Times New Roman"/>
          <w:sz w:val="28"/>
          <w:szCs w:val="28"/>
          <w:lang w:val="uk-UA"/>
        </w:rPr>
        <w:t xml:space="preserve">вікна для евакуаційного виходу (ліцей </w:t>
      </w:r>
      <w:r w:rsidR="000225BB" w:rsidRPr="002D28C3">
        <w:rPr>
          <w:rFonts w:ascii="Times New Roman" w:hAnsi="Times New Roman" w:cs="Times New Roman"/>
          <w:sz w:val="28"/>
          <w:szCs w:val="28"/>
          <w:lang w:val="uk-UA"/>
        </w:rPr>
        <w:t>«</w:t>
      </w:r>
      <w:r w:rsidRPr="002D28C3">
        <w:rPr>
          <w:rFonts w:ascii="Times New Roman" w:hAnsi="Times New Roman" w:cs="Times New Roman"/>
          <w:sz w:val="28"/>
          <w:szCs w:val="28"/>
          <w:lang w:val="uk-UA"/>
        </w:rPr>
        <w:t>Фонтанський</w:t>
      </w:r>
      <w:r w:rsidR="000225BB" w:rsidRPr="002D28C3">
        <w:rPr>
          <w:rFonts w:ascii="Times New Roman" w:hAnsi="Times New Roman" w:cs="Times New Roman"/>
          <w:sz w:val="28"/>
          <w:szCs w:val="28"/>
          <w:lang w:val="uk-UA"/>
        </w:rPr>
        <w:t>»</w:t>
      </w:r>
      <w:r w:rsidRPr="002D28C3">
        <w:rPr>
          <w:rFonts w:ascii="Times New Roman" w:hAnsi="Times New Roman" w:cs="Times New Roman"/>
          <w:sz w:val="28"/>
          <w:szCs w:val="28"/>
          <w:lang w:val="uk-UA"/>
        </w:rPr>
        <w:t>); сонячн</w:t>
      </w:r>
      <w:r w:rsidR="000225BB" w:rsidRPr="002D28C3">
        <w:rPr>
          <w:rFonts w:ascii="Times New Roman" w:hAnsi="Times New Roman" w:cs="Times New Roman"/>
          <w:sz w:val="28"/>
          <w:szCs w:val="28"/>
          <w:lang w:val="uk-UA"/>
        </w:rPr>
        <w:t>у електростанцію</w:t>
      </w:r>
      <w:r w:rsidRPr="002D28C3">
        <w:rPr>
          <w:rFonts w:ascii="Times New Roman" w:hAnsi="Times New Roman" w:cs="Times New Roman"/>
          <w:sz w:val="28"/>
          <w:szCs w:val="28"/>
          <w:lang w:val="uk-UA"/>
        </w:rPr>
        <w:t xml:space="preserve"> </w:t>
      </w:r>
      <w:r w:rsidRPr="002D28C3">
        <w:rPr>
          <w:rFonts w:ascii="Times New Roman" w:hAnsi="Times New Roman" w:cs="Times New Roman"/>
          <w:sz w:val="28"/>
          <w:szCs w:val="28"/>
          <w:lang w:val="uk-UA"/>
        </w:rPr>
        <w:lastRenderedPageBreak/>
        <w:t>(акумулятори с інвентарем), кондиціонери (ЗДО «Карамелька»); бойлер (</w:t>
      </w:r>
      <w:r w:rsidR="002D28C3" w:rsidRPr="002D28C3">
        <w:rPr>
          <w:rFonts w:ascii="Times New Roman" w:hAnsi="Times New Roman" w:cs="Times New Roman"/>
          <w:sz w:val="28"/>
          <w:szCs w:val="28"/>
          <w:lang w:val="uk-UA"/>
        </w:rPr>
        <w:t>ліцей «</w:t>
      </w:r>
      <w:r w:rsidRPr="002D28C3">
        <w:rPr>
          <w:rFonts w:ascii="Times New Roman" w:hAnsi="Times New Roman" w:cs="Times New Roman"/>
          <w:sz w:val="28"/>
          <w:szCs w:val="28"/>
          <w:lang w:val="uk-UA"/>
        </w:rPr>
        <w:t>Олександрівський</w:t>
      </w:r>
      <w:r w:rsidR="002D28C3" w:rsidRPr="002D28C3">
        <w:rPr>
          <w:rFonts w:ascii="Times New Roman" w:hAnsi="Times New Roman" w:cs="Times New Roman"/>
          <w:sz w:val="28"/>
          <w:szCs w:val="28"/>
          <w:lang w:val="uk-UA"/>
        </w:rPr>
        <w:t>»</w:t>
      </w:r>
      <w:r w:rsidRPr="002D28C3">
        <w:rPr>
          <w:rFonts w:ascii="Times New Roman" w:hAnsi="Times New Roman" w:cs="Times New Roman"/>
          <w:sz w:val="28"/>
          <w:szCs w:val="28"/>
          <w:lang w:val="uk-UA"/>
        </w:rPr>
        <w:t>); насос</w:t>
      </w:r>
      <w:r w:rsidR="000225BB" w:rsidRPr="002D28C3">
        <w:rPr>
          <w:rFonts w:ascii="Times New Roman" w:hAnsi="Times New Roman" w:cs="Times New Roman"/>
          <w:sz w:val="28"/>
          <w:szCs w:val="28"/>
          <w:lang w:val="uk-UA"/>
        </w:rPr>
        <w:t>и</w:t>
      </w:r>
      <w:r w:rsidRPr="002D28C3">
        <w:rPr>
          <w:rFonts w:ascii="Times New Roman" w:hAnsi="Times New Roman" w:cs="Times New Roman"/>
          <w:sz w:val="28"/>
          <w:szCs w:val="28"/>
          <w:lang w:val="uk-UA"/>
        </w:rPr>
        <w:t xml:space="preserve"> </w:t>
      </w:r>
      <w:r w:rsidR="000225BB" w:rsidRPr="002D28C3">
        <w:rPr>
          <w:rFonts w:ascii="Times New Roman" w:hAnsi="Times New Roman" w:cs="Times New Roman"/>
          <w:sz w:val="28"/>
          <w:szCs w:val="28"/>
          <w:lang w:val="uk-UA"/>
        </w:rPr>
        <w:t>(ЗДО «Гніздечко» та «Тополька»).</w:t>
      </w:r>
    </w:p>
    <w:p w14:paraId="357D5B04" w14:textId="493E8157" w:rsidR="00A77859" w:rsidRPr="002D28C3" w:rsidRDefault="00580DAF" w:rsidP="00A77859">
      <w:pPr>
        <w:pStyle w:val="a9"/>
        <w:ind w:firstLine="720"/>
        <w:jc w:val="both"/>
        <w:rPr>
          <w:rFonts w:ascii="Times New Roman" w:hAnsi="Times New Roman" w:cs="Times New Roman"/>
          <w:sz w:val="28"/>
          <w:szCs w:val="28"/>
          <w:lang w:val="uk-UA"/>
        </w:rPr>
      </w:pPr>
      <w:r w:rsidRPr="002D28C3">
        <w:rPr>
          <w:rFonts w:ascii="Times New Roman" w:hAnsi="Times New Roman" w:cs="Times New Roman"/>
          <w:sz w:val="28"/>
          <w:szCs w:val="28"/>
          <w:lang w:val="uk-UA"/>
        </w:rPr>
        <w:t>Здійснено розробку  проекту землеустрою щодо відведення земельної ділянки.</w:t>
      </w:r>
    </w:p>
    <w:p w14:paraId="7DF4D426" w14:textId="77777777" w:rsidR="00580DAF" w:rsidRPr="0044434E" w:rsidRDefault="00580DAF" w:rsidP="00A77859">
      <w:pPr>
        <w:pStyle w:val="a9"/>
        <w:ind w:firstLine="720"/>
        <w:jc w:val="both"/>
        <w:rPr>
          <w:rFonts w:ascii="Times New Roman" w:hAnsi="Times New Roman" w:cs="Times New Roman"/>
          <w:color w:val="FF0000"/>
          <w:sz w:val="28"/>
          <w:szCs w:val="28"/>
          <w:lang w:val="uk-UA"/>
        </w:rPr>
      </w:pPr>
    </w:p>
    <w:p w14:paraId="39EEDF31" w14:textId="369CD2BC" w:rsidR="00765D49" w:rsidRPr="00B32110" w:rsidRDefault="00765D49" w:rsidP="00765D49">
      <w:pPr>
        <w:pStyle w:val="a9"/>
        <w:ind w:firstLine="720"/>
        <w:jc w:val="both"/>
        <w:rPr>
          <w:rFonts w:ascii="Times New Roman" w:hAnsi="Times New Roman" w:cs="Times New Roman"/>
          <w:sz w:val="28"/>
          <w:lang w:val="uk-UA"/>
        </w:rPr>
      </w:pPr>
      <w:r w:rsidRPr="00B32110">
        <w:rPr>
          <w:rFonts w:ascii="Times New Roman" w:hAnsi="Times New Roman" w:cs="Times New Roman"/>
          <w:b/>
          <w:bCs/>
          <w:sz w:val="28"/>
          <w:lang w:val="uk-UA"/>
        </w:rPr>
        <w:t>Програма є ефективною</w:t>
      </w:r>
      <w:r w:rsidRPr="00B32110">
        <w:rPr>
          <w:rFonts w:ascii="Times New Roman" w:hAnsi="Times New Roman" w:cs="Times New Roman"/>
          <w:sz w:val="28"/>
          <w:lang w:val="uk-UA"/>
        </w:rPr>
        <w:t xml:space="preserve"> в частині</w:t>
      </w:r>
      <w:r w:rsidR="00C707A8" w:rsidRPr="00B32110">
        <w:rPr>
          <w:rFonts w:ascii="Times New Roman" w:hAnsi="Times New Roman" w:cs="Times New Roman"/>
          <w:sz w:val="28"/>
          <w:lang w:val="uk-UA"/>
        </w:rPr>
        <w:t xml:space="preserve"> </w:t>
      </w:r>
      <w:r w:rsidRPr="00B32110">
        <w:rPr>
          <w:rFonts w:ascii="Times New Roman" w:hAnsi="Times New Roman" w:cs="Times New Roman"/>
          <w:sz w:val="28"/>
          <w:lang w:val="uk-UA"/>
        </w:rPr>
        <w:t>виконання</w:t>
      </w:r>
      <w:r w:rsidR="00C707A8" w:rsidRPr="00B32110">
        <w:rPr>
          <w:rFonts w:ascii="Times New Roman" w:hAnsi="Times New Roman" w:cs="Times New Roman"/>
          <w:sz w:val="28"/>
          <w:lang w:val="uk-UA"/>
        </w:rPr>
        <w:t xml:space="preserve"> </w:t>
      </w:r>
      <w:r w:rsidRPr="00B32110">
        <w:rPr>
          <w:rFonts w:ascii="Times New Roman" w:hAnsi="Times New Roman" w:cs="Times New Roman"/>
          <w:sz w:val="28"/>
          <w:lang w:val="uk-UA"/>
        </w:rPr>
        <w:t>основних</w:t>
      </w:r>
      <w:r w:rsidR="00C707A8" w:rsidRPr="00B32110">
        <w:rPr>
          <w:rFonts w:ascii="Times New Roman" w:hAnsi="Times New Roman" w:cs="Times New Roman"/>
          <w:sz w:val="28"/>
          <w:lang w:val="uk-UA"/>
        </w:rPr>
        <w:t xml:space="preserve"> </w:t>
      </w:r>
      <w:r w:rsidRPr="00B32110">
        <w:rPr>
          <w:rFonts w:ascii="Times New Roman" w:hAnsi="Times New Roman" w:cs="Times New Roman"/>
          <w:sz w:val="28"/>
          <w:lang w:val="uk-UA"/>
        </w:rPr>
        <w:t>завдань, які ставились при запровадження</w:t>
      </w:r>
      <w:r w:rsidR="00C707A8" w:rsidRPr="00B32110">
        <w:rPr>
          <w:rFonts w:ascii="Times New Roman" w:hAnsi="Times New Roman" w:cs="Times New Roman"/>
          <w:sz w:val="28"/>
          <w:lang w:val="uk-UA"/>
        </w:rPr>
        <w:t xml:space="preserve"> </w:t>
      </w:r>
      <w:r w:rsidRPr="00B32110">
        <w:rPr>
          <w:rFonts w:ascii="Times New Roman" w:hAnsi="Times New Roman" w:cs="Times New Roman"/>
          <w:sz w:val="28"/>
          <w:lang w:val="uk-UA"/>
        </w:rPr>
        <w:t>даної</w:t>
      </w:r>
      <w:r w:rsidR="00C707A8" w:rsidRPr="00B32110">
        <w:rPr>
          <w:rFonts w:ascii="Times New Roman" w:hAnsi="Times New Roman" w:cs="Times New Roman"/>
          <w:sz w:val="28"/>
          <w:lang w:val="uk-UA"/>
        </w:rPr>
        <w:t xml:space="preserve"> </w:t>
      </w:r>
      <w:r w:rsidRPr="00B32110">
        <w:rPr>
          <w:rFonts w:ascii="Times New Roman" w:hAnsi="Times New Roman" w:cs="Times New Roman"/>
          <w:sz w:val="28"/>
          <w:lang w:val="uk-UA"/>
        </w:rPr>
        <w:t xml:space="preserve">програми, а саме: </w:t>
      </w:r>
    </w:p>
    <w:p w14:paraId="1BF52D99" w14:textId="77777777" w:rsidR="00100DDA" w:rsidRPr="00B32110" w:rsidRDefault="00100DDA" w:rsidP="00100DDA">
      <w:pPr>
        <w:pStyle w:val="a9"/>
        <w:numPr>
          <w:ilvl w:val="0"/>
          <w:numId w:val="29"/>
        </w:numPr>
        <w:ind w:left="0" w:firstLine="567"/>
        <w:jc w:val="both"/>
        <w:rPr>
          <w:rFonts w:ascii="Times New Roman" w:hAnsi="Times New Roman" w:cs="Times New Roman"/>
          <w:sz w:val="28"/>
          <w:szCs w:val="28"/>
          <w:lang w:val="uk-UA" w:eastAsia="uk-UA"/>
        </w:rPr>
      </w:pPr>
      <w:r w:rsidRPr="00B32110">
        <w:rPr>
          <w:rFonts w:ascii="Times New Roman" w:hAnsi="Times New Roman" w:cs="Times New Roman"/>
          <w:sz w:val="28"/>
          <w:szCs w:val="28"/>
          <w:lang w:val="uk-UA" w:eastAsia="uk-UA"/>
        </w:rPr>
        <w:t>створення єдиного освітнього простору на основі наступності та інтеграції змісту освіти;</w:t>
      </w:r>
    </w:p>
    <w:p w14:paraId="27E31569" w14:textId="77777777" w:rsidR="00100DDA" w:rsidRPr="00B32110" w:rsidRDefault="00100DDA" w:rsidP="00100DDA">
      <w:pPr>
        <w:pStyle w:val="a9"/>
        <w:numPr>
          <w:ilvl w:val="0"/>
          <w:numId w:val="29"/>
        </w:numPr>
        <w:ind w:left="0" w:firstLine="567"/>
        <w:jc w:val="both"/>
        <w:rPr>
          <w:rFonts w:ascii="Times New Roman" w:hAnsi="Times New Roman" w:cs="Times New Roman"/>
          <w:sz w:val="28"/>
          <w:szCs w:val="28"/>
          <w:lang w:val="uk-UA" w:eastAsia="uk-UA"/>
        </w:rPr>
      </w:pPr>
      <w:r w:rsidRPr="00B32110">
        <w:rPr>
          <w:rFonts w:ascii="Times New Roman" w:hAnsi="Times New Roman" w:cs="Times New Roman"/>
          <w:sz w:val="28"/>
          <w:szCs w:val="28"/>
          <w:lang w:val="uk-UA" w:eastAsia="uk-UA"/>
        </w:rPr>
        <w:t>забезпечення умов для якісного реформування освітньої галузі громади;</w:t>
      </w:r>
    </w:p>
    <w:p w14:paraId="4DB913EB" w14:textId="77777777" w:rsidR="00100DDA" w:rsidRPr="00B32110" w:rsidRDefault="00100DDA" w:rsidP="00100DDA">
      <w:pPr>
        <w:pStyle w:val="a9"/>
        <w:numPr>
          <w:ilvl w:val="0"/>
          <w:numId w:val="29"/>
        </w:numPr>
        <w:ind w:left="0" w:firstLine="567"/>
        <w:jc w:val="both"/>
        <w:rPr>
          <w:rFonts w:ascii="Times New Roman" w:hAnsi="Times New Roman" w:cs="Times New Roman"/>
          <w:sz w:val="28"/>
          <w:szCs w:val="28"/>
          <w:lang w:val="uk-UA" w:eastAsia="uk-UA"/>
        </w:rPr>
      </w:pPr>
      <w:r w:rsidRPr="00B32110">
        <w:rPr>
          <w:rFonts w:ascii="Times New Roman" w:hAnsi="Times New Roman" w:cs="Times New Roman"/>
          <w:sz w:val="28"/>
          <w:szCs w:val="28"/>
          <w:lang w:val="uk-UA" w:eastAsia="uk-UA"/>
        </w:rPr>
        <w:t>розвиненні установи  освіти для задоволення освітніх потреб мешканців громади, у тому числі дітей з особливими освітніми потребами;</w:t>
      </w:r>
    </w:p>
    <w:p w14:paraId="503DEFBE" w14:textId="394D425A" w:rsidR="00100DDA" w:rsidRPr="00B32110" w:rsidRDefault="00100DDA" w:rsidP="00100DDA">
      <w:pPr>
        <w:pStyle w:val="a9"/>
        <w:numPr>
          <w:ilvl w:val="0"/>
          <w:numId w:val="29"/>
        </w:numPr>
        <w:ind w:left="0" w:firstLine="567"/>
        <w:jc w:val="both"/>
        <w:rPr>
          <w:rFonts w:ascii="Times New Roman" w:hAnsi="Times New Roman" w:cs="Times New Roman"/>
          <w:sz w:val="28"/>
          <w:szCs w:val="28"/>
          <w:lang w:val="uk-UA" w:eastAsia="uk-UA"/>
        </w:rPr>
      </w:pPr>
      <w:r w:rsidRPr="00B32110">
        <w:rPr>
          <w:rFonts w:ascii="Times New Roman" w:hAnsi="Times New Roman" w:cs="Times New Roman"/>
          <w:sz w:val="28"/>
          <w:szCs w:val="28"/>
          <w:lang w:val="uk-UA" w:eastAsia="uk-UA"/>
        </w:rPr>
        <w:t>створення безпечних умов</w:t>
      </w:r>
      <w:r w:rsidR="00C707A8" w:rsidRPr="00B32110">
        <w:rPr>
          <w:rFonts w:ascii="Times New Roman" w:hAnsi="Times New Roman" w:cs="Times New Roman"/>
          <w:sz w:val="28"/>
          <w:szCs w:val="28"/>
          <w:lang w:val="uk-UA" w:eastAsia="uk-UA"/>
        </w:rPr>
        <w:t xml:space="preserve"> </w:t>
      </w:r>
      <w:r w:rsidRPr="00B32110">
        <w:rPr>
          <w:rFonts w:ascii="Times New Roman" w:hAnsi="Times New Roman" w:cs="Times New Roman"/>
          <w:sz w:val="28"/>
          <w:szCs w:val="28"/>
          <w:lang w:val="uk-UA" w:eastAsia="uk-UA"/>
        </w:rPr>
        <w:t>навчання, виховання та розвитку дітей;</w:t>
      </w:r>
    </w:p>
    <w:p w14:paraId="73232FE6" w14:textId="77777777" w:rsidR="00100DDA" w:rsidRPr="00B32110" w:rsidRDefault="00100DDA" w:rsidP="00100DDA">
      <w:pPr>
        <w:pStyle w:val="a9"/>
        <w:numPr>
          <w:ilvl w:val="0"/>
          <w:numId w:val="29"/>
        </w:numPr>
        <w:ind w:left="0" w:firstLine="567"/>
        <w:jc w:val="both"/>
        <w:rPr>
          <w:rFonts w:ascii="Times New Roman" w:hAnsi="Times New Roman" w:cs="Times New Roman"/>
          <w:sz w:val="28"/>
          <w:szCs w:val="28"/>
          <w:lang w:val="uk-UA" w:eastAsia="uk-UA"/>
        </w:rPr>
      </w:pPr>
      <w:r w:rsidRPr="00B32110">
        <w:rPr>
          <w:rFonts w:ascii="Times New Roman" w:hAnsi="Times New Roman" w:cs="Times New Roman"/>
          <w:sz w:val="28"/>
          <w:szCs w:val="28"/>
          <w:lang w:val="uk-UA" w:eastAsia="uk-UA"/>
        </w:rPr>
        <w:t xml:space="preserve">оновлення матеріально-технічної та навчальної бази освітніх закладів; </w:t>
      </w:r>
    </w:p>
    <w:p w14:paraId="27F18FA1" w14:textId="63F7382E" w:rsidR="00100DDA" w:rsidRPr="00B32110" w:rsidRDefault="00100DDA" w:rsidP="00100DDA">
      <w:pPr>
        <w:pStyle w:val="a9"/>
        <w:numPr>
          <w:ilvl w:val="0"/>
          <w:numId w:val="29"/>
        </w:numPr>
        <w:ind w:left="0" w:firstLine="567"/>
        <w:jc w:val="both"/>
        <w:rPr>
          <w:rFonts w:ascii="Times New Roman" w:hAnsi="Times New Roman" w:cs="Times New Roman"/>
          <w:sz w:val="28"/>
          <w:szCs w:val="28"/>
          <w:lang w:val="uk-UA" w:eastAsia="uk-UA"/>
        </w:rPr>
      </w:pPr>
      <w:r w:rsidRPr="00B32110">
        <w:rPr>
          <w:rFonts w:ascii="Times New Roman" w:hAnsi="Times New Roman" w:cs="Times New Roman"/>
          <w:sz w:val="28"/>
          <w:szCs w:val="28"/>
          <w:lang w:val="uk-UA" w:eastAsia="uk-UA"/>
        </w:rPr>
        <w:t>розширення можливостей використання інформаційних технологій</w:t>
      </w:r>
      <w:r w:rsidR="00C707A8" w:rsidRPr="00B32110">
        <w:rPr>
          <w:rFonts w:ascii="Times New Roman" w:hAnsi="Times New Roman" w:cs="Times New Roman"/>
          <w:sz w:val="28"/>
          <w:szCs w:val="28"/>
          <w:lang w:val="uk-UA" w:eastAsia="uk-UA"/>
        </w:rPr>
        <w:t xml:space="preserve"> </w:t>
      </w:r>
      <w:r w:rsidRPr="00B32110">
        <w:rPr>
          <w:rFonts w:ascii="Times New Roman" w:hAnsi="Times New Roman" w:cs="Times New Roman"/>
          <w:sz w:val="28"/>
          <w:szCs w:val="28"/>
          <w:lang w:val="uk-UA" w:eastAsia="uk-UA"/>
        </w:rPr>
        <w:t>в освітньому середовищі громади;</w:t>
      </w:r>
    </w:p>
    <w:p w14:paraId="791FDDBD" w14:textId="77777777" w:rsidR="00100DDA" w:rsidRPr="00B32110" w:rsidRDefault="00100DDA" w:rsidP="00100DDA">
      <w:pPr>
        <w:pStyle w:val="a9"/>
        <w:numPr>
          <w:ilvl w:val="0"/>
          <w:numId w:val="29"/>
        </w:numPr>
        <w:ind w:left="0" w:firstLine="567"/>
        <w:jc w:val="both"/>
        <w:rPr>
          <w:rFonts w:ascii="Times New Roman" w:hAnsi="Times New Roman" w:cs="Times New Roman"/>
          <w:sz w:val="28"/>
          <w:szCs w:val="28"/>
          <w:lang w:val="uk-UA" w:eastAsia="uk-UA"/>
        </w:rPr>
      </w:pPr>
      <w:r w:rsidRPr="00B32110">
        <w:rPr>
          <w:rFonts w:ascii="Times New Roman" w:hAnsi="Times New Roman" w:cs="Times New Roman"/>
          <w:sz w:val="28"/>
          <w:szCs w:val="28"/>
          <w:lang w:val="uk-UA" w:eastAsia="uk-UA"/>
        </w:rPr>
        <w:t>впровадження  в практику роботи закладів освіти сучасних педагогічних та управлінських технології;</w:t>
      </w:r>
    </w:p>
    <w:p w14:paraId="568A9C16" w14:textId="77777777" w:rsidR="00100DDA" w:rsidRPr="00B32110" w:rsidRDefault="00100DDA" w:rsidP="00100DDA">
      <w:pPr>
        <w:pStyle w:val="a9"/>
        <w:numPr>
          <w:ilvl w:val="0"/>
          <w:numId w:val="29"/>
        </w:numPr>
        <w:ind w:left="0" w:firstLine="567"/>
        <w:jc w:val="both"/>
        <w:rPr>
          <w:rFonts w:ascii="Times New Roman" w:hAnsi="Times New Roman" w:cs="Times New Roman"/>
          <w:sz w:val="28"/>
          <w:szCs w:val="28"/>
          <w:lang w:val="uk-UA" w:eastAsia="uk-UA"/>
        </w:rPr>
      </w:pPr>
      <w:r w:rsidRPr="00B32110">
        <w:rPr>
          <w:rFonts w:ascii="Times New Roman" w:hAnsi="Times New Roman" w:cs="Times New Roman"/>
          <w:sz w:val="28"/>
          <w:szCs w:val="28"/>
          <w:lang w:val="uk-UA" w:eastAsia="uk-UA"/>
        </w:rPr>
        <w:t>удосконалення системи  роботи з обдарованими дітьми.</w:t>
      </w:r>
    </w:p>
    <w:p w14:paraId="1E92DEB9" w14:textId="77777777" w:rsidR="004F1146" w:rsidRPr="0044434E" w:rsidRDefault="004F1146" w:rsidP="00100DDA">
      <w:pPr>
        <w:pStyle w:val="a9"/>
        <w:ind w:firstLine="567"/>
        <w:jc w:val="both"/>
        <w:rPr>
          <w:rFonts w:ascii="Times New Roman" w:hAnsi="Times New Roman" w:cs="Times New Roman"/>
          <w:color w:val="FF0000"/>
          <w:sz w:val="24"/>
          <w:szCs w:val="24"/>
          <w:shd w:val="clear" w:color="auto" w:fill="FFFFFF"/>
          <w:lang w:val="uk-UA"/>
        </w:rPr>
      </w:pPr>
    </w:p>
    <w:p w14:paraId="037713D0" w14:textId="77777777" w:rsidR="004F1146" w:rsidRPr="002D28C3" w:rsidRDefault="004F1146" w:rsidP="0066130C">
      <w:pPr>
        <w:pStyle w:val="a9"/>
        <w:ind w:firstLine="360"/>
        <w:jc w:val="both"/>
        <w:rPr>
          <w:rFonts w:ascii="Times New Roman" w:hAnsi="Times New Roman" w:cs="Times New Roman"/>
          <w:sz w:val="24"/>
          <w:szCs w:val="24"/>
          <w:shd w:val="clear" w:color="auto" w:fill="FFFFFF"/>
          <w:lang w:val="uk-UA"/>
        </w:rPr>
      </w:pPr>
    </w:p>
    <w:p w14:paraId="66BC38FB" w14:textId="77777777" w:rsidR="00757531" w:rsidRDefault="00757531" w:rsidP="00100DDA">
      <w:pPr>
        <w:spacing w:after="0" w:line="240" w:lineRule="auto"/>
        <w:ind w:firstLine="567"/>
        <w:rPr>
          <w:rFonts w:ascii="Times New Roman" w:eastAsia="Times New Roman" w:hAnsi="Times New Roman" w:cs="Times New Roman"/>
          <w:bCs/>
          <w:sz w:val="28"/>
          <w:szCs w:val="28"/>
          <w:lang w:val="uk-UA" w:eastAsia="ru-RU"/>
        </w:rPr>
      </w:pPr>
    </w:p>
    <w:p w14:paraId="7BC071F9" w14:textId="38FD9871" w:rsidR="00120B44" w:rsidRPr="002B03CC" w:rsidRDefault="00120B44" w:rsidP="00120B44">
      <w:pPr>
        <w:rPr>
          <w:rFonts w:ascii="Times New Roman" w:hAnsi="Times New Roman" w:cs="Times New Roman"/>
          <w:b/>
          <w:sz w:val="28"/>
          <w:szCs w:val="28"/>
        </w:rPr>
      </w:pPr>
      <w:proofErr w:type="spellStart"/>
      <w:r w:rsidRPr="00C879CD">
        <w:rPr>
          <w:rFonts w:ascii="Times New Roman" w:hAnsi="Times New Roman" w:cs="Times New Roman"/>
          <w:b/>
          <w:sz w:val="28"/>
          <w:szCs w:val="28"/>
        </w:rPr>
        <w:t>В.о</w:t>
      </w:r>
      <w:proofErr w:type="spellEnd"/>
      <w:r w:rsidRPr="00C879CD">
        <w:rPr>
          <w:rFonts w:ascii="Times New Roman" w:hAnsi="Times New Roman" w:cs="Times New Roman"/>
          <w:b/>
          <w:sz w:val="28"/>
          <w:szCs w:val="28"/>
        </w:rPr>
        <w:t xml:space="preserve">. </w:t>
      </w:r>
      <w:proofErr w:type="spellStart"/>
      <w:r w:rsidRPr="00C879CD">
        <w:rPr>
          <w:rFonts w:ascii="Times New Roman" w:hAnsi="Times New Roman" w:cs="Times New Roman"/>
          <w:b/>
          <w:sz w:val="28"/>
          <w:szCs w:val="28"/>
        </w:rPr>
        <w:t>сільського</w:t>
      </w:r>
      <w:proofErr w:type="spellEnd"/>
      <w:r w:rsidRPr="00C879CD">
        <w:rPr>
          <w:rFonts w:ascii="Times New Roman" w:hAnsi="Times New Roman" w:cs="Times New Roman"/>
          <w:b/>
          <w:sz w:val="28"/>
          <w:szCs w:val="28"/>
        </w:rPr>
        <w:t xml:space="preserve"> </w:t>
      </w:r>
      <w:proofErr w:type="spellStart"/>
      <w:r w:rsidRPr="00C879CD">
        <w:rPr>
          <w:rFonts w:ascii="Times New Roman" w:hAnsi="Times New Roman" w:cs="Times New Roman"/>
          <w:b/>
          <w:sz w:val="28"/>
          <w:szCs w:val="28"/>
        </w:rPr>
        <w:t>голови</w:t>
      </w:r>
      <w:proofErr w:type="spellEnd"/>
      <w:r w:rsidRPr="00C879CD">
        <w:rPr>
          <w:rFonts w:ascii="Times New Roman" w:hAnsi="Times New Roman" w:cs="Times New Roman"/>
          <w:b/>
          <w:sz w:val="28"/>
          <w:szCs w:val="28"/>
        </w:rPr>
        <w:tab/>
      </w:r>
      <w:r w:rsidRPr="00C879CD">
        <w:rPr>
          <w:rFonts w:ascii="Times New Roman" w:hAnsi="Times New Roman" w:cs="Times New Roman"/>
          <w:b/>
          <w:sz w:val="28"/>
          <w:szCs w:val="28"/>
        </w:rPr>
        <w:tab/>
      </w:r>
      <w:r w:rsidRPr="00C879CD">
        <w:rPr>
          <w:rFonts w:ascii="Times New Roman" w:hAnsi="Times New Roman" w:cs="Times New Roman"/>
          <w:b/>
          <w:sz w:val="28"/>
          <w:szCs w:val="28"/>
        </w:rPr>
        <w:tab/>
        <w:t xml:space="preserve">                </w:t>
      </w:r>
      <w:r w:rsidRPr="00C879CD">
        <w:rPr>
          <w:rFonts w:ascii="Times New Roman" w:hAnsi="Times New Roman" w:cs="Times New Roman"/>
          <w:b/>
          <w:sz w:val="28"/>
          <w:szCs w:val="28"/>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sidRPr="00C879CD">
        <w:rPr>
          <w:rFonts w:ascii="Times New Roman" w:hAnsi="Times New Roman" w:cs="Times New Roman"/>
          <w:b/>
          <w:sz w:val="28"/>
          <w:szCs w:val="28"/>
        </w:rPr>
        <w:tab/>
      </w:r>
      <w:proofErr w:type="spellStart"/>
      <w:r w:rsidRPr="00C879CD">
        <w:rPr>
          <w:rFonts w:ascii="Times New Roman" w:hAnsi="Times New Roman" w:cs="Times New Roman"/>
          <w:b/>
          <w:sz w:val="28"/>
          <w:szCs w:val="28"/>
        </w:rPr>
        <w:t>Андрій</w:t>
      </w:r>
      <w:proofErr w:type="spellEnd"/>
      <w:r w:rsidRPr="00C879CD">
        <w:rPr>
          <w:rFonts w:ascii="Times New Roman" w:hAnsi="Times New Roman" w:cs="Times New Roman"/>
          <w:b/>
          <w:sz w:val="28"/>
          <w:szCs w:val="28"/>
        </w:rPr>
        <w:t xml:space="preserve"> СЕРЕБРІЙ</w:t>
      </w:r>
    </w:p>
    <w:p w14:paraId="61A2C58C" w14:textId="77777777" w:rsidR="00757531" w:rsidRDefault="00757531" w:rsidP="00100DDA">
      <w:pPr>
        <w:spacing w:after="0" w:line="240" w:lineRule="auto"/>
        <w:ind w:firstLine="567"/>
        <w:rPr>
          <w:rFonts w:ascii="Times New Roman" w:eastAsia="Times New Roman" w:hAnsi="Times New Roman" w:cs="Times New Roman"/>
          <w:bCs/>
          <w:sz w:val="28"/>
          <w:szCs w:val="28"/>
          <w:lang w:val="uk-UA" w:eastAsia="ru-RU"/>
        </w:rPr>
      </w:pPr>
    </w:p>
    <w:p w14:paraId="4E82CF08" w14:textId="77777777" w:rsidR="00757531" w:rsidRDefault="00757531" w:rsidP="00100DDA">
      <w:pPr>
        <w:spacing w:after="0" w:line="240" w:lineRule="auto"/>
        <w:ind w:firstLine="567"/>
        <w:rPr>
          <w:rFonts w:ascii="Times New Roman" w:eastAsia="Times New Roman" w:hAnsi="Times New Roman" w:cs="Times New Roman"/>
          <w:bCs/>
          <w:sz w:val="28"/>
          <w:szCs w:val="28"/>
          <w:lang w:val="uk-UA" w:eastAsia="ru-RU"/>
        </w:rPr>
      </w:pPr>
    </w:p>
    <w:p w14:paraId="2CD2BCBA" w14:textId="77777777" w:rsidR="00757531" w:rsidRDefault="00757531" w:rsidP="00100DDA">
      <w:pPr>
        <w:spacing w:after="0" w:line="240" w:lineRule="auto"/>
        <w:ind w:firstLine="567"/>
        <w:rPr>
          <w:rFonts w:ascii="Times New Roman" w:eastAsia="Times New Roman" w:hAnsi="Times New Roman" w:cs="Times New Roman"/>
          <w:bCs/>
          <w:sz w:val="28"/>
          <w:szCs w:val="28"/>
          <w:lang w:val="uk-UA" w:eastAsia="ru-RU"/>
        </w:rPr>
      </w:pPr>
    </w:p>
    <w:p w14:paraId="09F0B4C0" w14:textId="77777777" w:rsidR="00757531" w:rsidRDefault="00757531" w:rsidP="00100DDA">
      <w:pPr>
        <w:spacing w:after="0" w:line="240" w:lineRule="auto"/>
        <w:ind w:firstLine="567"/>
        <w:rPr>
          <w:rFonts w:ascii="Times New Roman" w:eastAsia="Times New Roman" w:hAnsi="Times New Roman" w:cs="Times New Roman"/>
          <w:bCs/>
          <w:sz w:val="28"/>
          <w:szCs w:val="28"/>
          <w:lang w:val="uk-UA" w:eastAsia="ru-RU"/>
        </w:rPr>
      </w:pPr>
    </w:p>
    <w:p w14:paraId="6EBEBA18" w14:textId="77777777" w:rsidR="00757531" w:rsidRDefault="00757531" w:rsidP="00100DDA">
      <w:pPr>
        <w:spacing w:after="0" w:line="240" w:lineRule="auto"/>
        <w:ind w:firstLine="567"/>
        <w:rPr>
          <w:rFonts w:ascii="Times New Roman" w:eastAsia="Times New Roman" w:hAnsi="Times New Roman" w:cs="Times New Roman"/>
          <w:bCs/>
          <w:sz w:val="28"/>
          <w:szCs w:val="28"/>
          <w:lang w:val="uk-UA" w:eastAsia="ru-RU"/>
        </w:rPr>
      </w:pPr>
    </w:p>
    <w:p w14:paraId="6F5AF72B" w14:textId="77777777" w:rsidR="00757531" w:rsidRDefault="00757531" w:rsidP="00100DDA">
      <w:pPr>
        <w:spacing w:after="0" w:line="240" w:lineRule="auto"/>
        <w:ind w:firstLine="567"/>
        <w:rPr>
          <w:rFonts w:ascii="Times New Roman" w:eastAsia="Times New Roman" w:hAnsi="Times New Roman" w:cs="Times New Roman"/>
          <w:bCs/>
          <w:sz w:val="28"/>
          <w:szCs w:val="28"/>
          <w:lang w:val="uk-UA" w:eastAsia="ru-RU"/>
        </w:rPr>
      </w:pPr>
    </w:p>
    <w:p w14:paraId="53C92CC1" w14:textId="77777777" w:rsidR="00757531" w:rsidRPr="002D28C3" w:rsidRDefault="00757531" w:rsidP="006E2A47">
      <w:pPr>
        <w:spacing w:after="0" w:line="240" w:lineRule="auto"/>
        <w:rPr>
          <w:rFonts w:ascii="Times New Roman" w:eastAsia="Microsoft Sans Serif" w:hAnsi="Times New Roman" w:cs="Times New Roman"/>
          <w:sz w:val="24"/>
          <w:szCs w:val="24"/>
          <w:lang w:val="uk-UA" w:eastAsia="uk-UA" w:bidi="uk-UA"/>
        </w:rPr>
      </w:pPr>
    </w:p>
    <w:p w14:paraId="3EC0391B" w14:textId="77777777" w:rsidR="00D76038" w:rsidRDefault="00D76038" w:rsidP="00D76038">
      <w:pPr>
        <w:widowControl w:val="0"/>
        <w:shd w:val="clear" w:color="auto" w:fill="FFFFFF"/>
        <w:spacing w:after="0" w:line="240" w:lineRule="auto"/>
        <w:ind w:left="11340"/>
        <w:rPr>
          <w:rFonts w:ascii="Times New Roman" w:eastAsia="Microsoft Sans Serif" w:hAnsi="Times New Roman" w:cs="Microsoft Sans Serif"/>
          <w:sz w:val="24"/>
          <w:szCs w:val="24"/>
          <w:lang w:val="uk-UA" w:eastAsia="uk-UA" w:bidi="uk-UA"/>
        </w:rPr>
      </w:pPr>
    </w:p>
    <w:p w14:paraId="4A012147" w14:textId="77777777" w:rsidR="001E1B63" w:rsidRDefault="001E1B63" w:rsidP="00D76038">
      <w:pPr>
        <w:widowControl w:val="0"/>
        <w:shd w:val="clear" w:color="auto" w:fill="FFFFFF"/>
        <w:spacing w:after="0" w:line="240" w:lineRule="auto"/>
        <w:ind w:left="11340"/>
        <w:rPr>
          <w:rFonts w:ascii="Times New Roman" w:eastAsia="Microsoft Sans Serif" w:hAnsi="Times New Roman" w:cs="Microsoft Sans Serif"/>
          <w:sz w:val="24"/>
          <w:szCs w:val="24"/>
          <w:lang w:val="uk-UA" w:eastAsia="uk-UA" w:bidi="uk-UA"/>
        </w:rPr>
      </w:pPr>
    </w:p>
    <w:p w14:paraId="4D912281" w14:textId="77777777" w:rsidR="00C26B4D" w:rsidRDefault="00C26B4D">
      <w:pPr>
        <w:rPr>
          <w:rFonts w:ascii="Times New Roman" w:eastAsia="Microsoft Sans Serif" w:hAnsi="Times New Roman" w:cs="Microsoft Sans Serif"/>
          <w:sz w:val="24"/>
          <w:szCs w:val="24"/>
          <w:lang w:val="uk-UA" w:eastAsia="uk-UA" w:bidi="uk-UA"/>
        </w:rPr>
      </w:pPr>
      <w:r>
        <w:rPr>
          <w:rFonts w:ascii="Times New Roman" w:eastAsia="Microsoft Sans Serif" w:hAnsi="Times New Roman" w:cs="Microsoft Sans Serif"/>
          <w:sz w:val="24"/>
          <w:szCs w:val="24"/>
          <w:lang w:val="uk-UA" w:eastAsia="uk-UA" w:bidi="uk-UA"/>
        </w:rPr>
        <w:br w:type="page"/>
      </w:r>
    </w:p>
    <w:p w14:paraId="310487FE" w14:textId="25A888B4" w:rsidR="00C26B4D" w:rsidRPr="0044434E" w:rsidRDefault="00D76038" w:rsidP="00C26B4D">
      <w:pPr>
        <w:widowControl w:val="0"/>
        <w:shd w:val="clear" w:color="auto" w:fill="FFFFFF"/>
        <w:spacing w:after="0" w:line="240" w:lineRule="auto"/>
        <w:ind w:left="11340"/>
        <w:rPr>
          <w:rFonts w:ascii="Times New Roman" w:eastAsia="Microsoft Sans Serif" w:hAnsi="Times New Roman" w:cs="Microsoft Sans Serif"/>
          <w:sz w:val="24"/>
          <w:szCs w:val="24"/>
          <w:lang w:val="uk-UA" w:eastAsia="uk-UA" w:bidi="uk-UA"/>
        </w:rPr>
      </w:pPr>
      <w:r w:rsidRPr="0044434E">
        <w:rPr>
          <w:rFonts w:ascii="Times New Roman" w:eastAsia="Microsoft Sans Serif" w:hAnsi="Times New Roman" w:cs="Microsoft Sans Serif"/>
          <w:sz w:val="24"/>
          <w:szCs w:val="24"/>
          <w:lang w:val="uk-UA" w:eastAsia="uk-UA" w:bidi="uk-UA"/>
        </w:rPr>
        <w:lastRenderedPageBreak/>
        <w:t xml:space="preserve">Додаток </w:t>
      </w:r>
      <w:r w:rsidRPr="0044434E">
        <w:rPr>
          <w:rFonts w:ascii="Times New Roman" w:eastAsia="Microsoft Sans Serif" w:hAnsi="Times New Roman" w:cs="Microsoft Sans Serif"/>
          <w:sz w:val="24"/>
          <w:szCs w:val="24"/>
          <w:lang w:val="uk-UA" w:eastAsia="uk-UA" w:bidi="uk-UA"/>
        </w:rPr>
        <w:br/>
      </w:r>
      <w:r w:rsidR="00C26B4D" w:rsidRPr="0044434E">
        <w:rPr>
          <w:rFonts w:ascii="Times New Roman" w:eastAsia="Microsoft Sans Serif" w:hAnsi="Times New Roman" w:cs="Microsoft Sans Serif"/>
          <w:sz w:val="24"/>
          <w:szCs w:val="24"/>
          <w:lang w:val="uk-UA" w:eastAsia="uk-UA" w:bidi="uk-UA"/>
        </w:rPr>
        <w:t xml:space="preserve">до рішення </w:t>
      </w:r>
      <w:r w:rsidR="00C26B4D">
        <w:rPr>
          <w:rFonts w:ascii="Times New Roman" w:eastAsia="Microsoft Sans Serif" w:hAnsi="Times New Roman" w:cs="Microsoft Sans Serif"/>
          <w:sz w:val="24"/>
          <w:szCs w:val="24"/>
          <w:lang w:val="uk-UA" w:eastAsia="uk-UA" w:bidi="uk-UA"/>
        </w:rPr>
        <w:t>сесії</w:t>
      </w:r>
      <w:r w:rsidR="00C26B4D" w:rsidRPr="0044434E">
        <w:rPr>
          <w:rFonts w:ascii="Times New Roman" w:eastAsia="Microsoft Sans Serif" w:hAnsi="Times New Roman" w:cs="Microsoft Sans Serif"/>
          <w:sz w:val="24"/>
          <w:szCs w:val="24"/>
          <w:lang w:val="uk-UA" w:eastAsia="uk-UA" w:bidi="uk-UA"/>
        </w:rPr>
        <w:t xml:space="preserve"> </w:t>
      </w:r>
    </w:p>
    <w:p w14:paraId="15E1D725" w14:textId="6CA8543F" w:rsidR="00C26B4D" w:rsidRPr="0044434E" w:rsidRDefault="00C26B4D" w:rsidP="00C26B4D">
      <w:pPr>
        <w:widowControl w:val="0"/>
        <w:shd w:val="clear" w:color="auto" w:fill="FFFFFF"/>
        <w:spacing w:after="0" w:line="240" w:lineRule="auto"/>
        <w:ind w:left="11340"/>
        <w:rPr>
          <w:rFonts w:ascii="Times New Roman" w:eastAsia="Microsoft Sans Serif" w:hAnsi="Times New Roman" w:cs="Microsoft Sans Serif"/>
          <w:sz w:val="24"/>
          <w:szCs w:val="24"/>
          <w:lang w:val="uk-UA" w:eastAsia="uk-UA" w:bidi="uk-UA"/>
        </w:rPr>
      </w:pPr>
      <w:r w:rsidRPr="0044434E">
        <w:rPr>
          <w:rFonts w:ascii="Times New Roman" w:eastAsia="Microsoft Sans Serif" w:hAnsi="Times New Roman" w:cs="Microsoft Sans Serif"/>
          <w:sz w:val="24"/>
          <w:szCs w:val="24"/>
          <w:lang w:val="uk-UA" w:eastAsia="uk-UA" w:bidi="uk-UA"/>
        </w:rPr>
        <w:t xml:space="preserve">Фонтанської сільської ради </w:t>
      </w:r>
      <w:r w:rsidRPr="0044434E">
        <w:rPr>
          <w:rFonts w:ascii="Times New Roman" w:eastAsia="Microsoft Sans Serif" w:hAnsi="Times New Roman" w:cs="Microsoft Sans Serif"/>
          <w:sz w:val="24"/>
          <w:szCs w:val="24"/>
          <w:lang w:val="uk-UA" w:eastAsia="uk-UA" w:bidi="uk-UA"/>
        </w:rPr>
        <w:br/>
      </w:r>
      <w:proofErr w:type="spellStart"/>
      <w:r w:rsidR="00120B44" w:rsidRPr="00120B44">
        <w:rPr>
          <w:rFonts w:ascii="Times New Roman" w:eastAsia="Calibri" w:hAnsi="Times New Roman" w:cs="Times New Roman"/>
          <w:sz w:val="24"/>
          <w:lang w:eastAsia="zh-CN"/>
        </w:rPr>
        <w:t>від</w:t>
      </w:r>
      <w:proofErr w:type="spellEnd"/>
      <w:r w:rsidR="00120B44" w:rsidRPr="00120B44">
        <w:rPr>
          <w:rFonts w:ascii="Times New Roman" w:eastAsia="Calibri" w:hAnsi="Times New Roman" w:cs="Times New Roman"/>
          <w:sz w:val="24"/>
          <w:lang w:eastAsia="zh-CN"/>
        </w:rPr>
        <w:t xml:space="preserve"> 17.04.2025 </w:t>
      </w:r>
      <w:r w:rsidR="00120B44" w:rsidRPr="00120B44">
        <w:rPr>
          <w:rFonts w:ascii="Times New Roman" w:hAnsi="Times New Roman" w:cs="Times New Roman"/>
          <w:sz w:val="24"/>
          <w:szCs w:val="24"/>
        </w:rPr>
        <w:t>№ 306</w:t>
      </w:r>
      <w:r w:rsidR="00120B44">
        <w:rPr>
          <w:rFonts w:ascii="Times New Roman" w:hAnsi="Times New Roman" w:cs="Times New Roman"/>
          <w:sz w:val="24"/>
          <w:szCs w:val="24"/>
          <w:lang w:val="uk-UA"/>
        </w:rPr>
        <w:t>1</w:t>
      </w:r>
      <w:r w:rsidR="00120B44" w:rsidRPr="00120B44">
        <w:rPr>
          <w:rFonts w:ascii="Times New Roman" w:hAnsi="Times New Roman" w:cs="Times New Roman"/>
          <w:sz w:val="24"/>
          <w:szCs w:val="24"/>
        </w:rPr>
        <w:t xml:space="preserve"> - VIII</w:t>
      </w:r>
    </w:p>
    <w:p w14:paraId="4EE79E6E" w14:textId="14075EF1" w:rsidR="00757531" w:rsidRPr="00757531" w:rsidRDefault="00757531" w:rsidP="00C26B4D">
      <w:pPr>
        <w:widowControl w:val="0"/>
        <w:shd w:val="clear" w:color="auto" w:fill="FFFFFF"/>
        <w:spacing w:after="0" w:line="240" w:lineRule="auto"/>
        <w:ind w:left="11340" w:hanging="4252"/>
        <w:rPr>
          <w:rFonts w:ascii="Times New Roman" w:eastAsia="Times New Roman" w:hAnsi="Times New Roman" w:cs="Times New Roman"/>
          <w:sz w:val="24"/>
          <w:szCs w:val="24"/>
        </w:rPr>
      </w:pPr>
      <w:r w:rsidRPr="00757531">
        <w:rPr>
          <w:rFonts w:ascii="Times New Roman" w:eastAsia="Times New Roman" w:hAnsi="Times New Roman" w:cs="Times New Roman"/>
          <w:b/>
          <w:bCs/>
          <w:color w:val="000000"/>
          <w:sz w:val="28"/>
          <w:szCs w:val="28"/>
        </w:rPr>
        <w:t>ЗАКЛЮЧНИЙ ЗВІТ</w:t>
      </w:r>
    </w:p>
    <w:p w14:paraId="25B8D039" w14:textId="320722C4" w:rsidR="00757531" w:rsidRPr="006E2A47" w:rsidRDefault="00757531" w:rsidP="006E2A47">
      <w:pPr>
        <w:spacing w:after="0" w:line="240" w:lineRule="auto"/>
        <w:ind w:firstLine="720"/>
        <w:jc w:val="center"/>
        <w:rPr>
          <w:rFonts w:ascii="Times New Roman" w:eastAsia="Times New Roman" w:hAnsi="Times New Roman" w:cs="Times New Roman"/>
          <w:sz w:val="24"/>
          <w:szCs w:val="24"/>
          <w:lang w:val="uk-UA"/>
        </w:rPr>
      </w:pPr>
      <w:r w:rsidRPr="00757531">
        <w:rPr>
          <w:rFonts w:ascii="Times New Roman" w:eastAsia="Times New Roman" w:hAnsi="Times New Roman" w:cs="Times New Roman"/>
          <w:b/>
          <w:bCs/>
          <w:color w:val="000000"/>
          <w:sz w:val="28"/>
          <w:szCs w:val="28"/>
        </w:rPr>
        <w:t xml:space="preserve">про </w:t>
      </w:r>
      <w:proofErr w:type="spellStart"/>
      <w:r w:rsidRPr="00757531">
        <w:rPr>
          <w:rFonts w:ascii="Times New Roman" w:eastAsia="Times New Roman" w:hAnsi="Times New Roman" w:cs="Times New Roman"/>
          <w:b/>
          <w:bCs/>
          <w:color w:val="000000"/>
          <w:sz w:val="28"/>
          <w:szCs w:val="28"/>
        </w:rPr>
        <w:t>результати</w:t>
      </w:r>
      <w:proofErr w:type="spellEnd"/>
      <w:r w:rsidRPr="00757531">
        <w:rPr>
          <w:rFonts w:ascii="Times New Roman" w:eastAsia="Times New Roman" w:hAnsi="Times New Roman" w:cs="Times New Roman"/>
          <w:b/>
          <w:bCs/>
          <w:color w:val="000000"/>
          <w:sz w:val="28"/>
          <w:szCs w:val="28"/>
        </w:rPr>
        <w:t xml:space="preserve"> </w:t>
      </w:r>
      <w:proofErr w:type="spellStart"/>
      <w:r w:rsidRPr="00757531">
        <w:rPr>
          <w:rFonts w:ascii="Times New Roman" w:eastAsia="Times New Roman" w:hAnsi="Times New Roman" w:cs="Times New Roman"/>
          <w:b/>
          <w:bCs/>
          <w:color w:val="000000"/>
          <w:sz w:val="28"/>
          <w:szCs w:val="28"/>
        </w:rPr>
        <w:t>виконання</w:t>
      </w:r>
      <w:proofErr w:type="spellEnd"/>
      <w:r w:rsidRPr="00757531">
        <w:rPr>
          <w:rFonts w:ascii="Times New Roman" w:eastAsia="Times New Roman" w:hAnsi="Times New Roman" w:cs="Times New Roman"/>
          <w:b/>
          <w:bCs/>
          <w:color w:val="000000"/>
          <w:sz w:val="28"/>
          <w:szCs w:val="28"/>
        </w:rPr>
        <w:t xml:space="preserve"> </w:t>
      </w:r>
      <w:proofErr w:type="spellStart"/>
      <w:r w:rsidRPr="00757531">
        <w:rPr>
          <w:rFonts w:ascii="Times New Roman" w:eastAsia="Times New Roman" w:hAnsi="Times New Roman" w:cs="Times New Roman"/>
          <w:b/>
          <w:bCs/>
          <w:color w:val="000000"/>
          <w:sz w:val="28"/>
          <w:szCs w:val="28"/>
        </w:rPr>
        <w:t>Комплексної</w:t>
      </w:r>
      <w:proofErr w:type="spellEnd"/>
      <w:r w:rsidRPr="00757531">
        <w:rPr>
          <w:rFonts w:ascii="Times New Roman" w:eastAsia="Times New Roman" w:hAnsi="Times New Roman" w:cs="Times New Roman"/>
          <w:b/>
          <w:bCs/>
          <w:color w:val="000000"/>
          <w:sz w:val="28"/>
          <w:szCs w:val="28"/>
        </w:rPr>
        <w:t xml:space="preserve"> </w:t>
      </w:r>
      <w:proofErr w:type="spellStart"/>
      <w:r w:rsidRPr="00757531">
        <w:rPr>
          <w:rFonts w:ascii="Times New Roman" w:eastAsia="Times New Roman" w:hAnsi="Times New Roman" w:cs="Times New Roman"/>
          <w:b/>
          <w:bCs/>
          <w:color w:val="000000"/>
          <w:sz w:val="28"/>
          <w:szCs w:val="28"/>
        </w:rPr>
        <w:t>програми</w:t>
      </w:r>
      <w:proofErr w:type="spellEnd"/>
      <w:r w:rsidRPr="00757531">
        <w:rPr>
          <w:rFonts w:ascii="Times New Roman" w:eastAsia="Times New Roman" w:hAnsi="Times New Roman" w:cs="Times New Roman"/>
          <w:b/>
          <w:bCs/>
          <w:color w:val="000000"/>
          <w:sz w:val="28"/>
          <w:szCs w:val="28"/>
        </w:rPr>
        <w:t xml:space="preserve"> </w:t>
      </w:r>
      <w:proofErr w:type="spellStart"/>
      <w:r w:rsidRPr="00757531">
        <w:rPr>
          <w:rFonts w:ascii="Times New Roman" w:eastAsia="Times New Roman" w:hAnsi="Times New Roman" w:cs="Times New Roman"/>
          <w:b/>
          <w:bCs/>
          <w:color w:val="000000"/>
          <w:sz w:val="28"/>
          <w:szCs w:val="28"/>
        </w:rPr>
        <w:t>розвитку</w:t>
      </w:r>
      <w:proofErr w:type="spellEnd"/>
      <w:r w:rsidRPr="00757531">
        <w:rPr>
          <w:rFonts w:ascii="Times New Roman" w:eastAsia="Times New Roman" w:hAnsi="Times New Roman" w:cs="Times New Roman"/>
          <w:b/>
          <w:bCs/>
          <w:color w:val="000000"/>
          <w:sz w:val="28"/>
          <w:szCs w:val="28"/>
        </w:rPr>
        <w:t xml:space="preserve"> </w:t>
      </w:r>
      <w:proofErr w:type="spellStart"/>
      <w:r w:rsidRPr="00757531">
        <w:rPr>
          <w:rFonts w:ascii="Times New Roman" w:eastAsia="Times New Roman" w:hAnsi="Times New Roman" w:cs="Times New Roman"/>
          <w:b/>
          <w:bCs/>
          <w:color w:val="000000"/>
          <w:sz w:val="28"/>
          <w:szCs w:val="28"/>
        </w:rPr>
        <w:t>освіти</w:t>
      </w:r>
      <w:proofErr w:type="spellEnd"/>
      <w:r w:rsidRPr="00757531">
        <w:rPr>
          <w:rFonts w:ascii="Times New Roman" w:eastAsia="Times New Roman" w:hAnsi="Times New Roman" w:cs="Times New Roman"/>
          <w:b/>
          <w:bCs/>
          <w:color w:val="000000"/>
          <w:sz w:val="28"/>
          <w:szCs w:val="28"/>
        </w:rPr>
        <w:t xml:space="preserve"> Фонтанської </w:t>
      </w:r>
      <w:proofErr w:type="spellStart"/>
      <w:r w:rsidRPr="00757531">
        <w:rPr>
          <w:rFonts w:ascii="Times New Roman" w:eastAsia="Times New Roman" w:hAnsi="Times New Roman" w:cs="Times New Roman"/>
          <w:b/>
          <w:bCs/>
          <w:color w:val="000000"/>
          <w:sz w:val="28"/>
          <w:szCs w:val="28"/>
        </w:rPr>
        <w:t>сільської</w:t>
      </w:r>
      <w:proofErr w:type="spellEnd"/>
      <w:r w:rsidRPr="00757531">
        <w:rPr>
          <w:rFonts w:ascii="Times New Roman" w:eastAsia="Times New Roman" w:hAnsi="Times New Roman" w:cs="Times New Roman"/>
          <w:b/>
          <w:bCs/>
          <w:color w:val="000000"/>
          <w:sz w:val="28"/>
          <w:szCs w:val="28"/>
        </w:rPr>
        <w:t xml:space="preserve"> ради 2022-2024</w:t>
      </w:r>
    </w:p>
    <w:p w14:paraId="3E18E449" w14:textId="77777777" w:rsidR="00757531" w:rsidRPr="00757531" w:rsidRDefault="00757531" w:rsidP="006E2A47">
      <w:pPr>
        <w:numPr>
          <w:ilvl w:val="0"/>
          <w:numId w:val="36"/>
        </w:numPr>
        <w:spacing w:after="0" w:line="240" w:lineRule="auto"/>
        <w:ind w:left="0" w:firstLine="720"/>
        <w:jc w:val="center"/>
        <w:textAlignment w:val="baseline"/>
        <w:rPr>
          <w:rFonts w:ascii="Times New Roman" w:eastAsia="Times New Roman" w:hAnsi="Times New Roman" w:cs="Times New Roman"/>
          <w:b/>
          <w:bCs/>
          <w:color w:val="000000"/>
          <w:sz w:val="28"/>
          <w:szCs w:val="28"/>
        </w:rPr>
      </w:pPr>
      <w:proofErr w:type="spellStart"/>
      <w:r w:rsidRPr="00757531">
        <w:rPr>
          <w:rFonts w:ascii="Times New Roman" w:eastAsia="Times New Roman" w:hAnsi="Times New Roman" w:cs="Times New Roman"/>
          <w:b/>
          <w:bCs/>
          <w:color w:val="000000"/>
          <w:sz w:val="28"/>
          <w:szCs w:val="28"/>
        </w:rPr>
        <w:t>Основні</w:t>
      </w:r>
      <w:proofErr w:type="spellEnd"/>
      <w:r w:rsidRPr="00757531">
        <w:rPr>
          <w:rFonts w:ascii="Times New Roman" w:eastAsia="Times New Roman" w:hAnsi="Times New Roman" w:cs="Times New Roman"/>
          <w:b/>
          <w:bCs/>
          <w:color w:val="000000"/>
          <w:sz w:val="28"/>
          <w:szCs w:val="28"/>
        </w:rPr>
        <w:t xml:space="preserve"> </w:t>
      </w:r>
      <w:proofErr w:type="spellStart"/>
      <w:r w:rsidRPr="00757531">
        <w:rPr>
          <w:rFonts w:ascii="Times New Roman" w:eastAsia="Times New Roman" w:hAnsi="Times New Roman" w:cs="Times New Roman"/>
          <w:b/>
          <w:bCs/>
          <w:color w:val="000000"/>
          <w:sz w:val="28"/>
          <w:szCs w:val="28"/>
        </w:rPr>
        <w:t>дані</w:t>
      </w:r>
      <w:proofErr w:type="spellEnd"/>
      <w:r w:rsidRPr="00757531">
        <w:rPr>
          <w:rFonts w:ascii="Times New Roman" w:eastAsia="Times New Roman" w:hAnsi="Times New Roman" w:cs="Times New Roman"/>
          <w:b/>
          <w:bCs/>
          <w:color w:val="000000"/>
          <w:sz w:val="28"/>
          <w:szCs w:val="28"/>
        </w:rPr>
        <w:t>.</w:t>
      </w:r>
    </w:p>
    <w:p w14:paraId="5BFAAC98" w14:textId="0E958813" w:rsidR="00757531" w:rsidRPr="00757531" w:rsidRDefault="00757531" w:rsidP="006E2A47">
      <w:pPr>
        <w:spacing w:after="0" w:line="240" w:lineRule="auto"/>
        <w:ind w:firstLine="720"/>
        <w:jc w:val="both"/>
        <w:rPr>
          <w:rFonts w:ascii="Times New Roman" w:eastAsia="Times New Roman" w:hAnsi="Times New Roman" w:cs="Times New Roman"/>
          <w:color w:val="000000" w:themeColor="text1"/>
          <w:sz w:val="24"/>
          <w:szCs w:val="24"/>
          <w:lang w:val="uk-UA"/>
        </w:rPr>
      </w:pPr>
      <w:r w:rsidRPr="00757531">
        <w:rPr>
          <w:rFonts w:ascii="Times New Roman" w:eastAsia="Times New Roman" w:hAnsi="Times New Roman" w:cs="Times New Roman"/>
          <w:b/>
          <w:bCs/>
          <w:color w:val="000000"/>
          <w:sz w:val="28"/>
          <w:szCs w:val="28"/>
        </w:rPr>
        <w:t xml:space="preserve">Дата і номер </w:t>
      </w:r>
      <w:proofErr w:type="spellStart"/>
      <w:r w:rsidRPr="00757531">
        <w:rPr>
          <w:rFonts w:ascii="Times New Roman" w:eastAsia="Times New Roman" w:hAnsi="Times New Roman" w:cs="Times New Roman"/>
          <w:b/>
          <w:bCs/>
          <w:color w:val="000000"/>
          <w:sz w:val="28"/>
          <w:szCs w:val="28"/>
        </w:rPr>
        <w:t>рішення</w:t>
      </w:r>
      <w:proofErr w:type="spellEnd"/>
      <w:r w:rsidRPr="00757531">
        <w:rPr>
          <w:rFonts w:ascii="Times New Roman" w:eastAsia="Times New Roman" w:hAnsi="Times New Roman" w:cs="Times New Roman"/>
          <w:b/>
          <w:bCs/>
          <w:color w:val="000000"/>
          <w:sz w:val="28"/>
          <w:szCs w:val="28"/>
        </w:rPr>
        <w:t xml:space="preserve"> </w:t>
      </w:r>
      <w:proofErr w:type="spellStart"/>
      <w:r w:rsidRPr="00757531">
        <w:rPr>
          <w:rFonts w:ascii="Times New Roman" w:eastAsia="Times New Roman" w:hAnsi="Times New Roman" w:cs="Times New Roman"/>
          <w:b/>
          <w:bCs/>
          <w:color w:val="000000"/>
          <w:sz w:val="28"/>
          <w:szCs w:val="28"/>
        </w:rPr>
        <w:t>сільської</w:t>
      </w:r>
      <w:proofErr w:type="spellEnd"/>
      <w:r w:rsidRPr="00757531">
        <w:rPr>
          <w:rFonts w:ascii="Times New Roman" w:eastAsia="Times New Roman" w:hAnsi="Times New Roman" w:cs="Times New Roman"/>
          <w:b/>
          <w:bCs/>
          <w:color w:val="000000"/>
          <w:sz w:val="28"/>
          <w:szCs w:val="28"/>
        </w:rPr>
        <w:t xml:space="preserve"> ради, </w:t>
      </w:r>
      <w:proofErr w:type="spellStart"/>
      <w:r w:rsidRPr="00757531">
        <w:rPr>
          <w:rFonts w:ascii="Times New Roman" w:eastAsia="Times New Roman" w:hAnsi="Times New Roman" w:cs="Times New Roman"/>
          <w:b/>
          <w:bCs/>
          <w:color w:val="000000"/>
          <w:sz w:val="28"/>
          <w:szCs w:val="28"/>
        </w:rPr>
        <w:t>яким</w:t>
      </w:r>
      <w:proofErr w:type="spellEnd"/>
      <w:r w:rsidRPr="00757531">
        <w:rPr>
          <w:rFonts w:ascii="Times New Roman" w:eastAsia="Times New Roman" w:hAnsi="Times New Roman" w:cs="Times New Roman"/>
          <w:b/>
          <w:bCs/>
          <w:color w:val="000000"/>
          <w:sz w:val="28"/>
          <w:szCs w:val="28"/>
        </w:rPr>
        <w:t xml:space="preserve"> </w:t>
      </w:r>
      <w:proofErr w:type="spellStart"/>
      <w:r w:rsidRPr="00757531">
        <w:rPr>
          <w:rFonts w:ascii="Times New Roman" w:eastAsia="Times New Roman" w:hAnsi="Times New Roman" w:cs="Times New Roman"/>
          <w:b/>
          <w:bCs/>
          <w:color w:val="000000"/>
          <w:sz w:val="28"/>
          <w:szCs w:val="28"/>
        </w:rPr>
        <w:t>затверджено</w:t>
      </w:r>
      <w:proofErr w:type="spellEnd"/>
      <w:r w:rsidRPr="00757531">
        <w:rPr>
          <w:rFonts w:ascii="Times New Roman" w:eastAsia="Times New Roman" w:hAnsi="Times New Roman" w:cs="Times New Roman"/>
          <w:b/>
          <w:bCs/>
          <w:color w:val="000000"/>
          <w:sz w:val="28"/>
          <w:szCs w:val="28"/>
        </w:rPr>
        <w:t xml:space="preserve"> </w:t>
      </w:r>
      <w:proofErr w:type="spellStart"/>
      <w:r w:rsidRPr="00757531">
        <w:rPr>
          <w:rFonts w:ascii="Times New Roman" w:eastAsia="Times New Roman" w:hAnsi="Times New Roman" w:cs="Times New Roman"/>
          <w:b/>
          <w:bCs/>
          <w:color w:val="000000"/>
          <w:sz w:val="28"/>
          <w:szCs w:val="28"/>
        </w:rPr>
        <w:t>Програму</w:t>
      </w:r>
      <w:proofErr w:type="spellEnd"/>
      <w:r w:rsidRPr="00757531">
        <w:rPr>
          <w:rFonts w:ascii="Times New Roman" w:eastAsia="Times New Roman" w:hAnsi="Times New Roman" w:cs="Times New Roman"/>
          <w:b/>
          <w:bCs/>
          <w:color w:val="000000"/>
          <w:sz w:val="28"/>
          <w:szCs w:val="28"/>
        </w:rPr>
        <w:t xml:space="preserve"> та </w:t>
      </w:r>
      <w:proofErr w:type="spellStart"/>
      <w:r w:rsidRPr="00757531">
        <w:rPr>
          <w:rFonts w:ascii="Times New Roman" w:eastAsia="Times New Roman" w:hAnsi="Times New Roman" w:cs="Times New Roman"/>
          <w:b/>
          <w:bCs/>
          <w:color w:val="000000"/>
          <w:sz w:val="28"/>
          <w:szCs w:val="28"/>
        </w:rPr>
        <w:t>зміни</w:t>
      </w:r>
      <w:proofErr w:type="spellEnd"/>
      <w:r w:rsidRPr="00757531">
        <w:rPr>
          <w:rFonts w:ascii="Times New Roman" w:eastAsia="Times New Roman" w:hAnsi="Times New Roman" w:cs="Times New Roman"/>
          <w:b/>
          <w:bCs/>
          <w:color w:val="000000"/>
          <w:sz w:val="28"/>
          <w:szCs w:val="28"/>
        </w:rPr>
        <w:t xml:space="preserve"> до </w:t>
      </w:r>
      <w:proofErr w:type="spellStart"/>
      <w:r w:rsidRPr="00757531">
        <w:rPr>
          <w:rFonts w:ascii="Times New Roman" w:eastAsia="Times New Roman" w:hAnsi="Times New Roman" w:cs="Times New Roman"/>
          <w:b/>
          <w:bCs/>
          <w:color w:val="000000"/>
          <w:sz w:val="28"/>
          <w:szCs w:val="28"/>
        </w:rPr>
        <w:t>неї</w:t>
      </w:r>
      <w:proofErr w:type="spellEnd"/>
      <w:r w:rsidRPr="00757531">
        <w:rPr>
          <w:rFonts w:ascii="Times New Roman" w:eastAsia="Times New Roman" w:hAnsi="Times New Roman" w:cs="Times New Roman"/>
          <w:b/>
          <w:bCs/>
          <w:color w:val="000000"/>
          <w:sz w:val="28"/>
          <w:szCs w:val="28"/>
        </w:rPr>
        <w:t xml:space="preserve">: </w:t>
      </w:r>
      <w:r w:rsidRPr="00757531">
        <w:rPr>
          <w:rFonts w:ascii="Times New Roman" w:eastAsia="Times New Roman" w:hAnsi="Times New Roman" w:cs="Times New Roman"/>
          <w:color w:val="000000" w:themeColor="text1"/>
          <w:sz w:val="28"/>
          <w:szCs w:val="28"/>
          <w:lang w:val="uk-UA"/>
        </w:rPr>
        <w:t>Рішення дев’ятнадцятої сесії Фонтанської сільської ради від 23 грудня 2021 року № 569-VIII, рішення тридцять другої сесії Фонтанської сільської ради VІІІ скликання від 28 грудня 2022 року № 1070 – VІІІ та з внесеними змінами рішенням виконавчого комітету Фонтанської сільської ради від 03 листопада 2022 № 629, від 11 листопада 2022 року  № 975-VIII, від 28 листопада № 1057-VIII</w:t>
      </w:r>
      <w:r w:rsidR="004E18C7" w:rsidRPr="005A4A69">
        <w:rPr>
          <w:rFonts w:ascii="Times New Roman" w:eastAsia="Times New Roman" w:hAnsi="Times New Roman" w:cs="Times New Roman"/>
          <w:color w:val="000000" w:themeColor="text1"/>
          <w:sz w:val="28"/>
          <w:szCs w:val="28"/>
          <w:lang w:val="uk-UA"/>
        </w:rPr>
        <w:t xml:space="preserve">, </w:t>
      </w:r>
      <w:r w:rsidR="004E18C7" w:rsidRPr="00757531">
        <w:rPr>
          <w:rFonts w:ascii="Times New Roman" w:eastAsia="Times New Roman" w:hAnsi="Times New Roman" w:cs="Times New Roman"/>
          <w:color w:val="000000" w:themeColor="text1"/>
          <w:sz w:val="28"/>
          <w:szCs w:val="28"/>
          <w:lang w:val="uk-UA"/>
        </w:rPr>
        <w:t xml:space="preserve">від 28 </w:t>
      </w:r>
      <w:r w:rsidR="004E18C7" w:rsidRPr="005A4A69">
        <w:rPr>
          <w:rFonts w:ascii="Times New Roman" w:eastAsia="Times New Roman" w:hAnsi="Times New Roman" w:cs="Times New Roman"/>
          <w:color w:val="000000" w:themeColor="text1"/>
          <w:sz w:val="28"/>
          <w:szCs w:val="28"/>
          <w:lang w:val="uk-UA"/>
        </w:rPr>
        <w:t>грудня</w:t>
      </w:r>
      <w:r w:rsidR="004E18C7" w:rsidRPr="00757531">
        <w:rPr>
          <w:rFonts w:ascii="Times New Roman" w:eastAsia="Times New Roman" w:hAnsi="Times New Roman" w:cs="Times New Roman"/>
          <w:color w:val="000000" w:themeColor="text1"/>
          <w:sz w:val="28"/>
          <w:szCs w:val="28"/>
          <w:lang w:val="uk-UA"/>
        </w:rPr>
        <w:t xml:space="preserve"> № 10</w:t>
      </w:r>
      <w:r w:rsidR="004E18C7" w:rsidRPr="005A4A69">
        <w:rPr>
          <w:rFonts w:ascii="Times New Roman" w:eastAsia="Times New Roman" w:hAnsi="Times New Roman" w:cs="Times New Roman"/>
          <w:color w:val="000000" w:themeColor="text1"/>
          <w:sz w:val="28"/>
          <w:szCs w:val="28"/>
          <w:lang w:val="uk-UA"/>
        </w:rPr>
        <w:t>70</w:t>
      </w:r>
      <w:r w:rsidR="004E18C7" w:rsidRPr="00757531">
        <w:rPr>
          <w:rFonts w:ascii="Times New Roman" w:eastAsia="Times New Roman" w:hAnsi="Times New Roman" w:cs="Times New Roman"/>
          <w:color w:val="000000" w:themeColor="text1"/>
          <w:sz w:val="28"/>
          <w:szCs w:val="28"/>
          <w:lang w:val="uk-UA"/>
        </w:rPr>
        <w:t>-VIII</w:t>
      </w:r>
      <w:r w:rsidR="004E18C7" w:rsidRPr="005A4A69">
        <w:rPr>
          <w:rFonts w:ascii="Times New Roman" w:eastAsia="Times New Roman" w:hAnsi="Times New Roman" w:cs="Times New Roman"/>
          <w:color w:val="000000" w:themeColor="text1"/>
          <w:sz w:val="28"/>
          <w:szCs w:val="28"/>
          <w:lang w:val="uk-UA"/>
        </w:rPr>
        <w:t xml:space="preserve">, </w:t>
      </w:r>
      <w:r w:rsidR="004E18C7" w:rsidRPr="00757531">
        <w:rPr>
          <w:rFonts w:ascii="Times New Roman" w:eastAsia="Times New Roman" w:hAnsi="Times New Roman" w:cs="Times New Roman"/>
          <w:color w:val="000000" w:themeColor="text1"/>
          <w:sz w:val="28"/>
          <w:szCs w:val="28"/>
          <w:lang w:val="uk-UA"/>
        </w:rPr>
        <w:t xml:space="preserve">рішення тридцять </w:t>
      </w:r>
      <w:r w:rsidR="004E18C7" w:rsidRPr="005A4A69">
        <w:rPr>
          <w:rFonts w:ascii="Times New Roman" w:eastAsia="Times New Roman" w:hAnsi="Times New Roman" w:cs="Times New Roman"/>
          <w:color w:val="000000" w:themeColor="text1"/>
          <w:sz w:val="28"/>
          <w:szCs w:val="28"/>
          <w:lang w:val="uk-UA"/>
        </w:rPr>
        <w:t>сьомої</w:t>
      </w:r>
      <w:r w:rsidR="004E18C7" w:rsidRPr="00757531">
        <w:rPr>
          <w:rFonts w:ascii="Times New Roman" w:eastAsia="Times New Roman" w:hAnsi="Times New Roman" w:cs="Times New Roman"/>
          <w:color w:val="000000" w:themeColor="text1"/>
          <w:sz w:val="28"/>
          <w:szCs w:val="28"/>
          <w:lang w:val="uk-UA"/>
        </w:rPr>
        <w:t xml:space="preserve"> сесії Фонтанської сільської ради VІІІ скликання</w:t>
      </w:r>
      <w:r w:rsidR="004E18C7" w:rsidRPr="005A4A69">
        <w:rPr>
          <w:rFonts w:ascii="Times New Roman" w:eastAsia="Times New Roman" w:hAnsi="Times New Roman" w:cs="Times New Roman"/>
          <w:color w:val="000000" w:themeColor="text1"/>
          <w:sz w:val="28"/>
          <w:szCs w:val="28"/>
          <w:lang w:val="uk-UA"/>
        </w:rPr>
        <w:t xml:space="preserve"> </w:t>
      </w:r>
      <w:r w:rsidR="004E18C7" w:rsidRPr="00757531">
        <w:rPr>
          <w:rFonts w:ascii="Times New Roman" w:eastAsia="Times New Roman" w:hAnsi="Times New Roman" w:cs="Times New Roman"/>
          <w:color w:val="000000" w:themeColor="text1"/>
          <w:sz w:val="28"/>
          <w:szCs w:val="28"/>
          <w:lang w:val="uk-UA"/>
        </w:rPr>
        <w:t xml:space="preserve">від </w:t>
      </w:r>
      <w:r w:rsidR="004E18C7" w:rsidRPr="005A4A69">
        <w:rPr>
          <w:rFonts w:ascii="Times New Roman" w:eastAsia="Times New Roman" w:hAnsi="Times New Roman" w:cs="Times New Roman"/>
          <w:color w:val="000000" w:themeColor="text1"/>
          <w:sz w:val="28"/>
          <w:szCs w:val="28"/>
          <w:lang w:val="uk-UA"/>
        </w:rPr>
        <w:t>06 квітня</w:t>
      </w:r>
      <w:r w:rsidR="005A4A69" w:rsidRPr="005A4A69">
        <w:rPr>
          <w:rFonts w:ascii="Times New Roman" w:eastAsia="Times New Roman" w:hAnsi="Times New Roman" w:cs="Times New Roman"/>
          <w:color w:val="000000" w:themeColor="text1"/>
          <w:sz w:val="28"/>
          <w:szCs w:val="28"/>
          <w:lang w:val="uk-UA"/>
        </w:rPr>
        <w:t xml:space="preserve"> 2023  року</w:t>
      </w:r>
      <w:r w:rsidR="004E18C7" w:rsidRPr="005A4A69">
        <w:rPr>
          <w:rFonts w:ascii="Times New Roman" w:eastAsia="Times New Roman" w:hAnsi="Times New Roman" w:cs="Times New Roman"/>
          <w:color w:val="000000" w:themeColor="text1"/>
          <w:sz w:val="28"/>
          <w:szCs w:val="28"/>
          <w:lang w:val="uk-UA"/>
        </w:rPr>
        <w:t xml:space="preserve"> </w:t>
      </w:r>
      <w:r w:rsidR="004E18C7" w:rsidRPr="00757531">
        <w:rPr>
          <w:rFonts w:ascii="Times New Roman" w:eastAsia="Times New Roman" w:hAnsi="Times New Roman" w:cs="Times New Roman"/>
          <w:color w:val="000000" w:themeColor="text1"/>
          <w:sz w:val="28"/>
          <w:szCs w:val="28"/>
          <w:lang w:val="uk-UA"/>
        </w:rPr>
        <w:t xml:space="preserve"> </w:t>
      </w:r>
      <w:r w:rsidR="005A4A69" w:rsidRPr="005A4A69">
        <w:rPr>
          <w:rFonts w:ascii="Times New Roman" w:eastAsia="Times New Roman" w:hAnsi="Times New Roman" w:cs="Times New Roman"/>
          <w:color w:val="000000" w:themeColor="text1"/>
          <w:sz w:val="28"/>
          <w:szCs w:val="28"/>
          <w:lang w:val="uk-UA"/>
        </w:rPr>
        <w:t xml:space="preserve">               </w:t>
      </w:r>
      <w:r w:rsidR="004E18C7" w:rsidRPr="00757531">
        <w:rPr>
          <w:rFonts w:ascii="Times New Roman" w:eastAsia="Times New Roman" w:hAnsi="Times New Roman" w:cs="Times New Roman"/>
          <w:color w:val="000000" w:themeColor="text1"/>
          <w:sz w:val="28"/>
          <w:szCs w:val="28"/>
          <w:lang w:val="uk-UA"/>
        </w:rPr>
        <w:t>№ 1</w:t>
      </w:r>
      <w:r w:rsidR="004E18C7" w:rsidRPr="005A4A69">
        <w:rPr>
          <w:rFonts w:ascii="Times New Roman" w:eastAsia="Times New Roman" w:hAnsi="Times New Roman" w:cs="Times New Roman"/>
          <w:color w:val="000000" w:themeColor="text1"/>
          <w:sz w:val="28"/>
          <w:szCs w:val="28"/>
          <w:lang w:val="uk-UA"/>
        </w:rPr>
        <w:t>405</w:t>
      </w:r>
      <w:r w:rsidR="004E18C7" w:rsidRPr="00757531">
        <w:rPr>
          <w:rFonts w:ascii="Times New Roman" w:eastAsia="Times New Roman" w:hAnsi="Times New Roman" w:cs="Times New Roman"/>
          <w:color w:val="000000" w:themeColor="text1"/>
          <w:sz w:val="28"/>
          <w:szCs w:val="28"/>
          <w:lang w:val="uk-UA"/>
        </w:rPr>
        <w:t>-VIII</w:t>
      </w:r>
      <w:r w:rsidR="004E18C7" w:rsidRPr="005A4A69">
        <w:rPr>
          <w:rFonts w:ascii="Times New Roman" w:eastAsia="Times New Roman" w:hAnsi="Times New Roman" w:cs="Times New Roman"/>
          <w:color w:val="000000" w:themeColor="text1"/>
          <w:sz w:val="28"/>
          <w:szCs w:val="28"/>
          <w:lang w:val="uk-UA"/>
        </w:rPr>
        <w:t xml:space="preserve">, </w:t>
      </w:r>
      <w:r w:rsidR="004E18C7" w:rsidRPr="00757531">
        <w:rPr>
          <w:rFonts w:ascii="Times New Roman" w:eastAsia="Times New Roman" w:hAnsi="Times New Roman" w:cs="Times New Roman"/>
          <w:color w:val="000000" w:themeColor="text1"/>
          <w:sz w:val="28"/>
          <w:szCs w:val="28"/>
          <w:lang w:val="uk-UA"/>
        </w:rPr>
        <w:t xml:space="preserve">від </w:t>
      </w:r>
      <w:r w:rsidR="004E18C7" w:rsidRPr="005A4A69">
        <w:rPr>
          <w:rFonts w:ascii="Times New Roman" w:eastAsia="Times New Roman" w:hAnsi="Times New Roman" w:cs="Times New Roman"/>
          <w:color w:val="000000" w:themeColor="text1"/>
          <w:sz w:val="28"/>
          <w:szCs w:val="28"/>
          <w:lang w:val="uk-UA"/>
        </w:rPr>
        <w:t xml:space="preserve">15 травня </w:t>
      </w:r>
      <w:r w:rsidR="004E18C7" w:rsidRPr="00757531">
        <w:rPr>
          <w:rFonts w:ascii="Times New Roman" w:eastAsia="Times New Roman" w:hAnsi="Times New Roman" w:cs="Times New Roman"/>
          <w:color w:val="000000" w:themeColor="text1"/>
          <w:sz w:val="28"/>
          <w:szCs w:val="28"/>
          <w:lang w:val="uk-UA"/>
        </w:rPr>
        <w:t xml:space="preserve"> № 1</w:t>
      </w:r>
      <w:r w:rsidR="004E18C7" w:rsidRPr="005A4A69">
        <w:rPr>
          <w:rFonts w:ascii="Times New Roman" w:eastAsia="Times New Roman" w:hAnsi="Times New Roman" w:cs="Times New Roman"/>
          <w:color w:val="000000" w:themeColor="text1"/>
          <w:sz w:val="28"/>
          <w:szCs w:val="28"/>
          <w:lang w:val="uk-UA"/>
        </w:rPr>
        <w:t>435</w:t>
      </w:r>
      <w:r w:rsidR="004E18C7" w:rsidRPr="00757531">
        <w:rPr>
          <w:rFonts w:ascii="Times New Roman" w:eastAsia="Times New Roman" w:hAnsi="Times New Roman" w:cs="Times New Roman"/>
          <w:color w:val="000000" w:themeColor="text1"/>
          <w:sz w:val="28"/>
          <w:szCs w:val="28"/>
          <w:lang w:val="uk-UA"/>
        </w:rPr>
        <w:t>-VIII</w:t>
      </w:r>
      <w:r w:rsidR="004E18C7" w:rsidRPr="005A4A69">
        <w:rPr>
          <w:rFonts w:ascii="Times New Roman" w:eastAsia="Times New Roman" w:hAnsi="Times New Roman" w:cs="Times New Roman"/>
          <w:color w:val="000000" w:themeColor="text1"/>
          <w:sz w:val="28"/>
          <w:szCs w:val="28"/>
          <w:lang w:val="uk-UA"/>
        </w:rPr>
        <w:t>,</w:t>
      </w:r>
      <w:r w:rsidR="005A4A69" w:rsidRPr="005A4A69">
        <w:rPr>
          <w:rFonts w:ascii="Times New Roman" w:eastAsia="Times New Roman" w:hAnsi="Times New Roman" w:cs="Times New Roman"/>
          <w:color w:val="000000" w:themeColor="text1"/>
          <w:sz w:val="28"/>
          <w:szCs w:val="28"/>
          <w:lang w:val="uk-UA"/>
        </w:rPr>
        <w:t xml:space="preserve"> </w:t>
      </w:r>
      <w:r w:rsidR="005A4A69" w:rsidRPr="00757531">
        <w:rPr>
          <w:rFonts w:ascii="Times New Roman" w:eastAsia="Times New Roman" w:hAnsi="Times New Roman" w:cs="Times New Roman"/>
          <w:color w:val="000000" w:themeColor="text1"/>
          <w:sz w:val="28"/>
          <w:szCs w:val="28"/>
          <w:lang w:val="uk-UA"/>
        </w:rPr>
        <w:t xml:space="preserve">від </w:t>
      </w:r>
      <w:r w:rsidR="005A4A69" w:rsidRPr="005A4A69">
        <w:rPr>
          <w:rFonts w:ascii="Times New Roman" w:eastAsia="Times New Roman" w:hAnsi="Times New Roman" w:cs="Times New Roman"/>
          <w:color w:val="000000" w:themeColor="text1"/>
          <w:sz w:val="28"/>
          <w:szCs w:val="28"/>
          <w:lang w:val="uk-UA"/>
        </w:rPr>
        <w:t xml:space="preserve">01 червня </w:t>
      </w:r>
      <w:r w:rsidR="005A4A69" w:rsidRPr="00757531">
        <w:rPr>
          <w:rFonts w:ascii="Times New Roman" w:eastAsia="Times New Roman" w:hAnsi="Times New Roman" w:cs="Times New Roman"/>
          <w:color w:val="000000" w:themeColor="text1"/>
          <w:sz w:val="28"/>
          <w:szCs w:val="28"/>
          <w:lang w:val="uk-UA"/>
        </w:rPr>
        <w:t xml:space="preserve"> № 1</w:t>
      </w:r>
      <w:r w:rsidR="005A4A69" w:rsidRPr="005A4A69">
        <w:rPr>
          <w:rFonts w:ascii="Times New Roman" w:eastAsia="Times New Roman" w:hAnsi="Times New Roman" w:cs="Times New Roman"/>
          <w:color w:val="000000" w:themeColor="text1"/>
          <w:sz w:val="28"/>
          <w:szCs w:val="28"/>
          <w:lang w:val="uk-UA"/>
        </w:rPr>
        <w:t>558</w:t>
      </w:r>
      <w:r w:rsidR="005A4A69" w:rsidRPr="00757531">
        <w:rPr>
          <w:rFonts w:ascii="Times New Roman" w:eastAsia="Times New Roman" w:hAnsi="Times New Roman" w:cs="Times New Roman"/>
          <w:color w:val="000000" w:themeColor="text1"/>
          <w:sz w:val="28"/>
          <w:szCs w:val="28"/>
          <w:lang w:val="uk-UA"/>
        </w:rPr>
        <w:t>-VIII</w:t>
      </w:r>
      <w:r w:rsidR="005A4A69" w:rsidRPr="005A4A69">
        <w:rPr>
          <w:rFonts w:ascii="Times New Roman" w:eastAsia="Times New Roman" w:hAnsi="Times New Roman" w:cs="Times New Roman"/>
          <w:color w:val="000000" w:themeColor="text1"/>
          <w:sz w:val="28"/>
          <w:szCs w:val="28"/>
          <w:lang w:val="uk-UA"/>
        </w:rPr>
        <w:t xml:space="preserve">, </w:t>
      </w:r>
      <w:r w:rsidR="005A4A69" w:rsidRPr="00757531">
        <w:rPr>
          <w:rFonts w:ascii="Times New Roman" w:eastAsia="Times New Roman" w:hAnsi="Times New Roman" w:cs="Times New Roman"/>
          <w:color w:val="000000" w:themeColor="text1"/>
          <w:sz w:val="28"/>
          <w:szCs w:val="28"/>
          <w:lang w:val="uk-UA"/>
        </w:rPr>
        <w:t xml:space="preserve">від </w:t>
      </w:r>
      <w:r w:rsidR="005A4A69" w:rsidRPr="005A4A69">
        <w:rPr>
          <w:rFonts w:ascii="Times New Roman" w:eastAsia="Times New Roman" w:hAnsi="Times New Roman" w:cs="Times New Roman"/>
          <w:color w:val="000000" w:themeColor="text1"/>
          <w:sz w:val="28"/>
          <w:szCs w:val="28"/>
          <w:lang w:val="uk-UA"/>
        </w:rPr>
        <w:t xml:space="preserve">15 серпня </w:t>
      </w:r>
      <w:r w:rsidR="005A4A69" w:rsidRPr="00757531">
        <w:rPr>
          <w:rFonts w:ascii="Times New Roman" w:eastAsia="Times New Roman" w:hAnsi="Times New Roman" w:cs="Times New Roman"/>
          <w:color w:val="000000" w:themeColor="text1"/>
          <w:sz w:val="28"/>
          <w:szCs w:val="28"/>
          <w:lang w:val="uk-UA"/>
        </w:rPr>
        <w:t>№ 1</w:t>
      </w:r>
      <w:r w:rsidR="005A4A69" w:rsidRPr="005A4A69">
        <w:rPr>
          <w:rFonts w:ascii="Times New Roman" w:eastAsia="Times New Roman" w:hAnsi="Times New Roman" w:cs="Times New Roman"/>
          <w:color w:val="000000" w:themeColor="text1"/>
          <w:sz w:val="28"/>
          <w:szCs w:val="28"/>
          <w:lang w:val="uk-UA"/>
        </w:rPr>
        <w:t>579</w:t>
      </w:r>
      <w:r w:rsidR="005A4A69" w:rsidRPr="00757531">
        <w:rPr>
          <w:rFonts w:ascii="Times New Roman" w:eastAsia="Times New Roman" w:hAnsi="Times New Roman" w:cs="Times New Roman"/>
          <w:color w:val="000000" w:themeColor="text1"/>
          <w:sz w:val="28"/>
          <w:szCs w:val="28"/>
          <w:lang w:val="uk-UA"/>
        </w:rPr>
        <w:t>-VIII</w:t>
      </w:r>
      <w:r w:rsidR="005A4A69" w:rsidRPr="005A4A69">
        <w:rPr>
          <w:rFonts w:ascii="Times New Roman" w:eastAsia="Times New Roman" w:hAnsi="Times New Roman" w:cs="Times New Roman"/>
          <w:color w:val="000000" w:themeColor="text1"/>
          <w:sz w:val="28"/>
          <w:szCs w:val="28"/>
          <w:lang w:val="uk-UA"/>
        </w:rPr>
        <w:t xml:space="preserve">, </w:t>
      </w:r>
      <w:r w:rsidR="005A4A69" w:rsidRPr="00757531">
        <w:rPr>
          <w:rFonts w:ascii="Times New Roman" w:eastAsia="Times New Roman" w:hAnsi="Times New Roman" w:cs="Times New Roman"/>
          <w:color w:val="000000" w:themeColor="text1"/>
          <w:sz w:val="28"/>
          <w:szCs w:val="28"/>
          <w:lang w:val="uk-UA"/>
        </w:rPr>
        <w:t xml:space="preserve">від </w:t>
      </w:r>
      <w:r w:rsidR="005A4A69" w:rsidRPr="005A4A69">
        <w:rPr>
          <w:rFonts w:ascii="Times New Roman" w:eastAsia="Times New Roman" w:hAnsi="Times New Roman" w:cs="Times New Roman"/>
          <w:color w:val="000000" w:themeColor="text1"/>
          <w:sz w:val="28"/>
          <w:szCs w:val="28"/>
          <w:lang w:val="uk-UA"/>
        </w:rPr>
        <w:t xml:space="preserve">22 серпня  </w:t>
      </w:r>
      <w:r w:rsidR="005A4A69" w:rsidRPr="00757531">
        <w:rPr>
          <w:rFonts w:ascii="Times New Roman" w:eastAsia="Times New Roman" w:hAnsi="Times New Roman" w:cs="Times New Roman"/>
          <w:color w:val="000000" w:themeColor="text1"/>
          <w:sz w:val="28"/>
          <w:szCs w:val="28"/>
          <w:lang w:val="uk-UA"/>
        </w:rPr>
        <w:t>№ 1</w:t>
      </w:r>
      <w:r w:rsidR="005A4A69" w:rsidRPr="005A4A69">
        <w:rPr>
          <w:rFonts w:ascii="Times New Roman" w:eastAsia="Times New Roman" w:hAnsi="Times New Roman" w:cs="Times New Roman"/>
          <w:color w:val="000000" w:themeColor="text1"/>
          <w:sz w:val="28"/>
          <w:szCs w:val="28"/>
          <w:lang w:val="uk-UA"/>
        </w:rPr>
        <w:t>672</w:t>
      </w:r>
      <w:r w:rsidR="005A4A69" w:rsidRPr="00757531">
        <w:rPr>
          <w:rFonts w:ascii="Times New Roman" w:eastAsia="Times New Roman" w:hAnsi="Times New Roman" w:cs="Times New Roman"/>
          <w:color w:val="000000" w:themeColor="text1"/>
          <w:sz w:val="28"/>
          <w:szCs w:val="28"/>
          <w:lang w:val="uk-UA"/>
        </w:rPr>
        <w:t>-VIII</w:t>
      </w:r>
      <w:r w:rsidR="005A4A69" w:rsidRPr="005A4A69">
        <w:rPr>
          <w:rFonts w:ascii="Times New Roman" w:eastAsia="Times New Roman" w:hAnsi="Times New Roman" w:cs="Times New Roman"/>
          <w:color w:val="000000" w:themeColor="text1"/>
          <w:sz w:val="28"/>
          <w:szCs w:val="28"/>
          <w:lang w:val="uk-UA"/>
        </w:rPr>
        <w:t xml:space="preserve">, </w:t>
      </w:r>
      <w:r w:rsidR="005A4A69" w:rsidRPr="00757531">
        <w:rPr>
          <w:rFonts w:ascii="Times New Roman" w:eastAsia="Times New Roman" w:hAnsi="Times New Roman" w:cs="Times New Roman"/>
          <w:color w:val="000000" w:themeColor="text1"/>
          <w:sz w:val="28"/>
          <w:szCs w:val="28"/>
          <w:lang w:val="uk-UA"/>
        </w:rPr>
        <w:t xml:space="preserve">від </w:t>
      </w:r>
      <w:r w:rsidR="005A4A69" w:rsidRPr="005A4A69">
        <w:rPr>
          <w:rFonts w:ascii="Times New Roman" w:eastAsia="Times New Roman" w:hAnsi="Times New Roman" w:cs="Times New Roman"/>
          <w:color w:val="000000" w:themeColor="text1"/>
          <w:sz w:val="28"/>
          <w:szCs w:val="28"/>
          <w:lang w:val="uk-UA"/>
        </w:rPr>
        <w:t xml:space="preserve">27 жовтня </w:t>
      </w:r>
      <w:r w:rsidR="005A4A69" w:rsidRPr="00757531">
        <w:rPr>
          <w:rFonts w:ascii="Times New Roman" w:eastAsia="Times New Roman" w:hAnsi="Times New Roman" w:cs="Times New Roman"/>
          <w:color w:val="000000" w:themeColor="text1"/>
          <w:sz w:val="28"/>
          <w:szCs w:val="28"/>
          <w:lang w:val="uk-UA"/>
        </w:rPr>
        <w:t xml:space="preserve"> № 1</w:t>
      </w:r>
      <w:r w:rsidR="005A4A69" w:rsidRPr="005A4A69">
        <w:rPr>
          <w:rFonts w:ascii="Times New Roman" w:eastAsia="Times New Roman" w:hAnsi="Times New Roman" w:cs="Times New Roman"/>
          <w:color w:val="000000" w:themeColor="text1"/>
          <w:sz w:val="28"/>
          <w:szCs w:val="28"/>
          <w:lang w:val="uk-UA"/>
        </w:rPr>
        <w:t>687</w:t>
      </w:r>
      <w:r w:rsidR="005A4A69" w:rsidRPr="00757531">
        <w:rPr>
          <w:rFonts w:ascii="Times New Roman" w:eastAsia="Times New Roman" w:hAnsi="Times New Roman" w:cs="Times New Roman"/>
          <w:color w:val="000000" w:themeColor="text1"/>
          <w:sz w:val="28"/>
          <w:szCs w:val="28"/>
          <w:lang w:val="uk-UA"/>
        </w:rPr>
        <w:t>-VIII</w:t>
      </w:r>
      <w:r w:rsidR="005A4A69" w:rsidRPr="005A4A69">
        <w:rPr>
          <w:rFonts w:ascii="Times New Roman" w:eastAsia="Times New Roman" w:hAnsi="Times New Roman" w:cs="Times New Roman"/>
          <w:color w:val="000000" w:themeColor="text1"/>
          <w:sz w:val="28"/>
          <w:szCs w:val="28"/>
          <w:lang w:val="uk-UA"/>
        </w:rPr>
        <w:t xml:space="preserve">, </w:t>
      </w:r>
      <w:r w:rsidR="005A4A69" w:rsidRPr="00757531">
        <w:rPr>
          <w:rFonts w:ascii="Times New Roman" w:eastAsia="Times New Roman" w:hAnsi="Times New Roman" w:cs="Times New Roman"/>
          <w:color w:val="000000" w:themeColor="text1"/>
          <w:sz w:val="28"/>
          <w:szCs w:val="28"/>
          <w:lang w:val="uk-UA"/>
        </w:rPr>
        <w:t xml:space="preserve">від </w:t>
      </w:r>
      <w:r w:rsidR="005A4A69" w:rsidRPr="005A4A69">
        <w:rPr>
          <w:rFonts w:ascii="Times New Roman" w:eastAsia="Times New Roman" w:hAnsi="Times New Roman" w:cs="Times New Roman"/>
          <w:color w:val="000000" w:themeColor="text1"/>
          <w:sz w:val="28"/>
          <w:szCs w:val="28"/>
          <w:lang w:val="uk-UA"/>
        </w:rPr>
        <w:t xml:space="preserve">08 листопада </w:t>
      </w:r>
      <w:r w:rsidR="005A4A69" w:rsidRPr="00757531">
        <w:rPr>
          <w:rFonts w:ascii="Times New Roman" w:eastAsia="Times New Roman" w:hAnsi="Times New Roman" w:cs="Times New Roman"/>
          <w:color w:val="000000" w:themeColor="text1"/>
          <w:sz w:val="28"/>
          <w:szCs w:val="28"/>
          <w:lang w:val="uk-UA"/>
        </w:rPr>
        <w:t xml:space="preserve"> № 1</w:t>
      </w:r>
      <w:r w:rsidR="005A4A69" w:rsidRPr="005A4A69">
        <w:rPr>
          <w:rFonts w:ascii="Times New Roman" w:eastAsia="Times New Roman" w:hAnsi="Times New Roman" w:cs="Times New Roman"/>
          <w:color w:val="000000" w:themeColor="text1"/>
          <w:sz w:val="28"/>
          <w:szCs w:val="28"/>
          <w:lang w:val="uk-UA"/>
        </w:rPr>
        <w:t>744</w:t>
      </w:r>
      <w:r w:rsidR="005A4A69" w:rsidRPr="00757531">
        <w:rPr>
          <w:rFonts w:ascii="Times New Roman" w:eastAsia="Times New Roman" w:hAnsi="Times New Roman" w:cs="Times New Roman"/>
          <w:color w:val="000000" w:themeColor="text1"/>
          <w:sz w:val="28"/>
          <w:szCs w:val="28"/>
          <w:lang w:val="uk-UA"/>
        </w:rPr>
        <w:t>-VIII</w:t>
      </w:r>
      <w:r w:rsidR="005A4A69" w:rsidRPr="005A4A69">
        <w:rPr>
          <w:rFonts w:ascii="Times New Roman" w:eastAsia="Times New Roman" w:hAnsi="Times New Roman" w:cs="Times New Roman"/>
          <w:color w:val="000000" w:themeColor="text1"/>
          <w:sz w:val="28"/>
          <w:szCs w:val="28"/>
          <w:lang w:val="uk-UA"/>
        </w:rPr>
        <w:t xml:space="preserve">, </w:t>
      </w:r>
      <w:r w:rsidR="005A4A69" w:rsidRPr="00757531">
        <w:rPr>
          <w:rFonts w:ascii="Times New Roman" w:eastAsia="Times New Roman" w:hAnsi="Times New Roman" w:cs="Times New Roman"/>
          <w:color w:val="000000" w:themeColor="text1"/>
          <w:sz w:val="28"/>
          <w:szCs w:val="28"/>
          <w:lang w:val="uk-UA"/>
        </w:rPr>
        <w:t xml:space="preserve">від </w:t>
      </w:r>
      <w:r w:rsidR="005A4A69" w:rsidRPr="005A4A69">
        <w:rPr>
          <w:rFonts w:ascii="Times New Roman" w:eastAsia="Times New Roman" w:hAnsi="Times New Roman" w:cs="Times New Roman"/>
          <w:color w:val="000000" w:themeColor="text1"/>
          <w:sz w:val="28"/>
          <w:szCs w:val="28"/>
          <w:lang w:val="uk-UA"/>
        </w:rPr>
        <w:t xml:space="preserve">28 листопада </w:t>
      </w:r>
      <w:r w:rsidR="005A4A69" w:rsidRPr="00757531">
        <w:rPr>
          <w:rFonts w:ascii="Times New Roman" w:eastAsia="Times New Roman" w:hAnsi="Times New Roman" w:cs="Times New Roman"/>
          <w:color w:val="000000" w:themeColor="text1"/>
          <w:sz w:val="28"/>
          <w:szCs w:val="28"/>
          <w:lang w:val="uk-UA"/>
        </w:rPr>
        <w:t xml:space="preserve"> № 1</w:t>
      </w:r>
      <w:r w:rsidR="005A4A69" w:rsidRPr="005A4A69">
        <w:rPr>
          <w:rFonts w:ascii="Times New Roman" w:eastAsia="Times New Roman" w:hAnsi="Times New Roman" w:cs="Times New Roman"/>
          <w:color w:val="000000" w:themeColor="text1"/>
          <w:sz w:val="28"/>
          <w:szCs w:val="28"/>
          <w:lang w:val="uk-UA"/>
        </w:rPr>
        <w:t>759</w:t>
      </w:r>
      <w:r w:rsidR="005A4A69" w:rsidRPr="00757531">
        <w:rPr>
          <w:rFonts w:ascii="Times New Roman" w:eastAsia="Times New Roman" w:hAnsi="Times New Roman" w:cs="Times New Roman"/>
          <w:color w:val="000000" w:themeColor="text1"/>
          <w:sz w:val="28"/>
          <w:szCs w:val="28"/>
          <w:lang w:val="uk-UA"/>
        </w:rPr>
        <w:t>-VIII</w:t>
      </w:r>
      <w:r w:rsidR="005A4A69" w:rsidRPr="005A4A69">
        <w:rPr>
          <w:rFonts w:ascii="Times New Roman" w:eastAsia="Times New Roman" w:hAnsi="Times New Roman" w:cs="Times New Roman"/>
          <w:color w:val="000000" w:themeColor="text1"/>
          <w:sz w:val="28"/>
          <w:szCs w:val="28"/>
          <w:lang w:val="uk-UA"/>
        </w:rPr>
        <w:t xml:space="preserve">, </w:t>
      </w:r>
      <w:r w:rsidR="005A4A69" w:rsidRPr="00757531">
        <w:rPr>
          <w:rFonts w:ascii="Times New Roman" w:eastAsia="Times New Roman" w:hAnsi="Times New Roman" w:cs="Times New Roman"/>
          <w:color w:val="000000" w:themeColor="text1"/>
          <w:sz w:val="28"/>
          <w:szCs w:val="28"/>
          <w:lang w:val="uk-UA"/>
        </w:rPr>
        <w:t xml:space="preserve">від </w:t>
      </w:r>
      <w:r w:rsidR="005A4A69" w:rsidRPr="005A4A69">
        <w:rPr>
          <w:rFonts w:ascii="Times New Roman" w:eastAsia="Times New Roman" w:hAnsi="Times New Roman" w:cs="Times New Roman"/>
          <w:color w:val="000000" w:themeColor="text1"/>
          <w:sz w:val="28"/>
          <w:szCs w:val="28"/>
          <w:lang w:val="uk-UA"/>
        </w:rPr>
        <w:t xml:space="preserve">22 грудня </w:t>
      </w:r>
      <w:r w:rsidR="005A4A69" w:rsidRPr="00757531">
        <w:rPr>
          <w:rFonts w:ascii="Times New Roman" w:eastAsia="Times New Roman" w:hAnsi="Times New Roman" w:cs="Times New Roman"/>
          <w:color w:val="000000" w:themeColor="text1"/>
          <w:sz w:val="28"/>
          <w:szCs w:val="28"/>
          <w:lang w:val="uk-UA"/>
        </w:rPr>
        <w:t xml:space="preserve"> № 1</w:t>
      </w:r>
      <w:r w:rsidR="005A4A69" w:rsidRPr="005A4A69">
        <w:rPr>
          <w:rFonts w:ascii="Times New Roman" w:eastAsia="Times New Roman" w:hAnsi="Times New Roman" w:cs="Times New Roman"/>
          <w:color w:val="000000" w:themeColor="text1"/>
          <w:sz w:val="28"/>
          <w:szCs w:val="28"/>
          <w:lang w:val="uk-UA"/>
        </w:rPr>
        <w:t>970</w:t>
      </w:r>
      <w:r w:rsidR="005A4A69" w:rsidRPr="00757531">
        <w:rPr>
          <w:rFonts w:ascii="Times New Roman" w:eastAsia="Times New Roman" w:hAnsi="Times New Roman" w:cs="Times New Roman"/>
          <w:color w:val="000000" w:themeColor="text1"/>
          <w:sz w:val="28"/>
          <w:szCs w:val="28"/>
          <w:lang w:val="uk-UA"/>
        </w:rPr>
        <w:t>-VIII</w:t>
      </w:r>
      <w:r w:rsidR="005A4A69" w:rsidRPr="005A4A69">
        <w:rPr>
          <w:rFonts w:ascii="Times New Roman" w:eastAsia="Times New Roman" w:hAnsi="Times New Roman" w:cs="Times New Roman"/>
          <w:color w:val="000000" w:themeColor="text1"/>
          <w:sz w:val="28"/>
          <w:szCs w:val="28"/>
          <w:lang w:val="uk-UA"/>
        </w:rPr>
        <w:t xml:space="preserve">, </w:t>
      </w:r>
      <w:r w:rsidR="005A4A69" w:rsidRPr="00757531">
        <w:rPr>
          <w:rFonts w:ascii="Times New Roman" w:eastAsia="Times New Roman" w:hAnsi="Times New Roman" w:cs="Times New Roman"/>
          <w:color w:val="000000" w:themeColor="text1"/>
          <w:sz w:val="28"/>
          <w:szCs w:val="28"/>
          <w:lang w:val="uk-UA"/>
        </w:rPr>
        <w:t xml:space="preserve">рішення </w:t>
      </w:r>
      <w:r w:rsidR="005A4A69" w:rsidRPr="005A4A69">
        <w:rPr>
          <w:rFonts w:ascii="Times New Roman" w:eastAsia="Times New Roman" w:hAnsi="Times New Roman" w:cs="Times New Roman"/>
          <w:color w:val="000000" w:themeColor="text1"/>
          <w:sz w:val="28"/>
          <w:szCs w:val="28"/>
          <w:lang w:val="uk-UA"/>
        </w:rPr>
        <w:t>сорок восьмої</w:t>
      </w:r>
      <w:r w:rsidR="005A4A69" w:rsidRPr="00757531">
        <w:rPr>
          <w:rFonts w:ascii="Times New Roman" w:eastAsia="Times New Roman" w:hAnsi="Times New Roman" w:cs="Times New Roman"/>
          <w:color w:val="000000" w:themeColor="text1"/>
          <w:sz w:val="28"/>
          <w:szCs w:val="28"/>
          <w:lang w:val="uk-UA"/>
        </w:rPr>
        <w:t xml:space="preserve"> сесії Фонтанської сільської ради VІІІ скликання</w:t>
      </w:r>
      <w:r w:rsidR="005A4A69" w:rsidRPr="005A4A69">
        <w:rPr>
          <w:rFonts w:ascii="Times New Roman" w:eastAsia="Times New Roman" w:hAnsi="Times New Roman" w:cs="Times New Roman"/>
          <w:color w:val="000000" w:themeColor="text1"/>
          <w:sz w:val="28"/>
          <w:szCs w:val="28"/>
          <w:lang w:val="uk-UA"/>
        </w:rPr>
        <w:t xml:space="preserve"> </w:t>
      </w:r>
      <w:r w:rsidR="005A4A69" w:rsidRPr="00757531">
        <w:rPr>
          <w:rFonts w:ascii="Times New Roman" w:eastAsia="Times New Roman" w:hAnsi="Times New Roman" w:cs="Times New Roman"/>
          <w:color w:val="000000" w:themeColor="text1"/>
          <w:sz w:val="28"/>
          <w:szCs w:val="28"/>
          <w:lang w:val="uk-UA"/>
        </w:rPr>
        <w:t xml:space="preserve">від </w:t>
      </w:r>
      <w:r w:rsidR="005A4A69" w:rsidRPr="005A4A69">
        <w:rPr>
          <w:rFonts w:ascii="Times New Roman" w:eastAsia="Times New Roman" w:hAnsi="Times New Roman" w:cs="Times New Roman"/>
          <w:color w:val="000000" w:themeColor="text1"/>
          <w:sz w:val="28"/>
          <w:szCs w:val="28"/>
          <w:lang w:val="uk-UA"/>
        </w:rPr>
        <w:t>20 січня</w:t>
      </w:r>
      <w:r w:rsidR="005A4A69" w:rsidRPr="00757531">
        <w:rPr>
          <w:rFonts w:ascii="Times New Roman" w:eastAsia="Times New Roman" w:hAnsi="Times New Roman" w:cs="Times New Roman"/>
          <w:color w:val="000000" w:themeColor="text1"/>
          <w:sz w:val="28"/>
          <w:szCs w:val="28"/>
          <w:lang w:val="uk-UA"/>
        </w:rPr>
        <w:t xml:space="preserve"> № </w:t>
      </w:r>
      <w:r w:rsidR="005A4A69" w:rsidRPr="005A4A69">
        <w:rPr>
          <w:rFonts w:ascii="Times New Roman" w:eastAsia="Times New Roman" w:hAnsi="Times New Roman" w:cs="Times New Roman"/>
          <w:color w:val="000000" w:themeColor="text1"/>
          <w:sz w:val="28"/>
          <w:szCs w:val="28"/>
          <w:lang w:val="uk-UA"/>
        </w:rPr>
        <w:t>1991</w:t>
      </w:r>
      <w:r w:rsidR="005A4A69" w:rsidRPr="00757531">
        <w:rPr>
          <w:rFonts w:ascii="Times New Roman" w:eastAsia="Times New Roman" w:hAnsi="Times New Roman" w:cs="Times New Roman"/>
          <w:color w:val="000000" w:themeColor="text1"/>
          <w:sz w:val="28"/>
          <w:szCs w:val="28"/>
          <w:lang w:val="uk-UA"/>
        </w:rPr>
        <w:t>-VIII</w:t>
      </w:r>
      <w:r w:rsidR="005A4A69" w:rsidRPr="005A4A69">
        <w:rPr>
          <w:rFonts w:ascii="Times New Roman" w:eastAsia="Times New Roman" w:hAnsi="Times New Roman" w:cs="Times New Roman"/>
          <w:color w:val="000000" w:themeColor="text1"/>
          <w:sz w:val="28"/>
          <w:szCs w:val="28"/>
          <w:lang w:val="uk-UA"/>
        </w:rPr>
        <w:t xml:space="preserve">,  </w:t>
      </w:r>
      <w:r w:rsidR="005A4A69" w:rsidRPr="00757531">
        <w:rPr>
          <w:rFonts w:ascii="Times New Roman" w:eastAsia="Times New Roman" w:hAnsi="Times New Roman" w:cs="Times New Roman"/>
          <w:color w:val="000000" w:themeColor="text1"/>
          <w:sz w:val="28"/>
          <w:szCs w:val="28"/>
          <w:lang w:val="uk-UA"/>
        </w:rPr>
        <w:t xml:space="preserve">від </w:t>
      </w:r>
      <w:r w:rsidR="005A4A69" w:rsidRPr="005A4A69">
        <w:rPr>
          <w:rFonts w:ascii="Times New Roman" w:eastAsia="Times New Roman" w:hAnsi="Times New Roman" w:cs="Times New Roman"/>
          <w:color w:val="000000" w:themeColor="text1"/>
          <w:sz w:val="28"/>
          <w:szCs w:val="28"/>
          <w:lang w:val="uk-UA"/>
        </w:rPr>
        <w:t>31 січня</w:t>
      </w:r>
      <w:r w:rsidR="005A4A69" w:rsidRPr="00757531">
        <w:rPr>
          <w:rFonts w:ascii="Times New Roman" w:eastAsia="Times New Roman" w:hAnsi="Times New Roman" w:cs="Times New Roman"/>
          <w:color w:val="000000" w:themeColor="text1"/>
          <w:sz w:val="28"/>
          <w:szCs w:val="28"/>
          <w:lang w:val="uk-UA"/>
        </w:rPr>
        <w:t xml:space="preserve"> № </w:t>
      </w:r>
      <w:r w:rsidR="005A4A69" w:rsidRPr="005A4A69">
        <w:rPr>
          <w:rFonts w:ascii="Times New Roman" w:eastAsia="Times New Roman" w:hAnsi="Times New Roman" w:cs="Times New Roman"/>
          <w:color w:val="000000" w:themeColor="text1"/>
          <w:sz w:val="28"/>
          <w:szCs w:val="28"/>
          <w:lang w:val="uk-UA"/>
        </w:rPr>
        <w:t>1995</w:t>
      </w:r>
      <w:r w:rsidR="005A4A69" w:rsidRPr="00757531">
        <w:rPr>
          <w:rFonts w:ascii="Times New Roman" w:eastAsia="Times New Roman" w:hAnsi="Times New Roman" w:cs="Times New Roman"/>
          <w:color w:val="000000" w:themeColor="text1"/>
          <w:sz w:val="28"/>
          <w:szCs w:val="28"/>
          <w:lang w:val="uk-UA"/>
        </w:rPr>
        <w:t>-VIII</w:t>
      </w:r>
      <w:r w:rsidR="005A4A69" w:rsidRPr="005A4A69">
        <w:rPr>
          <w:rFonts w:ascii="Times New Roman" w:eastAsia="Times New Roman" w:hAnsi="Times New Roman" w:cs="Times New Roman"/>
          <w:color w:val="000000" w:themeColor="text1"/>
          <w:sz w:val="28"/>
          <w:szCs w:val="28"/>
          <w:lang w:val="uk-UA"/>
        </w:rPr>
        <w:t xml:space="preserve">, </w:t>
      </w:r>
      <w:r w:rsidR="005A4A69" w:rsidRPr="00757531">
        <w:rPr>
          <w:rFonts w:ascii="Times New Roman" w:eastAsia="Times New Roman" w:hAnsi="Times New Roman" w:cs="Times New Roman"/>
          <w:color w:val="000000" w:themeColor="text1"/>
          <w:sz w:val="28"/>
          <w:szCs w:val="28"/>
          <w:lang w:val="uk-UA"/>
        </w:rPr>
        <w:t xml:space="preserve">від </w:t>
      </w:r>
      <w:r w:rsidR="005A4A69" w:rsidRPr="005A4A69">
        <w:rPr>
          <w:rFonts w:ascii="Times New Roman" w:eastAsia="Times New Roman" w:hAnsi="Times New Roman" w:cs="Times New Roman"/>
          <w:color w:val="000000" w:themeColor="text1"/>
          <w:sz w:val="28"/>
          <w:szCs w:val="28"/>
          <w:lang w:val="uk-UA"/>
        </w:rPr>
        <w:t>05 березня</w:t>
      </w:r>
      <w:r w:rsidR="005A4A69" w:rsidRPr="00757531">
        <w:rPr>
          <w:rFonts w:ascii="Times New Roman" w:eastAsia="Times New Roman" w:hAnsi="Times New Roman" w:cs="Times New Roman"/>
          <w:color w:val="000000" w:themeColor="text1"/>
          <w:sz w:val="28"/>
          <w:szCs w:val="28"/>
          <w:lang w:val="uk-UA"/>
        </w:rPr>
        <w:t xml:space="preserve"> № </w:t>
      </w:r>
      <w:r w:rsidR="005A4A69" w:rsidRPr="005A4A69">
        <w:rPr>
          <w:rFonts w:ascii="Times New Roman" w:eastAsia="Times New Roman" w:hAnsi="Times New Roman" w:cs="Times New Roman"/>
          <w:color w:val="000000" w:themeColor="text1"/>
          <w:sz w:val="28"/>
          <w:szCs w:val="28"/>
          <w:lang w:val="uk-UA"/>
        </w:rPr>
        <w:t>2030</w:t>
      </w:r>
      <w:r w:rsidR="005A4A69" w:rsidRPr="00757531">
        <w:rPr>
          <w:rFonts w:ascii="Times New Roman" w:eastAsia="Times New Roman" w:hAnsi="Times New Roman" w:cs="Times New Roman"/>
          <w:color w:val="000000" w:themeColor="text1"/>
          <w:sz w:val="28"/>
          <w:szCs w:val="28"/>
          <w:lang w:val="uk-UA"/>
        </w:rPr>
        <w:t>-VIII</w:t>
      </w:r>
      <w:r w:rsidR="005A4A69" w:rsidRPr="005A4A69">
        <w:rPr>
          <w:rFonts w:ascii="Times New Roman" w:eastAsia="Times New Roman" w:hAnsi="Times New Roman" w:cs="Times New Roman"/>
          <w:color w:val="000000" w:themeColor="text1"/>
          <w:sz w:val="28"/>
          <w:szCs w:val="28"/>
          <w:lang w:val="uk-UA"/>
        </w:rPr>
        <w:t xml:space="preserve">, </w:t>
      </w:r>
      <w:r w:rsidR="005A4A69" w:rsidRPr="00757531">
        <w:rPr>
          <w:rFonts w:ascii="Times New Roman" w:eastAsia="Times New Roman" w:hAnsi="Times New Roman" w:cs="Times New Roman"/>
          <w:color w:val="000000" w:themeColor="text1"/>
          <w:sz w:val="28"/>
          <w:szCs w:val="28"/>
          <w:lang w:val="uk-UA"/>
        </w:rPr>
        <w:t xml:space="preserve">від </w:t>
      </w:r>
      <w:r w:rsidR="005A4A69" w:rsidRPr="005A4A69">
        <w:rPr>
          <w:rFonts w:ascii="Times New Roman" w:eastAsia="Times New Roman" w:hAnsi="Times New Roman" w:cs="Times New Roman"/>
          <w:color w:val="000000" w:themeColor="text1"/>
          <w:sz w:val="28"/>
          <w:szCs w:val="28"/>
          <w:lang w:val="uk-UA"/>
        </w:rPr>
        <w:t>15 квітня</w:t>
      </w:r>
      <w:r w:rsidR="005A4A69" w:rsidRPr="00757531">
        <w:rPr>
          <w:rFonts w:ascii="Times New Roman" w:eastAsia="Times New Roman" w:hAnsi="Times New Roman" w:cs="Times New Roman"/>
          <w:color w:val="000000" w:themeColor="text1"/>
          <w:sz w:val="28"/>
          <w:szCs w:val="28"/>
          <w:lang w:val="uk-UA"/>
        </w:rPr>
        <w:t xml:space="preserve"> № </w:t>
      </w:r>
      <w:r w:rsidR="005A4A69" w:rsidRPr="005A4A69">
        <w:rPr>
          <w:rFonts w:ascii="Times New Roman" w:eastAsia="Times New Roman" w:hAnsi="Times New Roman" w:cs="Times New Roman"/>
          <w:color w:val="000000" w:themeColor="text1"/>
          <w:sz w:val="28"/>
          <w:szCs w:val="28"/>
          <w:lang w:val="uk-UA"/>
        </w:rPr>
        <w:t>2100</w:t>
      </w:r>
      <w:r w:rsidR="005A4A69" w:rsidRPr="00757531">
        <w:rPr>
          <w:rFonts w:ascii="Times New Roman" w:eastAsia="Times New Roman" w:hAnsi="Times New Roman" w:cs="Times New Roman"/>
          <w:color w:val="000000" w:themeColor="text1"/>
          <w:sz w:val="28"/>
          <w:szCs w:val="28"/>
          <w:lang w:val="uk-UA"/>
        </w:rPr>
        <w:t>-VIII</w:t>
      </w:r>
      <w:r w:rsidR="005A4A69" w:rsidRPr="005A4A69">
        <w:rPr>
          <w:rFonts w:ascii="Times New Roman" w:eastAsia="Times New Roman" w:hAnsi="Times New Roman" w:cs="Times New Roman"/>
          <w:color w:val="000000" w:themeColor="text1"/>
          <w:sz w:val="28"/>
          <w:szCs w:val="28"/>
          <w:lang w:val="uk-UA"/>
        </w:rPr>
        <w:t xml:space="preserve">, </w:t>
      </w:r>
      <w:r w:rsidR="005A4A69" w:rsidRPr="00757531">
        <w:rPr>
          <w:rFonts w:ascii="Times New Roman" w:eastAsia="Times New Roman" w:hAnsi="Times New Roman" w:cs="Times New Roman"/>
          <w:color w:val="000000" w:themeColor="text1"/>
          <w:sz w:val="28"/>
          <w:szCs w:val="28"/>
          <w:lang w:val="uk-UA"/>
        </w:rPr>
        <w:t xml:space="preserve">від </w:t>
      </w:r>
      <w:r w:rsidR="005A4A69" w:rsidRPr="005A4A69">
        <w:rPr>
          <w:rFonts w:ascii="Times New Roman" w:eastAsia="Times New Roman" w:hAnsi="Times New Roman" w:cs="Times New Roman"/>
          <w:color w:val="000000" w:themeColor="text1"/>
          <w:sz w:val="28"/>
          <w:szCs w:val="28"/>
          <w:lang w:val="uk-UA"/>
        </w:rPr>
        <w:t xml:space="preserve">22 травня </w:t>
      </w:r>
      <w:r w:rsidR="005A4A69" w:rsidRPr="00757531">
        <w:rPr>
          <w:rFonts w:ascii="Times New Roman" w:eastAsia="Times New Roman" w:hAnsi="Times New Roman" w:cs="Times New Roman"/>
          <w:color w:val="000000" w:themeColor="text1"/>
          <w:sz w:val="28"/>
          <w:szCs w:val="28"/>
          <w:lang w:val="uk-UA"/>
        </w:rPr>
        <w:t xml:space="preserve"> № </w:t>
      </w:r>
      <w:r w:rsidR="005A4A69" w:rsidRPr="005A4A69">
        <w:rPr>
          <w:rFonts w:ascii="Times New Roman" w:eastAsia="Times New Roman" w:hAnsi="Times New Roman" w:cs="Times New Roman"/>
          <w:color w:val="000000" w:themeColor="text1"/>
          <w:sz w:val="28"/>
          <w:szCs w:val="28"/>
          <w:lang w:val="uk-UA"/>
        </w:rPr>
        <w:t xml:space="preserve">2135 </w:t>
      </w:r>
      <w:r w:rsidR="005A4A69" w:rsidRPr="00757531">
        <w:rPr>
          <w:rFonts w:ascii="Times New Roman" w:eastAsia="Times New Roman" w:hAnsi="Times New Roman" w:cs="Times New Roman"/>
          <w:color w:val="000000" w:themeColor="text1"/>
          <w:sz w:val="28"/>
          <w:szCs w:val="28"/>
          <w:lang w:val="uk-UA"/>
        </w:rPr>
        <w:t>-VIII</w:t>
      </w:r>
      <w:r w:rsidR="005A4A69" w:rsidRPr="005A4A69">
        <w:rPr>
          <w:rFonts w:ascii="Times New Roman" w:eastAsia="Times New Roman" w:hAnsi="Times New Roman" w:cs="Times New Roman"/>
          <w:color w:val="000000" w:themeColor="text1"/>
          <w:sz w:val="28"/>
          <w:szCs w:val="28"/>
          <w:lang w:val="uk-UA"/>
        </w:rPr>
        <w:t xml:space="preserve">, </w:t>
      </w:r>
      <w:r w:rsidR="005A4A69" w:rsidRPr="00757531">
        <w:rPr>
          <w:rFonts w:ascii="Times New Roman" w:eastAsia="Times New Roman" w:hAnsi="Times New Roman" w:cs="Times New Roman"/>
          <w:color w:val="000000" w:themeColor="text1"/>
          <w:sz w:val="28"/>
          <w:szCs w:val="28"/>
          <w:lang w:val="uk-UA"/>
        </w:rPr>
        <w:t xml:space="preserve">від </w:t>
      </w:r>
      <w:r w:rsidR="005A4A69" w:rsidRPr="005A4A69">
        <w:rPr>
          <w:rFonts w:ascii="Times New Roman" w:eastAsia="Times New Roman" w:hAnsi="Times New Roman" w:cs="Times New Roman"/>
          <w:color w:val="000000" w:themeColor="text1"/>
          <w:sz w:val="28"/>
          <w:szCs w:val="28"/>
          <w:lang w:val="uk-UA"/>
        </w:rPr>
        <w:t>12 липня</w:t>
      </w:r>
      <w:r w:rsidR="005A4A69" w:rsidRPr="00757531">
        <w:rPr>
          <w:rFonts w:ascii="Times New Roman" w:eastAsia="Times New Roman" w:hAnsi="Times New Roman" w:cs="Times New Roman"/>
          <w:color w:val="000000" w:themeColor="text1"/>
          <w:sz w:val="28"/>
          <w:szCs w:val="28"/>
          <w:lang w:val="uk-UA"/>
        </w:rPr>
        <w:t xml:space="preserve"> № </w:t>
      </w:r>
      <w:r w:rsidR="005A4A69" w:rsidRPr="005A4A69">
        <w:rPr>
          <w:rFonts w:ascii="Times New Roman" w:eastAsia="Times New Roman" w:hAnsi="Times New Roman" w:cs="Times New Roman"/>
          <w:color w:val="000000" w:themeColor="text1"/>
          <w:sz w:val="28"/>
          <w:szCs w:val="28"/>
          <w:lang w:val="uk-UA"/>
        </w:rPr>
        <w:t>2374</w:t>
      </w:r>
      <w:r w:rsidR="005A4A69" w:rsidRPr="00757531">
        <w:rPr>
          <w:rFonts w:ascii="Times New Roman" w:eastAsia="Times New Roman" w:hAnsi="Times New Roman" w:cs="Times New Roman"/>
          <w:color w:val="000000" w:themeColor="text1"/>
          <w:sz w:val="28"/>
          <w:szCs w:val="28"/>
          <w:lang w:val="uk-UA"/>
        </w:rPr>
        <w:t>-VIII</w:t>
      </w:r>
      <w:r w:rsidR="005A4A69" w:rsidRPr="005A4A69">
        <w:rPr>
          <w:rFonts w:ascii="Times New Roman" w:eastAsia="Times New Roman" w:hAnsi="Times New Roman" w:cs="Times New Roman"/>
          <w:color w:val="000000" w:themeColor="text1"/>
          <w:sz w:val="28"/>
          <w:szCs w:val="28"/>
          <w:lang w:val="uk-UA"/>
        </w:rPr>
        <w:t xml:space="preserve">, </w:t>
      </w:r>
      <w:r w:rsidR="005A4A69" w:rsidRPr="00757531">
        <w:rPr>
          <w:rFonts w:ascii="Times New Roman" w:eastAsia="Times New Roman" w:hAnsi="Times New Roman" w:cs="Times New Roman"/>
          <w:color w:val="000000" w:themeColor="text1"/>
          <w:sz w:val="28"/>
          <w:szCs w:val="28"/>
          <w:lang w:val="uk-UA"/>
        </w:rPr>
        <w:t xml:space="preserve">від </w:t>
      </w:r>
      <w:r w:rsidR="005A4A69" w:rsidRPr="005A4A69">
        <w:rPr>
          <w:rFonts w:ascii="Times New Roman" w:eastAsia="Times New Roman" w:hAnsi="Times New Roman" w:cs="Times New Roman"/>
          <w:color w:val="000000" w:themeColor="text1"/>
          <w:sz w:val="28"/>
          <w:szCs w:val="28"/>
          <w:lang w:val="uk-UA"/>
        </w:rPr>
        <w:t xml:space="preserve">03 вересня </w:t>
      </w:r>
      <w:r w:rsidR="005A4A69" w:rsidRPr="00757531">
        <w:rPr>
          <w:rFonts w:ascii="Times New Roman" w:eastAsia="Times New Roman" w:hAnsi="Times New Roman" w:cs="Times New Roman"/>
          <w:color w:val="000000" w:themeColor="text1"/>
          <w:sz w:val="28"/>
          <w:szCs w:val="28"/>
          <w:lang w:val="uk-UA"/>
        </w:rPr>
        <w:t xml:space="preserve"> № </w:t>
      </w:r>
      <w:r w:rsidR="005A4A69" w:rsidRPr="005A4A69">
        <w:rPr>
          <w:rFonts w:ascii="Times New Roman" w:eastAsia="Times New Roman" w:hAnsi="Times New Roman" w:cs="Times New Roman"/>
          <w:color w:val="000000" w:themeColor="text1"/>
          <w:sz w:val="28"/>
          <w:szCs w:val="28"/>
          <w:lang w:val="uk-UA"/>
        </w:rPr>
        <w:t>2411</w:t>
      </w:r>
      <w:r w:rsidR="005A4A69" w:rsidRPr="00757531">
        <w:rPr>
          <w:rFonts w:ascii="Times New Roman" w:eastAsia="Times New Roman" w:hAnsi="Times New Roman" w:cs="Times New Roman"/>
          <w:color w:val="000000" w:themeColor="text1"/>
          <w:sz w:val="28"/>
          <w:szCs w:val="28"/>
          <w:lang w:val="uk-UA"/>
        </w:rPr>
        <w:t>-VIII</w:t>
      </w:r>
      <w:r w:rsidR="005A4A69" w:rsidRPr="005A4A69">
        <w:rPr>
          <w:rFonts w:ascii="Times New Roman" w:eastAsia="Times New Roman" w:hAnsi="Times New Roman" w:cs="Times New Roman"/>
          <w:color w:val="000000" w:themeColor="text1"/>
          <w:sz w:val="28"/>
          <w:szCs w:val="28"/>
          <w:lang w:val="uk-UA"/>
        </w:rPr>
        <w:t xml:space="preserve">, </w:t>
      </w:r>
      <w:r w:rsidR="005A4A69" w:rsidRPr="00757531">
        <w:rPr>
          <w:rFonts w:ascii="Times New Roman" w:eastAsia="Times New Roman" w:hAnsi="Times New Roman" w:cs="Times New Roman"/>
          <w:color w:val="000000" w:themeColor="text1"/>
          <w:sz w:val="28"/>
          <w:szCs w:val="28"/>
          <w:lang w:val="uk-UA"/>
        </w:rPr>
        <w:t xml:space="preserve">від </w:t>
      </w:r>
      <w:r w:rsidR="005A4A69" w:rsidRPr="005A4A69">
        <w:rPr>
          <w:rFonts w:ascii="Times New Roman" w:eastAsia="Times New Roman" w:hAnsi="Times New Roman" w:cs="Times New Roman"/>
          <w:color w:val="000000" w:themeColor="text1"/>
          <w:sz w:val="28"/>
          <w:szCs w:val="28"/>
          <w:lang w:val="uk-UA"/>
        </w:rPr>
        <w:t xml:space="preserve">09 вересня </w:t>
      </w:r>
      <w:r w:rsidR="005A4A69" w:rsidRPr="00757531">
        <w:rPr>
          <w:rFonts w:ascii="Times New Roman" w:eastAsia="Times New Roman" w:hAnsi="Times New Roman" w:cs="Times New Roman"/>
          <w:color w:val="000000" w:themeColor="text1"/>
          <w:sz w:val="28"/>
          <w:szCs w:val="28"/>
          <w:lang w:val="uk-UA"/>
        </w:rPr>
        <w:t xml:space="preserve"> № </w:t>
      </w:r>
      <w:r w:rsidR="005A4A69" w:rsidRPr="005A4A69">
        <w:rPr>
          <w:rFonts w:ascii="Times New Roman" w:eastAsia="Times New Roman" w:hAnsi="Times New Roman" w:cs="Times New Roman"/>
          <w:color w:val="000000" w:themeColor="text1"/>
          <w:sz w:val="28"/>
          <w:szCs w:val="28"/>
          <w:lang w:val="uk-UA"/>
        </w:rPr>
        <w:t>2450</w:t>
      </w:r>
      <w:r w:rsidR="005A4A69" w:rsidRPr="00757531">
        <w:rPr>
          <w:rFonts w:ascii="Times New Roman" w:eastAsia="Times New Roman" w:hAnsi="Times New Roman" w:cs="Times New Roman"/>
          <w:color w:val="000000" w:themeColor="text1"/>
          <w:sz w:val="28"/>
          <w:szCs w:val="28"/>
          <w:lang w:val="uk-UA"/>
        </w:rPr>
        <w:t>-VIII</w:t>
      </w:r>
      <w:r w:rsidR="005A4A69" w:rsidRPr="005A4A69">
        <w:rPr>
          <w:rFonts w:ascii="Times New Roman" w:eastAsia="Times New Roman" w:hAnsi="Times New Roman" w:cs="Times New Roman"/>
          <w:color w:val="000000" w:themeColor="text1"/>
          <w:sz w:val="28"/>
          <w:szCs w:val="28"/>
          <w:lang w:val="uk-UA"/>
        </w:rPr>
        <w:t xml:space="preserve">, </w:t>
      </w:r>
      <w:r w:rsidR="005A4A69" w:rsidRPr="00757531">
        <w:rPr>
          <w:rFonts w:ascii="Times New Roman" w:eastAsia="Times New Roman" w:hAnsi="Times New Roman" w:cs="Times New Roman"/>
          <w:color w:val="000000" w:themeColor="text1"/>
          <w:sz w:val="28"/>
          <w:szCs w:val="28"/>
          <w:lang w:val="uk-UA"/>
        </w:rPr>
        <w:t xml:space="preserve">від </w:t>
      </w:r>
      <w:r w:rsidR="005A4A69" w:rsidRPr="005A4A69">
        <w:rPr>
          <w:rFonts w:ascii="Times New Roman" w:eastAsia="Times New Roman" w:hAnsi="Times New Roman" w:cs="Times New Roman"/>
          <w:color w:val="000000" w:themeColor="text1"/>
          <w:sz w:val="28"/>
          <w:szCs w:val="28"/>
          <w:lang w:val="uk-UA"/>
        </w:rPr>
        <w:t xml:space="preserve">25 жовтня </w:t>
      </w:r>
      <w:r w:rsidR="005A4A69" w:rsidRPr="00757531">
        <w:rPr>
          <w:rFonts w:ascii="Times New Roman" w:eastAsia="Times New Roman" w:hAnsi="Times New Roman" w:cs="Times New Roman"/>
          <w:color w:val="000000" w:themeColor="text1"/>
          <w:sz w:val="28"/>
          <w:szCs w:val="28"/>
          <w:lang w:val="uk-UA"/>
        </w:rPr>
        <w:t xml:space="preserve"> № </w:t>
      </w:r>
      <w:r w:rsidR="005A4A69" w:rsidRPr="005A4A69">
        <w:rPr>
          <w:rFonts w:ascii="Times New Roman" w:eastAsia="Times New Roman" w:hAnsi="Times New Roman" w:cs="Times New Roman"/>
          <w:color w:val="000000" w:themeColor="text1"/>
          <w:sz w:val="28"/>
          <w:szCs w:val="28"/>
          <w:lang w:val="uk-UA"/>
        </w:rPr>
        <w:t xml:space="preserve">2475 </w:t>
      </w:r>
      <w:r w:rsidR="005A4A69" w:rsidRPr="00757531">
        <w:rPr>
          <w:rFonts w:ascii="Times New Roman" w:eastAsia="Times New Roman" w:hAnsi="Times New Roman" w:cs="Times New Roman"/>
          <w:color w:val="000000" w:themeColor="text1"/>
          <w:sz w:val="28"/>
          <w:szCs w:val="28"/>
          <w:lang w:val="uk-UA"/>
        </w:rPr>
        <w:t>-VIII</w:t>
      </w:r>
      <w:r w:rsidR="005A4A69" w:rsidRPr="005A4A69">
        <w:rPr>
          <w:rFonts w:ascii="Times New Roman" w:eastAsia="Times New Roman" w:hAnsi="Times New Roman" w:cs="Times New Roman"/>
          <w:color w:val="000000" w:themeColor="text1"/>
          <w:sz w:val="28"/>
          <w:szCs w:val="28"/>
          <w:lang w:val="uk-UA"/>
        </w:rPr>
        <w:t xml:space="preserve">, </w:t>
      </w:r>
      <w:r w:rsidR="005A4A69" w:rsidRPr="00757531">
        <w:rPr>
          <w:rFonts w:ascii="Times New Roman" w:eastAsia="Times New Roman" w:hAnsi="Times New Roman" w:cs="Times New Roman"/>
          <w:color w:val="000000" w:themeColor="text1"/>
          <w:sz w:val="28"/>
          <w:szCs w:val="28"/>
          <w:lang w:val="uk-UA"/>
        </w:rPr>
        <w:t xml:space="preserve">від </w:t>
      </w:r>
      <w:r w:rsidR="005A4A69" w:rsidRPr="005A4A69">
        <w:rPr>
          <w:rFonts w:ascii="Times New Roman" w:eastAsia="Times New Roman" w:hAnsi="Times New Roman" w:cs="Times New Roman"/>
          <w:color w:val="000000" w:themeColor="text1"/>
          <w:sz w:val="28"/>
          <w:szCs w:val="28"/>
          <w:lang w:val="uk-UA"/>
        </w:rPr>
        <w:t>31 жовтня</w:t>
      </w:r>
      <w:r w:rsidR="005A4A69" w:rsidRPr="00757531">
        <w:rPr>
          <w:rFonts w:ascii="Times New Roman" w:eastAsia="Times New Roman" w:hAnsi="Times New Roman" w:cs="Times New Roman"/>
          <w:color w:val="000000" w:themeColor="text1"/>
          <w:sz w:val="28"/>
          <w:szCs w:val="28"/>
          <w:lang w:val="uk-UA"/>
        </w:rPr>
        <w:t xml:space="preserve"> № </w:t>
      </w:r>
      <w:r w:rsidR="005A4A69" w:rsidRPr="005A4A69">
        <w:rPr>
          <w:rFonts w:ascii="Times New Roman" w:eastAsia="Times New Roman" w:hAnsi="Times New Roman" w:cs="Times New Roman"/>
          <w:color w:val="000000" w:themeColor="text1"/>
          <w:sz w:val="28"/>
          <w:szCs w:val="28"/>
          <w:lang w:val="uk-UA"/>
        </w:rPr>
        <w:t xml:space="preserve">2508 </w:t>
      </w:r>
      <w:r w:rsidR="005A4A69" w:rsidRPr="00757531">
        <w:rPr>
          <w:rFonts w:ascii="Times New Roman" w:eastAsia="Times New Roman" w:hAnsi="Times New Roman" w:cs="Times New Roman"/>
          <w:color w:val="000000" w:themeColor="text1"/>
          <w:sz w:val="28"/>
          <w:szCs w:val="28"/>
          <w:lang w:val="uk-UA"/>
        </w:rPr>
        <w:t>-VIII</w:t>
      </w:r>
      <w:r w:rsidR="005A4A69" w:rsidRPr="005A4A69">
        <w:rPr>
          <w:rFonts w:ascii="Times New Roman" w:eastAsia="Times New Roman" w:hAnsi="Times New Roman" w:cs="Times New Roman"/>
          <w:color w:val="000000" w:themeColor="text1"/>
          <w:sz w:val="28"/>
          <w:szCs w:val="28"/>
          <w:lang w:val="uk-UA"/>
        </w:rPr>
        <w:t xml:space="preserve">, </w:t>
      </w:r>
      <w:r w:rsidR="005A4A69" w:rsidRPr="00757531">
        <w:rPr>
          <w:rFonts w:ascii="Times New Roman" w:eastAsia="Times New Roman" w:hAnsi="Times New Roman" w:cs="Times New Roman"/>
          <w:color w:val="000000" w:themeColor="text1"/>
          <w:sz w:val="28"/>
          <w:szCs w:val="28"/>
          <w:lang w:val="uk-UA"/>
        </w:rPr>
        <w:t xml:space="preserve">від </w:t>
      </w:r>
      <w:r w:rsidR="005A4A69" w:rsidRPr="005A4A69">
        <w:rPr>
          <w:rFonts w:ascii="Times New Roman" w:eastAsia="Times New Roman" w:hAnsi="Times New Roman" w:cs="Times New Roman"/>
          <w:color w:val="000000" w:themeColor="text1"/>
          <w:sz w:val="28"/>
          <w:szCs w:val="28"/>
          <w:lang w:val="uk-UA"/>
        </w:rPr>
        <w:t xml:space="preserve">13 листопада                     </w:t>
      </w:r>
      <w:r w:rsidR="005A4A69" w:rsidRPr="00757531">
        <w:rPr>
          <w:rFonts w:ascii="Times New Roman" w:eastAsia="Times New Roman" w:hAnsi="Times New Roman" w:cs="Times New Roman"/>
          <w:color w:val="000000" w:themeColor="text1"/>
          <w:sz w:val="28"/>
          <w:szCs w:val="28"/>
          <w:lang w:val="uk-UA"/>
        </w:rPr>
        <w:t xml:space="preserve"> №</w:t>
      </w:r>
      <w:r w:rsidR="005A4A69" w:rsidRPr="005A4A69">
        <w:rPr>
          <w:rFonts w:ascii="Times New Roman" w:eastAsia="Times New Roman" w:hAnsi="Times New Roman" w:cs="Times New Roman"/>
          <w:color w:val="000000" w:themeColor="text1"/>
          <w:sz w:val="28"/>
          <w:szCs w:val="28"/>
          <w:lang w:val="uk-UA"/>
        </w:rPr>
        <w:t xml:space="preserve"> 2521-</w:t>
      </w:r>
      <w:r w:rsidR="005A4A69" w:rsidRPr="00757531">
        <w:rPr>
          <w:rFonts w:ascii="Times New Roman" w:eastAsia="Times New Roman" w:hAnsi="Times New Roman" w:cs="Times New Roman"/>
          <w:color w:val="000000" w:themeColor="text1"/>
          <w:sz w:val="28"/>
          <w:szCs w:val="28"/>
          <w:lang w:val="uk-UA"/>
        </w:rPr>
        <w:t>VIII</w:t>
      </w:r>
      <w:r w:rsidR="005A4A69" w:rsidRPr="005A4A69">
        <w:rPr>
          <w:rFonts w:ascii="Times New Roman" w:eastAsia="Times New Roman" w:hAnsi="Times New Roman" w:cs="Times New Roman"/>
          <w:color w:val="000000" w:themeColor="text1"/>
          <w:sz w:val="28"/>
          <w:szCs w:val="28"/>
          <w:lang w:val="uk-UA"/>
        </w:rPr>
        <w:t xml:space="preserve">, </w:t>
      </w:r>
      <w:r w:rsidR="005A4A69" w:rsidRPr="00757531">
        <w:rPr>
          <w:rFonts w:ascii="Times New Roman" w:eastAsia="Times New Roman" w:hAnsi="Times New Roman" w:cs="Times New Roman"/>
          <w:color w:val="000000" w:themeColor="text1"/>
          <w:sz w:val="28"/>
          <w:szCs w:val="28"/>
          <w:lang w:val="uk-UA"/>
        </w:rPr>
        <w:t xml:space="preserve">від </w:t>
      </w:r>
      <w:r w:rsidR="005A4A69" w:rsidRPr="005A4A69">
        <w:rPr>
          <w:rFonts w:ascii="Times New Roman" w:eastAsia="Times New Roman" w:hAnsi="Times New Roman" w:cs="Times New Roman"/>
          <w:color w:val="000000" w:themeColor="text1"/>
          <w:sz w:val="28"/>
          <w:szCs w:val="28"/>
          <w:lang w:val="uk-UA"/>
        </w:rPr>
        <w:t>04 грудня</w:t>
      </w:r>
      <w:r w:rsidR="005A4A69" w:rsidRPr="00757531">
        <w:rPr>
          <w:rFonts w:ascii="Times New Roman" w:eastAsia="Times New Roman" w:hAnsi="Times New Roman" w:cs="Times New Roman"/>
          <w:color w:val="000000" w:themeColor="text1"/>
          <w:sz w:val="28"/>
          <w:szCs w:val="28"/>
          <w:lang w:val="uk-UA"/>
        </w:rPr>
        <w:t xml:space="preserve"> № </w:t>
      </w:r>
      <w:r w:rsidR="005A4A69" w:rsidRPr="005A4A69">
        <w:rPr>
          <w:rFonts w:ascii="Times New Roman" w:eastAsia="Times New Roman" w:hAnsi="Times New Roman" w:cs="Times New Roman"/>
          <w:color w:val="000000" w:themeColor="text1"/>
          <w:sz w:val="28"/>
          <w:szCs w:val="28"/>
          <w:lang w:val="uk-UA"/>
        </w:rPr>
        <w:t>2645</w:t>
      </w:r>
      <w:r w:rsidR="005A4A69" w:rsidRPr="00757531">
        <w:rPr>
          <w:rFonts w:ascii="Times New Roman" w:eastAsia="Times New Roman" w:hAnsi="Times New Roman" w:cs="Times New Roman"/>
          <w:color w:val="000000" w:themeColor="text1"/>
          <w:sz w:val="28"/>
          <w:szCs w:val="28"/>
          <w:lang w:val="uk-UA"/>
        </w:rPr>
        <w:t>-VIII</w:t>
      </w:r>
      <w:r w:rsidR="005A4A69" w:rsidRPr="005A4A69">
        <w:rPr>
          <w:rFonts w:ascii="Times New Roman" w:eastAsia="Times New Roman" w:hAnsi="Times New Roman" w:cs="Times New Roman"/>
          <w:color w:val="000000" w:themeColor="text1"/>
          <w:sz w:val="28"/>
          <w:szCs w:val="28"/>
          <w:lang w:val="uk-UA"/>
        </w:rPr>
        <w:t xml:space="preserve">, </w:t>
      </w:r>
      <w:r w:rsidR="005A4A69" w:rsidRPr="00757531">
        <w:rPr>
          <w:rFonts w:ascii="Times New Roman" w:eastAsia="Times New Roman" w:hAnsi="Times New Roman" w:cs="Times New Roman"/>
          <w:color w:val="000000" w:themeColor="text1"/>
          <w:sz w:val="28"/>
          <w:szCs w:val="28"/>
          <w:lang w:val="uk-UA"/>
        </w:rPr>
        <w:t xml:space="preserve">від </w:t>
      </w:r>
      <w:r w:rsidR="005A4A69" w:rsidRPr="005A4A69">
        <w:rPr>
          <w:rFonts w:ascii="Times New Roman" w:eastAsia="Times New Roman" w:hAnsi="Times New Roman" w:cs="Times New Roman"/>
          <w:color w:val="000000" w:themeColor="text1"/>
          <w:sz w:val="28"/>
          <w:szCs w:val="28"/>
          <w:lang w:val="uk-UA"/>
        </w:rPr>
        <w:t>20 грудня</w:t>
      </w:r>
      <w:r w:rsidR="005A4A69" w:rsidRPr="00757531">
        <w:rPr>
          <w:rFonts w:ascii="Times New Roman" w:eastAsia="Times New Roman" w:hAnsi="Times New Roman" w:cs="Times New Roman"/>
          <w:color w:val="000000" w:themeColor="text1"/>
          <w:sz w:val="28"/>
          <w:szCs w:val="28"/>
          <w:lang w:val="uk-UA"/>
        </w:rPr>
        <w:t xml:space="preserve"> № </w:t>
      </w:r>
      <w:r w:rsidR="005A4A69" w:rsidRPr="005A4A69">
        <w:rPr>
          <w:rFonts w:ascii="Times New Roman" w:eastAsia="Times New Roman" w:hAnsi="Times New Roman" w:cs="Times New Roman"/>
          <w:color w:val="000000" w:themeColor="text1"/>
          <w:sz w:val="28"/>
          <w:szCs w:val="28"/>
          <w:lang w:val="uk-UA"/>
        </w:rPr>
        <w:t>2651</w:t>
      </w:r>
      <w:r w:rsidR="005A4A69" w:rsidRPr="00757531">
        <w:rPr>
          <w:rFonts w:ascii="Times New Roman" w:eastAsia="Times New Roman" w:hAnsi="Times New Roman" w:cs="Times New Roman"/>
          <w:color w:val="000000" w:themeColor="text1"/>
          <w:sz w:val="28"/>
          <w:szCs w:val="28"/>
          <w:lang w:val="uk-UA"/>
        </w:rPr>
        <w:t>-VIII</w:t>
      </w:r>
      <w:r w:rsidR="005A4A69" w:rsidRPr="005A4A69">
        <w:rPr>
          <w:rFonts w:ascii="Times New Roman" w:eastAsia="Times New Roman" w:hAnsi="Times New Roman" w:cs="Times New Roman"/>
          <w:color w:val="000000" w:themeColor="text1"/>
          <w:sz w:val="28"/>
          <w:szCs w:val="28"/>
          <w:lang w:val="uk-UA"/>
        </w:rPr>
        <w:t xml:space="preserve">, від 24 грудня № 2693 - </w:t>
      </w:r>
      <w:r w:rsidR="005A4A69" w:rsidRPr="00757531">
        <w:rPr>
          <w:rFonts w:ascii="Times New Roman" w:eastAsia="Times New Roman" w:hAnsi="Times New Roman" w:cs="Times New Roman"/>
          <w:color w:val="000000" w:themeColor="text1"/>
          <w:sz w:val="28"/>
          <w:szCs w:val="28"/>
          <w:lang w:val="uk-UA"/>
        </w:rPr>
        <w:t>VIII</w:t>
      </w:r>
      <w:r w:rsidR="005A4A69" w:rsidRPr="005A4A69">
        <w:rPr>
          <w:rFonts w:ascii="Times New Roman" w:eastAsia="Times New Roman" w:hAnsi="Times New Roman" w:cs="Times New Roman"/>
          <w:color w:val="000000" w:themeColor="text1"/>
          <w:sz w:val="28"/>
          <w:szCs w:val="28"/>
          <w:lang w:val="uk-UA"/>
        </w:rPr>
        <w:t xml:space="preserve">, </w:t>
      </w:r>
      <w:r w:rsidR="005A4A69" w:rsidRPr="00757531">
        <w:rPr>
          <w:rFonts w:ascii="Times New Roman" w:eastAsia="Times New Roman" w:hAnsi="Times New Roman" w:cs="Times New Roman"/>
          <w:color w:val="000000" w:themeColor="text1"/>
          <w:sz w:val="28"/>
          <w:szCs w:val="28"/>
          <w:lang w:val="uk-UA"/>
        </w:rPr>
        <w:t xml:space="preserve">від </w:t>
      </w:r>
      <w:r w:rsidR="005A4A69" w:rsidRPr="005A4A69">
        <w:rPr>
          <w:rFonts w:ascii="Times New Roman" w:eastAsia="Times New Roman" w:hAnsi="Times New Roman" w:cs="Times New Roman"/>
          <w:color w:val="000000" w:themeColor="text1"/>
          <w:sz w:val="28"/>
          <w:szCs w:val="28"/>
          <w:lang w:val="uk-UA"/>
        </w:rPr>
        <w:t xml:space="preserve">27 грудня </w:t>
      </w:r>
      <w:r w:rsidR="005A4A69" w:rsidRPr="00757531">
        <w:rPr>
          <w:rFonts w:ascii="Times New Roman" w:eastAsia="Times New Roman" w:hAnsi="Times New Roman" w:cs="Times New Roman"/>
          <w:color w:val="000000" w:themeColor="text1"/>
          <w:sz w:val="28"/>
          <w:szCs w:val="28"/>
          <w:lang w:val="uk-UA"/>
        </w:rPr>
        <w:t xml:space="preserve"> № </w:t>
      </w:r>
      <w:r w:rsidR="005A4A69" w:rsidRPr="005A4A69">
        <w:rPr>
          <w:rFonts w:ascii="Times New Roman" w:eastAsia="Times New Roman" w:hAnsi="Times New Roman" w:cs="Times New Roman"/>
          <w:color w:val="000000" w:themeColor="text1"/>
          <w:sz w:val="28"/>
          <w:szCs w:val="28"/>
          <w:lang w:val="uk-UA"/>
        </w:rPr>
        <w:t>2726</w:t>
      </w:r>
      <w:r w:rsidR="005A4A69" w:rsidRPr="00757531">
        <w:rPr>
          <w:rFonts w:ascii="Times New Roman" w:eastAsia="Times New Roman" w:hAnsi="Times New Roman" w:cs="Times New Roman"/>
          <w:color w:val="000000" w:themeColor="text1"/>
          <w:sz w:val="28"/>
          <w:szCs w:val="28"/>
          <w:lang w:val="uk-UA"/>
        </w:rPr>
        <w:t>-VIII</w:t>
      </w:r>
      <w:r w:rsidR="005A4A69" w:rsidRPr="005A4A69">
        <w:rPr>
          <w:rFonts w:ascii="Times New Roman" w:eastAsia="Times New Roman" w:hAnsi="Times New Roman" w:cs="Times New Roman"/>
          <w:color w:val="000000" w:themeColor="text1"/>
          <w:sz w:val="28"/>
          <w:szCs w:val="28"/>
          <w:lang w:val="uk-UA"/>
        </w:rPr>
        <w:t>.</w:t>
      </w:r>
    </w:p>
    <w:p w14:paraId="3ABC2886" w14:textId="77777777" w:rsidR="00757531" w:rsidRPr="00757531" w:rsidRDefault="00757531" w:rsidP="006E2A47">
      <w:pPr>
        <w:spacing w:after="0" w:line="240" w:lineRule="auto"/>
        <w:ind w:firstLine="720"/>
        <w:jc w:val="both"/>
        <w:rPr>
          <w:rFonts w:ascii="Times New Roman" w:eastAsia="Times New Roman" w:hAnsi="Times New Roman" w:cs="Times New Roman"/>
          <w:sz w:val="24"/>
          <w:szCs w:val="24"/>
        </w:rPr>
      </w:pPr>
      <w:proofErr w:type="spellStart"/>
      <w:r w:rsidRPr="00757531">
        <w:rPr>
          <w:rFonts w:ascii="Times New Roman" w:eastAsia="Times New Roman" w:hAnsi="Times New Roman" w:cs="Times New Roman"/>
          <w:color w:val="000000"/>
          <w:sz w:val="28"/>
          <w:szCs w:val="28"/>
        </w:rPr>
        <w:t>Відповідальний</w:t>
      </w:r>
      <w:proofErr w:type="spellEnd"/>
      <w:r w:rsidRPr="00757531">
        <w:rPr>
          <w:rFonts w:ascii="Times New Roman" w:eastAsia="Times New Roman" w:hAnsi="Times New Roman" w:cs="Times New Roman"/>
          <w:color w:val="000000"/>
          <w:sz w:val="28"/>
          <w:szCs w:val="28"/>
        </w:rPr>
        <w:t xml:space="preserve"> </w:t>
      </w:r>
      <w:proofErr w:type="spellStart"/>
      <w:r w:rsidRPr="00757531">
        <w:rPr>
          <w:rFonts w:ascii="Times New Roman" w:eastAsia="Times New Roman" w:hAnsi="Times New Roman" w:cs="Times New Roman"/>
          <w:color w:val="000000"/>
          <w:sz w:val="28"/>
          <w:szCs w:val="28"/>
        </w:rPr>
        <w:t>виконавець</w:t>
      </w:r>
      <w:proofErr w:type="spellEnd"/>
      <w:r w:rsidRPr="00757531">
        <w:rPr>
          <w:rFonts w:ascii="Times New Roman" w:eastAsia="Times New Roman" w:hAnsi="Times New Roman" w:cs="Times New Roman"/>
          <w:color w:val="000000"/>
          <w:sz w:val="28"/>
          <w:szCs w:val="28"/>
        </w:rPr>
        <w:t xml:space="preserve"> </w:t>
      </w:r>
      <w:proofErr w:type="spellStart"/>
      <w:r w:rsidRPr="00757531">
        <w:rPr>
          <w:rFonts w:ascii="Times New Roman" w:eastAsia="Times New Roman" w:hAnsi="Times New Roman" w:cs="Times New Roman"/>
          <w:color w:val="000000"/>
          <w:sz w:val="28"/>
          <w:szCs w:val="28"/>
        </w:rPr>
        <w:t>Програми</w:t>
      </w:r>
      <w:proofErr w:type="spellEnd"/>
      <w:r w:rsidRPr="00757531">
        <w:rPr>
          <w:rFonts w:ascii="Times New Roman" w:eastAsia="Times New Roman" w:hAnsi="Times New Roman" w:cs="Times New Roman"/>
          <w:color w:val="000000"/>
          <w:sz w:val="28"/>
          <w:szCs w:val="28"/>
        </w:rPr>
        <w:t xml:space="preserve">: </w:t>
      </w:r>
      <w:proofErr w:type="spellStart"/>
      <w:r w:rsidRPr="00757531">
        <w:rPr>
          <w:rFonts w:ascii="Times New Roman" w:eastAsia="Times New Roman" w:hAnsi="Times New Roman" w:cs="Times New Roman"/>
          <w:color w:val="000000"/>
          <w:sz w:val="28"/>
          <w:szCs w:val="28"/>
        </w:rPr>
        <w:t>Управління</w:t>
      </w:r>
      <w:proofErr w:type="spellEnd"/>
      <w:r w:rsidRPr="00757531">
        <w:rPr>
          <w:rFonts w:ascii="Times New Roman" w:eastAsia="Times New Roman" w:hAnsi="Times New Roman" w:cs="Times New Roman"/>
          <w:color w:val="000000"/>
          <w:sz w:val="28"/>
          <w:szCs w:val="28"/>
        </w:rPr>
        <w:t xml:space="preserve"> </w:t>
      </w:r>
      <w:proofErr w:type="spellStart"/>
      <w:r w:rsidRPr="00757531">
        <w:rPr>
          <w:rFonts w:ascii="Times New Roman" w:eastAsia="Times New Roman" w:hAnsi="Times New Roman" w:cs="Times New Roman"/>
          <w:color w:val="000000"/>
          <w:sz w:val="28"/>
          <w:szCs w:val="28"/>
        </w:rPr>
        <w:t>освіти</w:t>
      </w:r>
      <w:proofErr w:type="spellEnd"/>
      <w:r w:rsidRPr="00757531">
        <w:rPr>
          <w:rFonts w:ascii="Times New Roman" w:eastAsia="Times New Roman" w:hAnsi="Times New Roman" w:cs="Times New Roman"/>
          <w:color w:val="000000"/>
          <w:sz w:val="28"/>
          <w:szCs w:val="28"/>
        </w:rPr>
        <w:t xml:space="preserve"> Фонтанської </w:t>
      </w:r>
      <w:proofErr w:type="spellStart"/>
      <w:r w:rsidRPr="00757531">
        <w:rPr>
          <w:rFonts w:ascii="Times New Roman" w:eastAsia="Times New Roman" w:hAnsi="Times New Roman" w:cs="Times New Roman"/>
          <w:color w:val="000000"/>
          <w:sz w:val="28"/>
          <w:szCs w:val="28"/>
        </w:rPr>
        <w:t>сільської</w:t>
      </w:r>
      <w:proofErr w:type="spellEnd"/>
      <w:r w:rsidRPr="00757531">
        <w:rPr>
          <w:rFonts w:ascii="Times New Roman" w:eastAsia="Times New Roman" w:hAnsi="Times New Roman" w:cs="Times New Roman"/>
          <w:color w:val="000000"/>
          <w:sz w:val="28"/>
          <w:szCs w:val="28"/>
        </w:rPr>
        <w:t xml:space="preserve"> ради </w:t>
      </w:r>
    </w:p>
    <w:p w14:paraId="5F6B6655" w14:textId="77777777" w:rsidR="00757531" w:rsidRPr="00757531" w:rsidRDefault="00757531" w:rsidP="006E2A47">
      <w:pPr>
        <w:spacing w:after="0" w:line="240" w:lineRule="auto"/>
        <w:ind w:firstLine="720"/>
        <w:jc w:val="both"/>
        <w:rPr>
          <w:rFonts w:ascii="Times New Roman" w:eastAsia="Times New Roman" w:hAnsi="Times New Roman" w:cs="Times New Roman"/>
          <w:sz w:val="24"/>
          <w:szCs w:val="24"/>
        </w:rPr>
      </w:pPr>
      <w:r w:rsidRPr="00757531">
        <w:rPr>
          <w:rFonts w:ascii="Times New Roman" w:eastAsia="Times New Roman" w:hAnsi="Times New Roman" w:cs="Times New Roman"/>
          <w:color w:val="000000"/>
          <w:sz w:val="28"/>
          <w:szCs w:val="28"/>
        </w:rPr>
        <w:t>    </w:t>
      </w:r>
      <w:proofErr w:type="spellStart"/>
      <w:r w:rsidRPr="00757531">
        <w:rPr>
          <w:rFonts w:ascii="Times New Roman" w:eastAsia="Times New Roman" w:hAnsi="Times New Roman" w:cs="Times New Roman"/>
          <w:color w:val="000000"/>
          <w:sz w:val="28"/>
          <w:szCs w:val="28"/>
        </w:rPr>
        <w:t>Співвиконавець</w:t>
      </w:r>
      <w:proofErr w:type="spellEnd"/>
      <w:r w:rsidRPr="00757531">
        <w:rPr>
          <w:rFonts w:ascii="Times New Roman" w:eastAsia="Times New Roman" w:hAnsi="Times New Roman" w:cs="Times New Roman"/>
          <w:color w:val="000000"/>
          <w:sz w:val="28"/>
          <w:szCs w:val="28"/>
        </w:rPr>
        <w:t xml:space="preserve">: </w:t>
      </w:r>
      <w:proofErr w:type="spellStart"/>
      <w:r w:rsidRPr="00757531">
        <w:rPr>
          <w:rFonts w:ascii="Times New Roman" w:eastAsia="Times New Roman" w:hAnsi="Times New Roman" w:cs="Times New Roman"/>
          <w:color w:val="000000"/>
          <w:sz w:val="28"/>
          <w:szCs w:val="28"/>
        </w:rPr>
        <w:t>Управління</w:t>
      </w:r>
      <w:proofErr w:type="spellEnd"/>
      <w:r w:rsidRPr="00757531">
        <w:rPr>
          <w:rFonts w:ascii="Times New Roman" w:eastAsia="Times New Roman" w:hAnsi="Times New Roman" w:cs="Times New Roman"/>
          <w:color w:val="000000"/>
          <w:sz w:val="28"/>
          <w:szCs w:val="28"/>
        </w:rPr>
        <w:t xml:space="preserve"> </w:t>
      </w:r>
      <w:proofErr w:type="spellStart"/>
      <w:r w:rsidRPr="00757531">
        <w:rPr>
          <w:rFonts w:ascii="Times New Roman" w:eastAsia="Times New Roman" w:hAnsi="Times New Roman" w:cs="Times New Roman"/>
          <w:color w:val="000000"/>
          <w:sz w:val="28"/>
          <w:szCs w:val="28"/>
        </w:rPr>
        <w:t>капітального</w:t>
      </w:r>
      <w:proofErr w:type="spellEnd"/>
      <w:r w:rsidRPr="00757531">
        <w:rPr>
          <w:rFonts w:ascii="Times New Roman" w:eastAsia="Times New Roman" w:hAnsi="Times New Roman" w:cs="Times New Roman"/>
          <w:color w:val="000000"/>
          <w:sz w:val="28"/>
          <w:szCs w:val="28"/>
        </w:rPr>
        <w:t xml:space="preserve"> </w:t>
      </w:r>
      <w:proofErr w:type="spellStart"/>
      <w:r w:rsidRPr="00757531">
        <w:rPr>
          <w:rFonts w:ascii="Times New Roman" w:eastAsia="Times New Roman" w:hAnsi="Times New Roman" w:cs="Times New Roman"/>
          <w:color w:val="000000"/>
          <w:sz w:val="28"/>
          <w:szCs w:val="28"/>
        </w:rPr>
        <w:t>будівництва</w:t>
      </w:r>
      <w:proofErr w:type="spellEnd"/>
      <w:r w:rsidRPr="00757531">
        <w:rPr>
          <w:rFonts w:ascii="Times New Roman" w:eastAsia="Times New Roman" w:hAnsi="Times New Roman" w:cs="Times New Roman"/>
          <w:color w:val="000000"/>
          <w:sz w:val="28"/>
          <w:szCs w:val="28"/>
        </w:rPr>
        <w:t xml:space="preserve"> Фонтанської </w:t>
      </w:r>
      <w:proofErr w:type="spellStart"/>
      <w:r w:rsidRPr="00757531">
        <w:rPr>
          <w:rFonts w:ascii="Times New Roman" w:eastAsia="Times New Roman" w:hAnsi="Times New Roman" w:cs="Times New Roman"/>
          <w:color w:val="000000"/>
          <w:sz w:val="28"/>
          <w:szCs w:val="28"/>
        </w:rPr>
        <w:t>сільської</w:t>
      </w:r>
      <w:proofErr w:type="spellEnd"/>
      <w:r w:rsidRPr="00757531">
        <w:rPr>
          <w:rFonts w:ascii="Times New Roman" w:eastAsia="Times New Roman" w:hAnsi="Times New Roman" w:cs="Times New Roman"/>
          <w:color w:val="000000"/>
          <w:sz w:val="28"/>
          <w:szCs w:val="28"/>
        </w:rPr>
        <w:t xml:space="preserve"> </w:t>
      </w:r>
      <w:proofErr w:type="gramStart"/>
      <w:r w:rsidRPr="00757531">
        <w:rPr>
          <w:rFonts w:ascii="Times New Roman" w:eastAsia="Times New Roman" w:hAnsi="Times New Roman" w:cs="Times New Roman"/>
          <w:color w:val="000000"/>
          <w:sz w:val="28"/>
          <w:szCs w:val="28"/>
        </w:rPr>
        <w:t xml:space="preserve">ради  </w:t>
      </w:r>
      <w:proofErr w:type="spellStart"/>
      <w:r w:rsidRPr="00757531">
        <w:rPr>
          <w:rFonts w:ascii="Times New Roman" w:eastAsia="Times New Roman" w:hAnsi="Times New Roman" w:cs="Times New Roman"/>
          <w:color w:val="000000"/>
          <w:sz w:val="28"/>
          <w:szCs w:val="28"/>
        </w:rPr>
        <w:t>Одеського</w:t>
      </w:r>
      <w:proofErr w:type="spellEnd"/>
      <w:proofErr w:type="gramEnd"/>
      <w:r w:rsidRPr="00757531">
        <w:rPr>
          <w:rFonts w:ascii="Times New Roman" w:eastAsia="Times New Roman" w:hAnsi="Times New Roman" w:cs="Times New Roman"/>
          <w:color w:val="000000"/>
          <w:sz w:val="28"/>
          <w:szCs w:val="28"/>
        </w:rPr>
        <w:t xml:space="preserve"> району </w:t>
      </w:r>
      <w:proofErr w:type="spellStart"/>
      <w:r w:rsidRPr="00757531">
        <w:rPr>
          <w:rFonts w:ascii="Times New Roman" w:eastAsia="Times New Roman" w:hAnsi="Times New Roman" w:cs="Times New Roman"/>
          <w:color w:val="000000"/>
          <w:sz w:val="28"/>
          <w:szCs w:val="28"/>
        </w:rPr>
        <w:t>Одеської</w:t>
      </w:r>
      <w:proofErr w:type="spellEnd"/>
      <w:r w:rsidRPr="00757531">
        <w:rPr>
          <w:rFonts w:ascii="Times New Roman" w:eastAsia="Times New Roman" w:hAnsi="Times New Roman" w:cs="Times New Roman"/>
          <w:color w:val="000000"/>
          <w:sz w:val="28"/>
          <w:szCs w:val="28"/>
        </w:rPr>
        <w:t xml:space="preserve"> </w:t>
      </w:r>
      <w:proofErr w:type="spellStart"/>
      <w:r w:rsidRPr="00757531">
        <w:rPr>
          <w:rFonts w:ascii="Times New Roman" w:eastAsia="Times New Roman" w:hAnsi="Times New Roman" w:cs="Times New Roman"/>
          <w:color w:val="000000"/>
          <w:sz w:val="28"/>
          <w:szCs w:val="28"/>
        </w:rPr>
        <w:t>області</w:t>
      </w:r>
      <w:proofErr w:type="spellEnd"/>
    </w:p>
    <w:p w14:paraId="200C4C3F" w14:textId="77777777" w:rsidR="006E2A47" w:rsidRDefault="00757531" w:rsidP="006E2A47">
      <w:pPr>
        <w:spacing w:after="0" w:line="240" w:lineRule="auto"/>
        <w:ind w:firstLine="720"/>
        <w:jc w:val="both"/>
        <w:rPr>
          <w:rFonts w:ascii="Times New Roman" w:eastAsia="Times New Roman" w:hAnsi="Times New Roman" w:cs="Times New Roman"/>
          <w:color w:val="000000"/>
          <w:sz w:val="28"/>
          <w:szCs w:val="28"/>
          <w:lang w:val="uk-UA"/>
        </w:rPr>
      </w:pPr>
      <w:proofErr w:type="spellStart"/>
      <w:r w:rsidRPr="00757531">
        <w:rPr>
          <w:rFonts w:ascii="Times New Roman" w:eastAsia="Times New Roman" w:hAnsi="Times New Roman" w:cs="Times New Roman"/>
          <w:color w:val="000000"/>
          <w:sz w:val="28"/>
          <w:szCs w:val="28"/>
        </w:rPr>
        <w:t>Термін</w:t>
      </w:r>
      <w:proofErr w:type="spellEnd"/>
      <w:r w:rsidRPr="00757531">
        <w:rPr>
          <w:rFonts w:ascii="Times New Roman" w:eastAsia="Times New Roman" w:hAnsi="Times New Roman" w:cs="Times New Roman"/>
          <w:color w:val="000000"/>
          <w:sz w:val="28"/>
          <w:szCs w:val="28"/>
        </w:rPr>
        <w:t xml:space="preserve"> </w:t>
      </w:r>
      <w:proofErr w:type="spellStart"/>
      <w:r w:rsidRPr="00757531">
        <w:rPr>
          <w:rFonts w:ascii="Times New Roman" w:eastAsia="Times New Roman" w:hAnsi="Times New Roman" w:cs="Times New Roman"/>
          <w:color w:val="000000"/>
          <w:sz w:val="28"/>
          <w:szCs w:val="28"/>
        </w:rPr>
        <w:t>реалізації</w:t>
      </w:r>
      <w:proofErr w:type="spellEnd"/>
      <w:r w:rsidRPr="00757531">
        <w:rPr>
          <w:rFonts w:ascii="Times New Roman" w:eastAsia="Times New Roman" w:hAnsi="Times New Roman" w:cs="Times New Roman"/>
          <w:color w:val="000000"/>
          <w:sz w:val="28"/>
          <w:szCs w:val="28"/>
        </w:rPr>
        <w:t xml:space="preserve"> </w:t>
      </w:r>
      <w:proofErr w:type="spellStart"/>
      <w:r w:rsidRPr="00757531">
        <w:rPr>
          <w:rFonts w:ascii="Times New Roman" w:eastAsia="Times New Roman" w:hAnsi="Times New Roman" w:cs="Times New Roman"/>
          <w:color w:val="000000"/>
          <w:sz w:val="28"/>
          <w:szCs w:val="28"/>
        </w:rPr>
        <w:t>Програми</w:t>
      </w:r>
      <w:proofErr w:type="spellEnd"/>
      <w:r w:rsidRPr="00757531">
        <w:rPr>
          <w:rFonts w:ascii="Times New Roman" w:eastAsia="Times New Roman" w:hAnsi="Times New Roman" w:cs="Times New Roman"/>
          <w:color w:val="000000"/>
          <w:sz w:val="28"/>
          <w:szCs w:val="28"/>
        </w:rPr>
        <w:t>: 2022 – 2024 роки</w:t>
      </w:r>
    </w:p>
    <w:p w14:paraId="128673EB" w14:textId="6382188D" w:rsidR="00757531" w:rsidRPr="006E2A47" w:rsidRDefault="00757531" w:rsidP="006E2A47">
      <w:pPr>
        <w:pStyle w:val="a3"/>
        <w:numPr>
          <w:ilvl w:val="0"/>
          <w:numId w:val="36"/>
        </w:numPr>
        <w:spacing w:after="0" w:line="240" w:lineRule="auto"/>
        <w:ind w:left="0" w:firstLine="720"/>
        <w:contextualSpacing w:val="0"/>
        <w:jc w:val="center"/>
        <w:rPr>
          <w:rFonts w:ascii="Times New Roman" w:eastAsia="Times New Roman" w:hAnsi="Times New Roman" w:cs="Times New Roman"/>
          <w:color w:val="000000"/>
          <w:sz w:val="28"/>
          <w:szCs w:val="28"/>
          <w:lang w:val="uk-UA"/>
        </w:rPr>
      </w:pPr>
      <w:r w:rsidRPr="006E2A47">
        <w:rPr>
          <w:rFonts w:ascii="Times New Roman" w:eastAsia="Times New Roman" w:hAnsi="Times New Roman" w:cs="Times New Roman"/>
          <w:b/>
          <w:bCs/>
          <w:color w:val="000000"/>
          <w:sz w:val="28"/>
          <w:szCs w:val="28"/>
          <w:lang w:val="uk-UA"/>
        </w:rPr>
        <w:t>Мета програми та результати її досягнення.</w:t>
      </w:r>
    </w:p>
    <w:p w14:paraId="4B19C866" w14:textId="77777777" w:rsidR="00757531" w:rsidRPr="00757531" w:rsidRDefault="00757531" w:rsidP="006E2A47">
      <w:pPr>
        <w:spacing w:after="0" w:line="240" w:lineRule="auto"/>
        <w:ind w:firstLine="720"/>
        <w:jc w:val="both"/>
        <w:rPr>
          <w:rFonts w:ascii="Times New Roman" w:eastAsia="Times New Roman" w:hAnsi="Times New Roman" w:cs="Times New Roman"/>
          <w:sz w:val="24"/>
          <w:szCs w:val="24"/>
          <w:lang w:val="uk-UA"/>
        </w:rPr>
      </w:pPr>
      <w:r w:rsidRPr="00757531">
        <w:rPr>
          <w:rFonts w:ascii="Times New Roman" w:eastAsia="Times New Roman" w:hAnsi="Times New Roman" w:cs="Times New Roman"/>
          <w:color w:val="000000"/>
          <w:sz w:val="28"/>
          <w:szCs w:val="28"/>
          <w:lang w:val="uk-UA"/>
        </w:rPr>
        <w:t>Метою Програми є розвиток доступної та якісної освіти, яка забезпечить формування конкурентоспроможної, творчої, соціально активної особистості відповідно до потреб держави та запитів громади, формування позитивного іміджу освітньої галузі громади та перспектив її розвитку.</w:t>
      </w:r>
    </w:p>
    <w:p w14:paraId="5BFFE657" w14:textId="04D31B09" w:rsidR="00757531" w:rsidRPr="00757531" w:rsidRDefault="00757531" w:rsidP="006E2A47">
      <w:pPr>
        <w:shd w:val="clear" w:color="auto" w:fill="FFFFFF"/>
        <w:spacing w:after="0" w:line="240" w:lineRule="auto"/>
        <w:ind w:firstLine="720"/>
        <w:jc w:val="both"/>
        <w:rPr>
          <w:rFonts w:ascii="Times New Roman" w:eastAsia="Times New Roman" w:hAnsi="Times New Roman" w:cs="Times New Roman"/>
          <w:sz w:val="24"/>
          <w:szCs w:val="24"/>
          <w:lang w:val="uk-UA"/>
        </w:rPr>
      </w:pPr>
      <w:r w:rsidRPr="00757531">
        <w:rPr>
          <w:rFonts w:ascii="Times New Roman" w:eastAsia="Times New Roman" w:hAnsi="Times New Roman" w:cs="Times New Roman"/>
          <w:color w:val="000000"/>
          <w:sz w:val="28"/>
          <w:szCs w:val="28"/>
          <w:lang w:val="uk-UA"/>
        </w:rPr>
        <w:t>Програма спрямована на всебічний розвиток людини як найвищої цінності суспільства, розвитку її талантів, інтелектуальних, творчих і фізичних здібностей, а також на виховання відповідальних громадян, які спрямовують свою діяльність на забезпечення сталого розвитку України</w:t>
      </w:r>
      <w:r w:rsidRPr="00757531">
        <w:rPr>
          <w:rFonts w:ascii="Times New Roman" w:eastAsia="Times New Roman" w:hAnsi="Times New Roman" w:cs="Times New Roman"/>
          <w:color w:val="000000"/>
          <w:sz w:val="28"/>
          <w:szCs w:val="28"/>
          <w:shd w:val="clear" w:color="auto" w:fill="FFFFFF"/>
          <w:lang w:val="uk-UA"/>
        </w:rPr>
        <w:t>.</w:t>
      </w:r>
    </w:p>
    <w:p w14:paraId="033489E0" w14:textId="40673A07" w:rsidR="00757531" w:rsidRPr="005A4A69" w:rsidRDefault="00757531" w:rsidP="006E2A47">
      <w:pPr>
        <w:pStyle w:val="a3"/>
        <w:numPr>
          <w:ilvl w:val="0"/>
          <w:numId w:val="36"/>
        </w:numPr>
        <w:spacing w:after="0" w:line="240" w:lineRule="auto"/>
        <w:ind w:left="0" w:firstLine="720"/>
        <w:contextualSpacing w:val="0"/>
        <w:jc w:val="both"/>
        <w:textAlignment w:val="baseline"/>
        <w:rPr>
          <w:rFonts w:ascii="Times New Roman" w:eastAsia="Times New Roman" w:hAnsi="Times New Roman" w:cs="Times New Roman"/>
          <w:b/>
          <w:bCs/>
          <w:color w:val="000000"/>
          <w:sz w:val="28"/>
          <w:szCs w:val="28"/>
          <w:lang w:val="uk-UA"/>
        </w:rPr>
      </w:pPr>
      <w:r w:rsidRPr="005A4A69">
        <w:rPr>
          <w:rFonts w:ascii="Times New Roman" w:eastAsia="Times New Roman" w:hAnsi="Times New Roman" w:cs="Times New Roman"/>
          <w:b/>
          <w:bCs/>
          <w:color w:val="000000"/>
          <w:sz w:val="28"/>
          <w:szCs w:val="28"/>
          <w:lang w:val="uk-UA"/>
        </w:rPr>
        <w:t>Фінансування</w:t>
      </w:r>
    </w:p>
    <w:p w14:paraId="119A09EE" w14:textId="77777777" w:rsidR="00757531" w:rsidRPr="00757531" w:rsidRDefault="00757531" w:rsidP="006E2A47">
      <w:pPr>
        <w:spacing w:after="0" w:line="240" w:lineRule="auto"/>
        <w:ind w:firstLine="720"/>
        <w:jc w:val="both"/>
        <w:rPr>
          <w:rFonts w:ascii="Times New Roman" w:eastAsia="Times New Roman" w:hAnsi="Times New Roman" w:cs="Times New Roman"/>
          <w:sz w:val="24"/>
          <w:szCs w:val="24"/>
          <w:lang w:val="uk-UA"/>
        </w:rPr>
      </w:pPr>
      <w:r w:rsidRPr="00757531">
        <w:rPr>
          <w:rFonts w:ascii="Times New Roman" w:eastAsia="Times New Roman" w:hAnsi="Times New Roman" w:cs="Times New Roman"/>
          <w:color w:val="000000"/>
          <w:sz w:val="28"/>
          <w:szCs w:val="28"/>
          <w:lang w:val="uk-UA"/>
        </w:rPr>
        <w:t>На території Фонтанської сільської ради щороку впроваджується комплекс заходів, спрямованих на створення сприятливих умов для організації якісного освітнього процесу в закладах освіти Фонтанської сільської ради.</w:t>
      </w:r>
    </w:p>
    <w:p w14:paraId="5D7BA1BD" w14:textId="77777777" w:rsidR="00757531" w:rsidRPr="00757531" w:rsidRDefault="00757531" w:rsidP="006E2A47">
      <w:pPr>
        <w:spacing w:after="0" w:line="240" w:lineRule="auto"/>
        <w:ind w:firstLine="720"/>
        <w:jc w:val="both"/>
        <w:rPr>
          <w:rFonts w:ascii="Times New Roman" w:eastAsia="Times New Roman" w:hAnsi="Times New Roman" w:cs="Times New Roman"/>
          <w:sz w:val="24"/>
          <w:szCs w:val="24"/>
          <w:lang w:val="uk-UA"/>
        </w:rPr>
      </w:pPr>
      <w:r w:rsidRPr="00757531">
        <w:rPr>
          <w:rFonts w:ascii="Times New Roman" w:eastAsia="Times New Roman" w:hAnsi="Times New Roman" w:cs="Times New Roman"/>
          <w:color w:val="000000"/>
          <w:sz w:val="28"/>
          <w:szCs w:val="28"/>
          <w:lang w:val="uk-UA"/>
        </w:rPr>
        <w:t>Протягом дії програми бюджетом Фонтанської сільської ради передбачено – 408 421 602,00 гривень.</w:t>
      </w:r>
    </w:p>
    <w:p w14:paraId="6AF8BBEE" w14:textId="77777777" w:rsidR="00757531" w:rsidRPr="00757531" w:rsidRDefault="00757531" w:rsidP="006E2A47">
      <w:pPr>
        <w:spacing w:after="0" w:line="240" w:lineRule="auto"/>
        <w:ind w:firstLine="720"/>
        <w:jc w:val="both"/>
        <w:rPr>
          <w:rFonts w:ascii="Times New Roman" w:eastAsia="Times New Roman" w:hAnsi="Times New Roman" w:cs="Times New Roman"/>
          <w:sz w:val="24"/>
          <w:szCs w:val="24"/>
          <w:lang w:val="uk-UA"/>
        </w:rPr>
      </w:pPr>
      <w:r w:rsidRPr="00757531">
        <w:rPr>
          <w:rFonts w:ascii="Times New Roman" w:eastAsia="Times New Roman" w:hAnsi="Times New Roman" w:cs="Times New Roman"/>
          <w:color w:val="000000"/>
          <w:sz w:val="28"/>
          <w:szCs w:val="28"/>
          <w:lang w:val="uk-UA"/>
        </w:rPr>
        <w:t>Аналіз результативних показників доводить ефективність даної програми:</w:t>
      </w:r>
    </w:p>
    <w:p w14:paraId="634E855B" w14:textId="4724A24C" w:rsidR="00757531" w:rsidRPr="00757531" w:rsidRDefault="00757531" w:rsidP="006E2A47">
      <w:pPr>
        <w:spacing w:after="0" w:line="240" w:lineRule="auto"/>
        <w:ind w:firstLine="720"/>
        <w:jc w:val="both"/>
        <w:rPr>
          <w:rFonts w:ascii="Times New Roman" w:eastAsia="Times New Roman" w:hAnsi="Times New Roman" w:cs="Times New Roman"/>
          <w:sz w:val="24"/>
          <w:szCs w:val="24"/>
          <w:lang w:val="uk-UA"/>
        </w:rPr>
      </w:pPr>
      <w:r w:rsidRPr="00757531">
        <w:rPr>
          <w:rFonts w:ascii="Times New Roman" w:eastAsia="Times New Roman" w:hAnsi="Times New Roman" w:cs="Times New Roman"/>
          <w:color w:val="000000"/>
          <w:sz w:val="28"/>
          <w:szCs w:val="28"/>
          <w:lang w:val="uk-UA"/>
        </w:rPr>
        <w:lastRenderedPageBreak/>
        <w:t xml:space="preserve">- у 2022 році на реалізацію Програми з місцевого бюджету було заплановано </w:t>
      </w:r>
      <w:r w:rsidRPr="00757531">
        <w:rPr>
          <w:rFonts w:ascii="Times New Roman" w:eastAsia="Times New Roman" w:hAnsi="Times New Roman" w:cs="Times New Roman"/>
          <w:color w:val="000000"/>
          <w:sz w:val="28"/>
          <w:szCs w:val="28"/>
          <w:shd w:val="clear" w:color="auto" w:fill="FFFFFF"/>
          <w:lang w:val="uk-UA"/>
        </w:rPr>
        <w:t>124 411 587</w:t>
      </w:r>
      <w:r w:rsidRPr="00757531">
        <w:rPr>
          <w:rFonts w:ascii="Times New Roman" w:eastAsia="Times New Roman" w:hAnsi="Times New Roman" w:cs="Times New Roman"/>
          <w:color w:val="000000"/>
          <w:sz w:val="28"/>
          <w:szCs w:val="28"/>
          <w:lang w:val="uk-UA"/>
        </w:rPr>
        <w:t>,00 грн</w:t>
      </w:r>
    </w:p>
    <w:p w14:paraId="565EE37A" w14:textId="77777777" w:rsidR="00757531" w:rsidRPr="00757531" w:rsidRDefault="00757531" w:rsidP="006E2A47">
      <w:pPr>
        <w:spacing w:after="0" w:line="240" w:lineRule="auto"/>
        <w:ind w:firstLine="720"/>
        <w:jc w:val="both"/>
        <w:rPr>
          <w:rFonts w:ascii="Times New Roman" w:eastAsia="Times New Roman" w:hAnsi="Times New Roman" w:cs="Times New Roman"/>
          <w:sz w:val="24"/>
          <w:szCs w:val="24"/>
          <w:lang w:val="uk-UA"/>
        </w:rPr>
      </w:pPr>
      <w:r w:rsidRPr="00757531">
        <w:rPr>
          <w:rFonts w:ascii="Times New Roman" w:eastAsia="Times New Roman" w:hAnsi="Times New Roman" w:cs="Times New Roman"/>
          <w:color w:val="000000"/>
          <w:sz w:val="28"/>
          <w:szCs w:val="28"/>
          <w:lang w:val="uk-UA"/>
        </w:rPr>
        <w:t xml:space="preserve">- у 2023 році – на реалізацію Програми з місцевого бюджету було заплановано    </w:t>
      </w:r>
      <w:r w:rsidRPr="00757531">
        <w:rPr>
          <w:rFonts w:ascii="Times New Roman" w:eastAsia="Times New Roman" w:hAnsi="Times New Roman" w:cs="Times New Roman"/>
          <w:color w:val="000000"/>
          <w:sz w:val="28"/>
          <w:szCs w:val="28"/>
          <w:shd w:val="clear" w:color="auto" w:fill="FFFFFF"/>
          <w:lang w:val="uk-UA"/>
        </w:rPr>
        <w:t>134 270 316</w:t>
      </w:r>
      <w:r w:rsidRPr="00757531">
        <w:rPr>
          <w:rFonts w:ascii="Times New Roman" w:eastAsia="Times New Roman" w:hAnsi="Times New Roman" w:cs="Times New Roman"/>
          <w:color w:val="000000"/>
          <w:sz w:val="28"/>
          <w:szCs w:val="28"/>
          <w:lang w:val="uk-UA"/>
        </w:rPr>
        <w:t>,00 грн.</w:t>
      </w:r>
    </w:p>
    <w:p w14:paraId="11499CFC" w14:textId="77777777" w:rsidR="00757531" w:rsidRPr="00757531" w:rsidRDefault="00757531" w:rsidP="006E2A47">
      <w:pPr>
        <w:spacing w:after="0" w:line="240" w:lineRule="auto"/>
        <w:ind w:firstLine="720"/>
        <w:jc w:val="both"/>
        <w:rPr>
          <w:rFonts w:ascii="Times New Roman" w:eastAsia="Times New Roman" w:hAnsi="Times New Roman" w:cs="Times New Roman"/>
          <w:sz w:val="24"/>
          <w:szCs w:val="24"/>
          <w:lang w:val="uk-UA"/>
        </w:rPr>
      </w:pPr>
      <w:r w:rsidRPr="00757531">
        <w:rPr>
          <w:rFonts w:ascii="Times New Roman" w:eastAsia="Times New Roman" w:hAnsi="Times New Roman" w:cs="Times New Roman"/>
          <w:color w:val="000000"/>
          <w:sz w:val="28"/>
          <w:szCs w:val="28"/>
          <w:shd w:val="clear" w:color="auto" w:fill="FFFFFF"/>
          <w:lang w:val="uk-UA"/>
        </w:rPr>
        <w:t xml:space="preserve">- </w:t>
      </w:r>
      <w:r w:rsidRPr="00757531">
        <w:rPr>
          <w:rFonts w:ascii="Times New Roman" w:eastAsia="Times New Roman" w:hAnsi="Times New Roman" w:cs="Times New Roman"/>
          <w:color w:val="000000"/>
          <w:sz w:val="28"/>
          <w:szCs w:val="28"/>
          <w:lang w:val="uk-UA"/>
        </w:rPr>
        <w:t xml:space="preserve">у 2024 році – на реалізацію Програми було заплановано </w:t>
      </w:r>
      <w:r w:rsidRPr="00757531">
        <w:rPr>
          <w:rFonts w:ascii="Times New Roman" w:eastAsia="Times New Roman" w:hAnsi="Times New Roman" w:cs="Times New Roman"/>
          <w:color w:val="000000"/>
          <w:sz w:val="28"/>
          <w:szCs w:val="28"/>
          <w:shd w:val="clear" w:color="auto" w:fill="FFFFFF"/>
          <w:lang w:val="uk-UA"/>
        </w:rPr>
        <w:t>149 739 699</w:t>
      </w:r>
      <w:r w:rsidRPr="00757531">
        <w:rPr>
          <w:rFonts w:ascii="Times New Roman" w:eastAsia="Times New Roman" w:hAnsi="Times New Roman" w:cs="Times New Roman"/>
          <w:color w:val="000000"/>
          <w:sz w:val="28"/>
          <w:szCs w:val="28"/>
          <w:lang w:val="uk-UA"/>
        </w:rPr>
        <w:t>,00 грн.</w:t>
      </w:r>
    </w:p>
    <w:p w14:paraId="501824F8" w14:textId="77777777" w:rsidR="00757531" w:rsidRPr="00757531" w:rsidRDefault="00757531" w:rsidP="00757531">
      <w:pPr>
        <w:shd w:val="clear" w:color="auto" w:fill="FFFFFF"/>
        <w:spacing w:after="0" w:line="240" w:lineRule="auto"/>
        <w:ind w:left="567"/>
        <w:jc w:val="both"/>
        <w:rPr>
          <w:rFonts w:ascii="Times New Roman" w:eastAsia="Times New Roman" w:hAnsi="Times New Roman" w:cs="Times New Roman"/>
          <w:sz w:val="24"/>
          <w:szCs w:val="24"/>
        </w:rPr>
      </w:pPr>
      <w:r w:rsidRPr="00757531">
        <w:rPr>
          <w:rFonts w:ascii="Arial" w:eastAsia="Times New Roman" w:hAnsi="Arial" w:cs="Arial"/>
          <w:color w:val="222222"/>
          <w:shd w:val="clear" w:color="auto" w:fill="FFFFFF"/>
        </w:rPr>
        <w:t>  </w:t>
      </w:r>
    </w:p>
    <w:p w14:paraId="494F2B7D" w14:textId="4749B273" w:rsidR="00757531" w:rsidRPr="004E18C7" w:rsidRDefault="00757531" w:rsidP="00757531">
      <w:pPr>
        <w:pStyle w:val="a3"/>
        <w:numPr>
          <w:ilvl w:val="0"/>
          <w:numId w:val="36"/>
        </w:numPr>
        <w:spacing w:after="0" w:line="240" w:lineRule="auto"/>
        <w:jc w:val="center"/>
        <w:textAlignment w:val="baseline"/>
        <w:rPr>
          <w:rFonts w:ascii="Times New Roman" w:eastAsia="Times New Roman" w:hAnsi="Times New Roman" w:cs="Times New Roman"/>
          <w:b/>
          <w:bCs/>
          <w:color w:val="000000" w:themeColor="text1"/>
          <w:sz w:val="28"/>
          <w:szCs w:val="28"/>
        </w:rPr>
      </w:pPr>
      <w:proofErr w:type="spellStart"/>
      <w:r w:rsidRPr="004E18C7">
        <w:rPr>
          <w:rFonts w:ascii="Times New Roman" w:eastAsia="Times New Roman" w:hAnsi="Times New Roman" w:cs="Times New Roman"/>
          <w:b/>
          <w:bCs/>
          <w:color w:val="000000" w:themeColor="text1"/>
          <w:sz w:val="28"/>
          <w:szCs w:val="28"/>
        </w:rPr>
        <w:t>Виконання</w:t>
      </w:r>
      <w:proofErr w:type="spellEnd"/>
      <w:r w:rsidRPr="004E18C7">
        <w:rPr>
          <w:rFonts w:ascii="Times New Roman" w:eastAsia="Times New Roman" w:hAnsi="Times New Roman" w:cs="Times New Roman"/>
          <w:b/>
          <w:bCs/>
          <w:color w:val="000000" w:themeColor="text1"/>
          <w:sz w:val="28"/>
          <w:szCs w:val="28"/>
        </w:rPr>
        <w:t xml:space="preserve"> </w:t>
      </w:r>
      <w:proofErr w:type="spellStart"/>
      <w:r w:rsidRPr="004E18C7">
        <w:rPr>
          <w:rFonts w:ascii="Times New Roman" w:eastAsia="Times New Roman" w:hAnsi="Times New Roman" w:cs="Times New Roman"/>
          <w:b/>
          <w:bCs/>
          <w:color w:val="000000" w:themeColor="text1"/>
          <w:sz w:val="28"/>
          <w:szCs w:val="28"/>
        </w:rPr>
        <w:t>заходів</w:t>
      </w:r>
      <w:proofErr w:type="spellEnd"/>
      <w:r w:rsidRPr="004E18C7">
        <w:rPr>
          <w:rFonts w:ascii="Times New Roman" w:eastAsia="Times New Roman" w:hAnsi="Times New Roman" w:cs="Times New Roman"/>
          <w:b/>
          <w:bCs/>
          <w:color w:val="000000" w:themeColor="text1"/>
          <w:sz w:val="28"/>
          <w:szCs w:val="28"/>
        </w:rPr>
        <w:t xml:space="preserve"> </w:t>
      </w:r>
      <w:proofErr w:type="spellStart"/>
      <w:r w:rsidRPr="004E18C7">
        <w:rPr>
          <w:rFonts w:ascii="Times New Roman" w:eastAsia="Times New Roman" w:hAnsi="Times New Roman" w:cs="Times New Roman"/>
          <w:b/>
          <w:bCs/>
          <w:color w:val="000000" w:themeColor="text1"/>
          <w:sz w:val="28"/>
          <w:szCs w:val="28"/>
        </w:rPr>
        <w:t>Програми</w:t>
      </w:r>
      <w:proofErr w:type="spellEnd"/>
    </w:p>
    <w:p w14:paraId="7D443BBD" w14:textId="77777777" w:rsidR="00757531" w:rsidRPr="00757531" w:rsidRDefault="00757531" w:rsidP="00757531">
      <w:pPr>
        <w:spacing w:after="0" w:line="240" w:lineRule="auto"/>
        <w:rPr>
          <w:rFonts w:ascii="Times New Roman" w:eastAsia="Times New Roman" w:hAnsi="Times New Roman" w:cs="Times New Roman"/>
          <w:color w:val="000000" w:themeColor="text1"/>
          <w:sz w:val="24"/>
          <w:szCs w:val="24"/>
        </w:rPr>
      </w:pPr>
    </w:p>
    <w:tbl>
      <w:tblPr>
        <w:tblW w:w="15380" w:type="dxa"/>
        <w:tblInd w:w="118" w:type="dxa"/>
        <w:tblLook w:val="04A0" w:firstRow="1" w:lastRow="0" w:firstColumn="1" w:lastColumn="0" w:noHBand="0" w:noVBand="1"/>
      </w:tblPr>
      <w:tblGrid>
        <w:gridCol w:w="957"/>
        <w:gridCol w:w="4562"/>
        <w:gridCol w:w="1842"/>
        <w:gridCol w:w="1701"/>
        <w:gridCol w:w="2977"/>
        <w:gridCol w:w="3119"/>
        <w:gridCol w:w="222"/>
      </w:tblGrid>
      <w:tr w:rsidR="00FC74E9" w:rsidRPr="00FC74E9" w14:paraId="49E0946E" w14:textId="77777777" w:rsidTr="00FC74E9">
        <w:trPr>
          <w:gridAfter w:val="1"/>
          <w:wAfter w:w="222" w:type="dxa"/>
          <w:trHeight w:val="1020"/>
        </w:trPr>
        <w:tc>
          <w:tcPr>
            <w:tcW w:w="957"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317E2585"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 з/п</w:t>
            </w:r>
          </w:p>
        </w:tc>
        <w:tc>
          <w:tcPr>
            <w:tcW w:w="4562" w:type="dxa"/>
            <w:tcBorders>
              <w:top w:val="single" w:sz="8" w:space="0" w:color="000000"/>
              <w:left w:val="nil"/>
              <w:bottom w:val="single" w:sz="8" w:space="0" w:color="000000"/>
              <w:right w:val="single" w:sz="8" w:space="0" w:color="000000"/>
            </w:tcBorders>
            <w:shd w:val="clear" w:color="auto" w:fill="auto"/>
            <w:vAlign w:val="center"/>
            <w:hideMark/>
          </w:tcPr>
          <w:p w14:paraId="4F721C02"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proofErr w:type="spellStart"/>
            <w:r w:rsidRPr="00FC74E9">
              <w:rPr>
                <w:rFonts w:ascii="Times New Roman" w:eastAsia="Times New Roman" w:hAnsi="Times New Roman" w:cs="Times New Roman"/>
                <w:color w:val="000000"/>
                <w:sz w:val="24"/>
                <w:szCs w:val="24"/>
              </w:rPr>
              <w:t>Найменування</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показника</w:t>
            </w:r>
            <w:proofErr w:type="spellEnd"/>
          </w:p>
        </w:tc>
        <w:tc>
          <w:tcPr>
            <w:tcW w:w="1842" w:type="dxa"/>
            <w:tcBorders>
              <w:top w:val="single" w:sz="8" w:space="0" w:color="000000"/>
              <w:left w:val="nil"/>
              <w:bottom w:val="single" w:sz="8" w:space="0" w:color="000000"/>
              <w:right w:val="single" w:sz="8" w:space="0" w:color="000000"/>
            </w:tcBorders>
            <w:shd w:val="clear" w:color="auto" w:fill="auto"/>
            <w:vAlign w:val="center"/>
            <w:hideMark/>
          </w:tcPr>
          <w:p w14:paraId="67A95782"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proofErr w:type="spellStart"/>
            <w:r w:rsidRPr="00FC74E9">
              <w:rPr>
                <w:rFonts w:ascii="Times New Roman" w:eastAsia="Times New Roman" w:hAnsi="Times New Roman" w:cs="Times New Roman"/>
                <w:color w:val="000000"/>
                <w:sz w:val="24"/>
                <w:szCs w:val="24"/>
              </w:rPr>
              <w:t>Планове</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значення</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показників</w:t>
            </w:r>
            <w:proofErr w:type="spellEnd"/>
          </w:p>
        </w:tc>
        <w:tc>
          <w:tcPr>
            <w:tcW w:w="1701" w:type="dxa"/>
            <w:tcBorders>
              <w:top w:val="single" w:sz="8" w:space="0" w:color="000000"/>
              <w:left w:val="nil"/>
              <w:bottom w:val="single" w:sz="8" w:space="0" w:color="000000"/>
              <w:right w:val="single" w:sz="8" w:space="0" w:color="000000"/>
            </w:tcBorders>
            <w:shd w:val="clear" w:color="auto" w:fill="auto"/>
            <w:vAlign w:val="center"/>
            <w:hideMark/>
          </w:tcPr>
          <w:p w14:paraId="668F0DCF"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proofErr w:type="spellStart"/>
            <w:r w:rsidRPr="00FC74E9">
              <w:rPr>
                <w:rFonts w:ascii="Times New Roman" w:eastAsia="Times New Roman" w:hAnsi="Times New Roman" w:cs="Times New Roman"/>
                <w:color w:val="000000"/>
                <w:sz w:val="24"/>
                <w:szCs w:val="24"/>
              </w:rPr>
              <w:t>Фактичне</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значення</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показника</w:t>
            </w:r>
            <w:proofErr w:type="spellEnd"/>
          </w:p>
        </w:tc>
        <w:tc>
          <w:tcPr>
            <w:tcW w:w="2977" w:type="dxa"/>
            <w:tcBorders>
              <w:top w:val="single" w:sz="8" w:space="0" w:color="000000"/>
              <w:left w:val="nil"/>
              <w:bottom w:val="single" w:sz="8" w:space="0" w:color="000000"/>
              <w:right w:val="single" w:sz="8" w:space="0" w:color="000000"/>
            </w:tcBorders>
            <w:shd w:val="clear" w:color="auto" w:fill="auto"/>
            <w:vAlign w:val="center"/>
            <w:hideMark/>
          </w:tcPr>
          <w:p w14:paraId="1911BA82"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 xml:space="preserve">Причини </w:t>
            </w:r>
            <w:proofErr w:type="spellStart"/>
            <w:r w:rsidRPr="00FC74E9">
              <w:rPr>
                <w:rFonts w:ascii="Times New Roman" w:eastAsia="Times New Roman" w:hAnsi="Times New Roman" w:cs="Times New Roman"/>
                <w:color w:val="000000"/>
                <w:sz w:val="24"/>
                <w:szCs w:val="24"/>
              </w:rPr>
              <w:t>невиконання</w:t>
            </w:r>
            <w:proofErr w:type="spellEnd"/>
          </w:p>
        </w:tc>
        <w:tc>
          <w:tcPr>
            <w:tcW w:w="3119" w:type="dxa"/>
            <w:tcBorders>
              <w:top w:val="single" w:sz="8" w:space="0" w:color="000000"/>
              <w:left w:val="nil"/>
              <w:bottom w:val="single" w:sz="8" w:space="0" w:color="000000"/>
              <w:right w:val="single" w:sz="8" w:space="0" w:color="000000"/>
            </w:tcBorders>
            <w:shd w:val="clear" w:color="auto" w:fill="auto"/>
            <w:vAlign w:val="center"/>
            <w:hideMark/>
          </w:tcPr>
          <w:p w14:paraId="582CCDD0"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proofErr w:type="spellStart"/>
            <w:r w:rsidRPr="00FC74E9">
              <w:rPr>
                <w:rFonts w:ascii="Times New Roman" w:eastAsia="Times New Roman" w:hAnsi="Times New Roman" w:cs="Times New Roman"/>
                <w:color w:val="000000"/>
                <w:sz w:val="24"/>
                <w:szCs w:val="24"/>
              </w:rPr>
              <w:t>Що</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зроблено</w:t>
            </w:r>
            <w:proofErr w:type="spellEnd"/>
            <w:r w:rsidRPr="00FC74E9">
              <w:rPr>
                <w:rFonts w:ascii="Times New Roman" w:eastAsia="Times New Roman" w:hAnsi="Times New Roman" w:cs="Times New Roman"/>
                <w:color w:val="000000"/>
                <w:sz w:val="24"/>
                <w:szCs w:val="24"/>
              </w:rPr>
              <w:t xml:space="preserve"> для </w:t>
            </w:r>
            <w:proofErr w:type="spellStart"/>
            <w:r w:rsidRPr="00FC74E9">
              <w:rPr>
                <w:rFonts w:ascii="Times New Roman" w:eastAsia="Times New Roman" w:hAnsi="Times New Roman" w:cs="Times New Roman"/>
                <w:color w:val="000000"/>
                <w:sz w:val="24"/>
                <w:szCs w:val="24"/>
              </w:rPr>
              <w:t>виправлення</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ситуації</w:t>
            </w:r>
            <w:proofErr w:type="spellEnd"/>
          </w:p>
        </w:tc>
      </w:tr>
      <w:tr w:rsidR="00FC74E9" w:rsidRPr="00FC74E9" w14:paraId="05235624" w14:textId="77777777" w:rsidTr="00FC74E9">
        <w:trPr>
          <w:gridAfter w:val="1"/>
          <w:wAfter w:w="222" w:type="dxa"/>
          <w:trHeight w:val="2205"/>
        </w:trPr>
        <w:tc>
          <w:tcPr>
            <w:tcW w:w="957" w:type="dxa"/>
            <w:tcBorders>
              <w:top w:val="nil"/>
              <w:left w:val="single" w:sz="8" w:space="0" w:color="000000"/>
              <w:bottom w:val="single" w:sz="8" w:space="0" w:color="000000"/>
              <w:right w:val="single" w:sz="8" w:space="0" w:color="000000"/>
            </w:tcBorders>
            <w:shd w:val="clear" w:color="000000" w:fill="FFFFFF"/>
            <w:vAlign w:val="center"/>
            <w:hideMark/>
          </w:tcPr>
          <w:p w14:paraId="47AB2111"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1</w:t>
            </w:r>
          </w:p>
        </w:tc>
        <w:tc>
          <w:tcPr>
            <w:tcW w:w="4562" w:type="dxa"/>
            <w:tcBorders>
              <w:top w:val="nil"/>
              <w:left w:val="nil"/>
              <w:bottom w:val="single" w:sz="8" w:space="0" w:color="000000"/>
              <w:right w:val="single" w:sz="8" w:space="0" w:color="000000"/>
            </w:tcBorders>
            <w:shd w:val="clear" w:color="auto" w:fill="auto"/>
            <w:vAlign w:val="center"/>
            <w:hideMark/>
          </w:tcPr>
          <w:p w14:paraId="0B20729A" w14:textId="77777777" w:rsidR="00FC74E9" w:rsidRPr="00FC74E9" w:rsidRDefault="00FC74E9" w:rsidP="00FC74E9">
            <w:pPr>
              <w:spacing w:after="0" w:line="240" w:lineRule="auto"/>
              <w:rPr>
                <w:rFonts w:ascii="Times New Roman" w:eastAsia="Times New Roman" w:hAnsi="Times New Roman" w:cs="Times New Roman"/>
                <w:color w:val="000000"/>
                <w:sz w:val="24"/>
                <w:szCs w:val="24"/>
              </w:rPr>
            </w:pPr>
            <w:proofErr w:type="spellStart"/>
            <w:r w:rsidRPr="00FC74E9">
              <w:rPr>
                <w:rFonts w:ascii="Times New Roman" w:eastAsia="Times New Roman" w:hAnsi="Times New Roman" w:cs="Times New Roman"/>
                <w:color w:val="000000"/>
                <w:sz w:val="24"/>
                <w:szCs w:val="24"/>
              </w:rPr>
              <w:t>Забезпечення</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конституційних</w:t>
            </w:r>
            <w:proofErr w:type="spellEnd"/>
            <w:r w:rsidRPr="00FC74E9">
              <w:rPr>
                <w:rFonts w:ascii="Times New Roman" w:eastAsia="Times New Roman" w:hAnsi="Times New Roman" w:cs="Times New Roman"/>
                <w:color w:val="000000"/>
                <w:sz w:val="24"/>
                <w:szCs w:val="24"/>
              </w:rPr>
              <w:t xml:space="preserve"> прав і </w:t>
            </w:r>
            <w:proofErr w:type="spellStart"/>
            <w:r w:rsidRPr="00FC74E9">
              <w:rPr>
                <w:rFonts w:ascii="Times New Roman" w:eastAsia="Times New Roman" w:hAnsi="Times New Roman" w:cs="Times New Roman"/>
                <w:color w:val="000000"/>
                <w:sz w:val="24"/>
                <w:szCs w:val="24"/>
              </w:rPr>
              <w:t>державних</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гарантій</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щодо</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доступності</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здобуття</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якісної</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дошкільної</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освіти</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дітьми</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дошкільного</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віку</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створення</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додаткових</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місць</w:t>
            </w:r>
            <w:proofErr w:type="spellEnd"/>
            <w:r w:rsidRPr="00FC74E9">
              <w:rPr>
                <w:rFonts w:ascii="Times New Roman" w:eastAsia="Times New Roman" w:hAnsi="Times New Roman" w:cs="Times New Roman"/>
                <w:color w:val="000000"/>
                <w:sz w:val="24"/>
                <w:szCs w:val="24"/>
              </w:rPr>
              <w:t>)</w:t>
            </w:r>
          </w:p>
        </w:tc>
        <w:tc>
          <w:tcPr>
            <w:tcW w:w="1842" w:type="dxa"/>
            <w:tcBorders>
              <w:top w:val="nil"/>
              <w:left w:val="nil"/>
              <w:bottom w:val="single" w:sz="8" w:space="0" w:color="000000"/>
              <w:right w:val="single" w:sz="8" w:space="0" w:color="000000"/>
            </w:tcBorders>
            <w:shd w:val="clear" w:color="auto" w:fill="auto"/>
            <w:vAlign w:val="center"/>
            <w:hideMark/>
          </w:tcPr>
          <w:p w14:paraId="76D94739" w14:textId="77777777" w:rsidR="00FC74E9" w:rsidRPr="00FC74E9" w:rsidRDefault="00FC74E9" w:rsidP="00FC74E9">
            <w:pPr>
              <w:spacing w:after="0" w:line="240" w:lineRule="auto"/>
              <w:jc w:val="center"/>
              <w:rPr>
                <w:rFonts w:ascii="Times New Roman" w:eastAsia="Times New Roman" w:hAnsi="Times New Roman" w:cs="Times New Roman"/>
                <w:color w:val="000000"/>
              </w:rPr>
            </w:pPr>
            <w:r w:rsidRPr="00FC74E9">
              <w:rPr>
                <w:rFonts w:ascii="Times New Roman" w:eastAsia="Times New Roman" w:hAnsi="Times New Roman" w:cs="Times New Roman"/>
                <w:color w:val="000000"/>
              </w:rPr>
              <w:t>0</w:t>
            </w:r>
          </w:p>
        </w:tc>
        <w:tc>
          <w:tcPr>
            <w:tcW w:w="1701" w:type="dxa"/>
            <w:tcBorders>
              <w:top w:val="nil"/>
              <w:left w:val="nil"/>
              <w:bottom w:val="single" w:sz="8" w:space="0" w:color="000000"/>
              <w:right w:val="single" w:sz="8" w:space="0" w:color="000000"/>
            </w:tcBorders>
            <w:shd w:val="clear" w:color="auto" w:fill="auto"/>
            <w:vAlign w:val="center"/>
            <w:hideMark/>
          </w:tcPr>
          <w:p w14:paraId="088E4847" w14:textId="77777777" w:rsidR="00FC74E9" w:rsidRPr="00FC74E9" w:rsidRDefault="00FC74E9" w:rsidP="00FC74E9">
            <w:pPr>
              <w:spacing w:after="0" w:line="240" w:lineRule="auto"/>
              <w:jc w:val="center"/>
              <w:rPr>
                <w:rFonts w:ascii="Times New Roman" w:eastAsia="Times New Roman" w:hAnsi="Times New Roman" w:cs="Times New Roman"/>
                <w:color w:val="000000"/>
              </w:rPr>
            </w:pPr>
            <w:r w:rsidRPr="00FC74E9">
              <w:rPr>
                <w:rFonts w:ascii="Times New Roman" w:eastAsia="Times New Roman" w:hAnsi="Times New Roman" w:cs="Times New Roman"/>
                <w:color w:val="000000"/>
              </w:rPr>
              <w:t>0</w:t>
            </w:r>
          </w:p>
        </w:tc>
        <w:tc>
          <w:tcPr>
            <w:tcW w:w="2977" w:type="dxa"/>
            <w:tcBorders>
              <w:top w:val="nil"/>
              <w:left w:val="nil"/>
              <w:bottom w:val="single" w:sz="8" w:space="0" w:color="000000"/>
              <w:right w:val="single" w:sz="8" w:space="0" w:color="000000"/>
            </w:tcBorders>
            <w:shd w:val="clear" w:color="auto" w:fill="auto"/>
            <w:vAlign w:val="center"/>
            <w:hideMark/>
          </w:tcPr>
          <w:p w14:paraId="557774ED"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w:t>
            </w:r>
          </w:p>
        </w:tc>
        <w:tc>
          <w:tcPr>
            <w:tcW w:w="3119" w:type="dxa"/>
            <w:tcBorders>
              <w:top w:val="nil"/>
              <w:left w:val="nil"/>
              <w:bottom w:val="single" w:sz="8" w:space="0" w:color="000000"/>
              <w:right w:val="single" w:sz="8" w:space="0" w:color="000000"/>
            </w:tcBorders>
            <w:shd w:val="clear" w:color="auto" w:fill="auto"/>
            <w:vAlign w:val="center"/>
            <w:hideMark/>
          </w:tcPr>
          <w:p w14:paraId="62CD9D95"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w:t>
            </w:r>
          </w:p>
        </w:tc>
      </w:tr>
      <w:tr w:rsidR="00FC74E9" w:rsidRPr="00FC74E9" w14:paraId="514337D6" w14:textId="77777777" w:rsidTr="00FC74E9">
        <w:trPr>
          <w:gridAfter w:val="1"/>
          <w:wAfter w:w="222" w:type="dxa"/>
          <w:trHeight w:val="1335"/>
        </w:trPr>
        <w:tc>
          <w:tcPr>
            <w:tcW w:w="957" w:type="dxa"/>
            <w:tcBorders>
              <w:top w:val="nil"/>
              <w:left w:val="single" w:sz="8" w:space="0" w:color="000000"/>
              <w:bottom w:val="single" w:sz="8" w:space="0" w:color="000000"/>
              <w:right w:val="single" w:sz="8" w:space="0" w:color="000000"/>
            </w:tcBorders>
            <w:shd w:val="clear" w:color="000000" w:fill="FFFFFF"/>
            <w:vAlign w:val="center"/>
            <w:hideMark/>
          </w:tcPr>
          <w:p w14:paraId="37AC63F8"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2</w:t>
            </w:r>
          </w:p>
        </w:tc>
        <w:tc>
          <w:tcPr>
            <w:tcW w:w="4562" w:type="dxa"/>
            <w:tcBorders>
              <w:top w:val="nil"/>
              <w:left w:val="nil"/>
              <w:bottom w:val="single" w:sz="8" w:space="0" w:color="000000"/>
              <w:right w:val="single" w:sz="8" w:space="0" w:color="000000"/>
            </w:tcBorders>
            <w:shd w:val="clear" w:color="auto" w:fill="auto"/>
            <w:vAlign w:val="center"/>
            <w:hideMark/>
          </w:tcPr>
          <w:p w14:paraId="6B83E01B" w14:textId="77777777" w:rsidR="00FC74E9" w:rsidRPr="00FC74E9" w:rsidRDefault="00FC74E9" w:rsidP="00FC74E9">
            <w:pPr>
              <w:spacing w:after="0" w:line="240" w:lineRule="auto"/>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Психолого-</w:t>
            </w:r>
            <w:proofErr w:type="spellStart"/>
            <w:r w:rsidRPr="00FC74E9">
              <w:rPr>
                <w:rFonts w:ascii="Times New Roman" w:eastAsia="Times New Roman" w:hAnsi="Times New Roman" w:cs="Times New Roman"/>
                <w:color w:val="000000"/>
                <w:sz w:val="24"/>
                <w:szCs w:val="24"/>
              </w:rPr>
              <w:t>педагогічний</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супровід</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щодо</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реалізації</w:t>
            </w:r>
            <w:proofErr w:type="spellEnd"/>
            <w:r w:rsidRPr="00FC74E9">
              <w:rPr>
                <w:rFonts w:ascii="Times New Roman" w:eastAsia="Times New Roman" w:hAnsi="Times New Roman" w:cs="Times New Roman"/>
                <w:color w:val="000000"/>
                <w:sz w:val="24"/>
                <w:szCs w:val="24"/>
              </w:rPr>
              <w:t xml:space="preserve"> </w:t>
            </w:r>
            <w:proofErr w:type="spellStart"/>
            <w:proofErr w:type="gramStart"/>
            <w:r w:rsidRPr="00FC74E9">
              <w:rPr>
                <w:rFonts w:ascii="Times New Roman" w:eastAsia="Times New Roman" w:hAnsi="Times New Roman" w:cs="Times New Roman"/>
                <w:color w:val="000000"/>
                <w:sz w:val="24"/>
                <w:szCs w:val="24"/>
              </w:rPr>
              <w:t>Базових</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програм</w:t>
            </w:r>
            <w:proofErr w:type="spellEnd"/>
            <w:proofErr w:type="gram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розвитку</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дітей</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дошкільного</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віку</w:t>
            </w:r>
            <w:proofErr w:type="spellEnd"/>
          </w:p>
        </w:tc>
        <w:tc>
          <w:tcPr>
            <w:tcW w:w="1842" w:type="dxa"/>
            <w:tcBorders>
              <w:top w:val="nil"/>
              <w:left w:val="nil"/>
              <w:bottom w:val="single" w:sz="8" w:space="0" w:color="000000"/>
              <w:right w:val="single" w:sz="8" w:space="0" w:color="000000"/>
            </w:tcBorders>
            <w:shd w:val="clear" w:color="auto" w:fill="auto"/>
            <w:vAlign w:val="center"/>
            <w:hideMark/>
          </w:tcPr>
          <w:p w14:paraId="3D3962CC"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0</w:t>
            </w:r>
          </w:p>
        </w:tc>
        <w:tc>
          <w:tcPr>
            <w:tcW w:w="1701" w:type="dxa"/>
            <w:tcBorders>
              <w:top w:val="nil"/>
              <w:left w:val="nil"/>
              <w:bottom w:val="single" w:sz="8" w:space="0" w:color="000000"/>
              <w:right w:val="single" w:sz="8" w:space="0" w:color="000000"/>
            </w:tcBorders>
            <w:shd w:val="clear" w:color="auto" w:fill="auto"/>
            <w:vAlign w:val="center"/>
            <w:hideMark/>
          </w:tcPr>
          <w:p w14:paraId="5D8FF0AB"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0</w:t>
            </w:r>
          </w:p>
        </w:tc>
        <w:tc>
          <w:tcPr>
            <w:tcW w:w="2977" w:type="dxa"/>
            <w:tcBorders>
              <w:top w:val="nil"/>
              <w:left w:val="nil"/>
              <w:bottom w:val="single" w:sz="8" w:space="0" w:color="000000"/>
              <w:right w:val="single" w:sz="8" w:space="0" w:color="000000"/>
            </w:tcBorders>
            <w:shd w:val="clear" w:color="auto" w:fill="auto"/>
            <w:vAlign w:val="center"/>
            <w:hideMark/>
          </w:tcPr>
          <w:p w14:paraId="7610B1AD"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w:t>
            </w:r>
          </w:p>
        </w:tc>
        <w:tc>
          <w:tcPr>
            <w:tcW w:w="3119" w:type="dxa"/>
            <w:tcBorders>
              <w:top w:val="nil"/>
              <w:left w:val="nil"/>
              <w:bottom w:val="single" w:sz="8" w:space="0" w:color="000000"/>
              <w:right w:val="single" w:sz="8" w:space="0" w:color="000000"/>
            </w:tcBorders>
            <w:shd w:val="clear" w:color="auto" w:fill="auto"/>
            <w:vAlign w:val="center"/>
            <w:hideMark/>
          </w:tcPr>
          <w:p w14:paraId="797D26B7"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w:t>
            </w:r>
          </w:p>
        </w:tc>
      </w:tr>
      <w:tr w:rsidR="00FC74E9" w:rsidRPr="00FC74E9" w14:paraId="555DE79E" w14:textId="77777777" w:rsidTr="00FC74E9">
        <w:trPr>
          <w:gridAfter w:val="1"/>
          <w:wAfter w:w="222" w:type="dxa"/>
          <w:trHeight w:val="1080"/>
        </w:trPr>
        <w:tc>
          <w:tcPr>
            <w:tcW w:w="957" w:type="dxa"/>
            <w:tcBorders>
              <w:top w:val="nil"/>
              <w:left w:val="single" w:sz="8" w:space="0" w:color="000000"/>
              <w:bottom w:val="single" w:sz="8" w:space="0" w:color="000000"/>
              <w:right w:val="single" w:sz="8" w:space="0" w:color="000000"/>
            </w:tcBorders>
            <w:shd w:val="clear" w:color="000000" w:fill="FFFFFF"/>
            <w:vAlign w:val="center"/>
            <w:hideMark/>
          </w:tcPr>
          <w:p w14:paraId="1AC1E23D"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3</w:t>
            </w:r>
          </w:p>
        </w:tc>
        <w:tc>
          <w:tcPr>
            <w:tcW w:w="4562" w:type="dxa"/>
            <w:tcBorders>
              <w:top w:val="nil"/>
              <w:left w:val="nil"/>
              <w:bottom w:val="single" w:sz="8" w:space="0" w:color="000000"/>
              <w:right w:val="single" w:sz="8" w:space="0" w:color="000000"/>
            </w:tcBorders>
            <w:shd w:val="clear" w:color="auto" w:fill="auto"/>
            <w:vAlign w:val="center"/>
            <w:hideMark/>
          </w:tcPr>
          <w:p w14:paraId="1B10FB4E" w14:textId="77777777" w:rsidR="00FC74E9" w:rsidRPr="00FC74E9" w:rsidRDefault="00FC74E9" w:rsidP="00FC74E9">
            <w:pPr>
              <w:spacing w:after="0" w:line="240" w:lineRule="auto"/>
              <w:rPr>
                <w:rFonts w:ascii="Times New Roman" w:eastAsia="Times New Roman" w:hAnsi="Times New Roman" w:cs="Times New Roman"/>
                <w:color w:val="000000"/>
                <w:sz w:val="24"/>
                <w:szCs w:val="24"/>
              </w:rPr>
            </w:pPr>
            <w:proofErr w:type="spellStart"/>
            <w:r w:rsidRPr="00FC74E9">
              <w:rPr>
                <w:rFonts w:ascii="Times New Roman" w:eastAsia="Times New Roman" w:hAnsi="Times New Roman" w:cs="Times New Roman"/>
                <w:color w:val="000000"/>
                <w:sz w:val="24"/>
                <w:szCs w:val="24"/>
              </w:rPr>
              <w:t>Упровадження</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оновленої</w:t>
            </w:r>
            <w:proofErr w:type="spellEnd"/>
            <w:r w:rsidRPr="00FC74E9">
              <w:rPr>
                <w:rFonts w:ascii="Times New Roman" w:eastAsia="Times New Roman" w:hAnsi="Times New Roman" w:cs="Times New Roman"/>
                <w:color w:val="000000"/>
                <w:sz w:val="24"/>
                <w:szCs w:val="24"/>
              </w:rPr>
              <w:t xml:space="preserve"> </w:t>
            </w:r>
            <w:proofErr w:type="spellStart"/>
            <w:proofErr w:type="gramStart"/>
            <w:r w:rsidRPr="00FC74E9">
              <w:rPr>
                <w:rFonts w:ascii="Times New Roman" w:eastAsia="Times New Roman" w:hAnsi="Times New Roman" w:cs="Times New Roman"/>
                <w:color w:val="000000"/>
                <w:sz w:val="24"/>
                <w:szCs w:val="24"/>
              </w:rPr>
              <w:t>системи</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неперервної</w:t>
            </w:r>
            <w:proofErr w:type="spellEnd"/>
            <w:proofErr w:type="gram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освіти</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педагогів</w:t>
            </w:r>
            <w:proofErr w:type="spellEnd"/>
            <w:r w:rsidRPr="00FC74E9">
              <w:rPr>
                <w:rFonts w:ascii="Times New Roman" w:eastAsia="Times New Roman" w:hAnsi="Times New Roman" w:cs="Times New Roman"/>
                <w:color w:val="000000"/>
                <w:sz w:val="24"/>
                <w:szCs w:val="24"/>
              </w:rPr>
              <w:t xml:space="preserve"> дошкілля</w:t>
            </w:r>
          </w:p>
        </w:tc>
        <w:tc>
          <w:tcPr>
            <w:tcW w:w="1842" w:type="dxa"/>
            <w:tcBorders>
              <w:top w:val="nil"/>
              <w:left w:val="nil"/>
              <w:bottom w:val="single" w:sz="8" w:space="0" w:color="000000"/>
              <w:right w:val="single" w:sz="8" w:space="0" w:color="000000"/>
            </w:tcBorders>
            <w:shd w:val="clear" w:color="auto" w:fill="auto"/>
            <w:vAlign w:val="center"/>
            <w:hideMark/>
          </w:tcPr>
          <w:p w14:paraId="75859B33"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0</w:t>
            </w:r>
          </w:p>
        </w:tc>
        <w:tc>
          <w:tcPr>
            <w:tcW w:w="1701" w:type="dxa"/>
            <w:tcBorders>
              <w:top w:val="nil"/>
              <w:left w:val="nil"/>
              <w:bottom w:val="single" w:sz="8" w:space="0" w:color="000000"/>
              <w:right w:val="single" w:sz="8" w:space="0" w:color="000000"/>
            </w:tcBorders>
            <w:shd w:val="clear" w:color="auto" w:fill="auto"/>
            <w:vAlign w:val="center"/>
            <w:hideMark/>
          </w:tcPr>
          <w:p w14:paraId="219FF8C1"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0</w:t>
            </w:r>
          </w:p>
        </w:tc>
        <w:tc>
          <w:tcPr>
            <w:tcW w:w="2977" w:type="dxa"/>
            <w:tcBorders>
              <w:top w:val="nil"/>
              <w:left w:val="nil"/>
              <w:bottom w:val="single" w:sz="8" w:space="0" w:color="000000"/>
              <w:right w:val="single" w:sz="8" w:space="0" w:color="000000"/>
            </w:tcBorders>
            <w:shd w:val="clear" w:color="auto" w:fill="auto"/>
            <w:vAlign w:val="center"/>
            <w:hideMark/>
          </w:tcPr>
          <w:p w14:paraId="1116B618"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w:t>
            </w:r>
          </w:p>
        </w:tc>
        <w:tc>
          <w:tcPr>
            <w:tcW w:w="3119" w:type="dxa"/>
            <w:tcBorders>
              <w:top w:val="nil"/>
              <w:left w:val="nil"/>
              <w:bottom w:val="single" w:sz="8" w:space="0" w:color="000000"/>
              <w:right w:val="single" w:sz="8" w:space="0" w:color="000000"/>
            </w:tcBorders>
            <w:shd w:val="clear" w:color="auto" w:fill="auto"/>
            <w:vAlign w:val="center"/>
            <w:hideMark/>
          </w:tcPr>
          <w:p w14:paraId="2F54701D"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w:t>
            </w:r>
          </w:p>
        </w:tc>
      </w:tr>
      <w:tr w:rsidR="00FC74E9" w:rsidRPr="00FC74E9" w14:paraId="69C8A7E5" w14:textId="77777777" w:rsidTr="00FC74E9">
        <w:trPr>
          <w:gridAfter w:val="1"/>
          <w:wAfter w:w="222" w:type="dxa"/>
          <w:trHeight w:val="780"/>
        </w:trPr>
        <w:tc>
          <w:tcPr>
            <w:tcW w:w="957" w:type="dxa"/>
            <w:tcBorders>
              <w:top w:val="nil"/>
              <w:left w:val="single" w:sz="8" w:space="0" w:color="000000"/>
              <w:bottom w:val="single" w:sz="8" w:space="0" w:color="000000"/>
              <w:right w:val="single" w:sz="8" w:space="0" w:color="000000"/>
            </w:tcBorders>
            <w:shd w:val="clear" w:color="000000" w:fill="FFFFFF"/>
            <w:vAlign w:val="center"/>
            <w:hideMark/>
          </w:tcPr>
          <w:p w14:paraId="0E8B857F"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4</w:t>
            </w:r>
          </w:p>
        </w:tc>
        <w:tc>
          <w:tcPr>
            <w:tcW w:w="4562" w:type="dxa"/>
            <w:tcBorders>
              <w:top w:val="nil"/>
              <w:left w:val="nil"/>
              <w:bottom w:val="single" w:sz="8" w:space="0" w:color="000000"/>
              <w:right w:val="single" w:sz="8" w:space="0" w:color="000000"/>
            </w:tcBorders>
            <w:shd w:val="clear" w:color="auto" w:fill="auto"/>
            <w:vAlign w:val="center"/>
            <w:hideMark/>
          </w:tcPr>
          <w:p w14:paraId="198D1E99" w14:textId="77777777" w:rsidR="00FC74E9" w:rsidRPr="00FC74E9" w:rsidRDefault="00FC74E9" w:rsidP="00FC74E9">
            <w:pPr>
              <w:spacing w:after="0" w:line="240" w:lineRule="auto"/>
              <w:rPr>
                <w:rFonts w:ascii="Times New Roman" w:eastAsia="Times New Roman" w:hAnsi="Times New Roman" w:cs="Times New Roman"/>
                <w:color w:val="000000"/>
                <w:sz w:val="24"/>
                <w:szCs w:val="24"/>
              </w:rPr>
            </w:pPr>
            <w:proofErr w:type="spellStart"/>
            <w:r w:rsidRPr="00FC74E9">
              <w:rPr>
                <w:rFonts w:ascii="Times New Roman" w:eastAsia="Times New Roman" w:hAnsi="Times New Roman" w:cs="Times New Roman"/>
                <w:color w:val="000000"/>
                <w:sz w:val="24"/>
                <w:szCs w:val="24"/>
              </w:rPr>
              <w:t>Пошук</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нових</w:t>
            </w:r>
            <w:proofErr w:type="spellEnd"/>
            <w:r w:rsidRPr="00FC74E9">
              <w:rPr>
                <w:rFonts w:ascii="Times New Roman" w:eastAsia="Times New Roman" w:hAnsi="Times New Roman" w:cs="Times New Roman"/>
                <w:color w:val="000000"/>
                <w:sz w:val="24"/>
                <w:szCs w:val="24"/>
              </w:rPr>
              <w:t xml:space="preserve"> моделей </w:t>
            </w:r>
            <w:proofErr w:type="spellStart"/>
            <w:r w:rsidRPr="00FC74E9">
              <w:rPr>
                <w:rFonts w:ascii="Times New Roman" w:eastAsia="Times New Roman" w:hAnsi="Times New Roman" w:cs="Times New Roman"/>
                <w:color w:val="000000"/>
                <w:sz w:val="24"/>
                <w:szCs w:val="24"/>
              </w:rPr>
              <w:t>роботи</w:t>
            </w:r>
            <w:proofErr w:type="spellEnd"/>
            <w:r w:rsidRPr="00FC74E9">
              <w:rPr>
                <w:rFonts w:ascii="Times New Roman" w:eastAsia="Times New Roman" w:hAnsi="Times New Roman" w:cs="Times New Roman"/>
                <w:color w:val="000000"/>
                <w:sz w:val="24"/>
                <w:szCs w:val="24"/>
              </w:rPr>
              <w:t xml:space="preserve"> з батьками й </w:t>
            </w:r>
            <w:proofErr w:type="spellStart"/>
            <w:r w:rsidRPr="00FC74E9">
              <w:rPr>
                <w:rFonts w:ascii="Times New Roman" w:eastAsia="Times New Roman" w:hAnsi="Times New Roman" w:cs="Times New Roman"/>
                <w:color w:val="000000"/>
                <w:sz w:val="24"/>
                <w:szCs w:val="24"/>
              </w:rPr>
              <w:t>громадськістю</w:t>
            </w:r>
            <w:proofErr w:type="spellEnd"/>
          </w:p>
        </w:tc>
        <w:tc>
          <w:tcPr>
            <w:tcW w:w="1842" w:type="dxa"/>
            <w:tcBorders>
              <w:top w:val="nil"/>
              <w:left w:val="nil"/>
              <w:bottom w:val="single" w:sz="8" w:space="0" w:color="000000"/>
              <w:right w:val="single" w:sz="8" w:space="0" w:color="000000"/>
            </w:tcBorders>
            <w:shd w:val="clear" w:color="auto" w:fill="auto"/>
            <w:vAlign w:val="center"/>
            <w:hideMark/>
          </w:tcPr>
          <w:p w14:paraId="55DB95AB"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0</w:t>
            </w:r>
          </w:p>
        </w:tc>
        <w:tc>
          <w:tcPr>
            <w:tcW w:w="1701" w:type="dxa"/>
            <w:tcBorders>
              <w:top w:val="nil"/>
              <w:left w:val="nil"/>
              <w:bottom w:val="single" w:sz="8" w:space="0" w:color="000000"/>
              <w:right w:val="single" w:sz="8" w:space="0" w:color="000000"/>
            </w:tcBorders>
            <w:shd w:val="clear" w:color="auto" w:fill="auto"/>
            <w:vAlign w:val="center"/>
            <w:hideMark/>
          </w:tcPr>
          <w:p w14:paraId="6409A2E7"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0</w:t>
            </w:r>
          </w:p>
        </w:tc>
        <w:tc>
          <w:tcPr>
            <w:tcW w:w="2977" w:type="dxa"/>
            <w:tcBorders>
              <w:top w:val="nil"/>
              <w:left w:val="nil"/>
              <w:bottom w:val="single" w:sz="8" w:space="0" w:color="000000"/>
              <w:right w:val="single" w:sz="8" w:space="0" w:color="000000"/>
            </w:tcBorders>
            <w:shd w:val="clear" w:color="auto" w:fill="auto"/>
            <w:vAlign w:val="center"/>
            <w:hideMark/>
          </w:tcPr>
          <w:p w14:paraId="60BB5354"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w:t>
            </w:r>
          </w:p>
        </w:tc>
        <w:tc>
          <w:tcPr>
            <w:tcW w:w="3119" w:type="dxa"/>
            <w:tcBorders>
              <w:top w:val="nil"/>
              <w:left w:val="nil"/>
              <w:bottom w:val="single" w:sz="8" w:space="0" w:color="000000"/>
              <w:right w:val="single" w:sz="8" w:space="0" w:color="000000"/>
            </w:tcBorders>
            <w:shd w:val="clear" w:color="auto" w:fill="auto"/>
            <w:vAlign w:val="center"/>
            <w:hideMark/>
          </w:tcPr>
          <w:p w14:paraId="0D78AE70"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w:t>
            </w:r>
          </w:p>
        </w:tc>
      </w:tr>
      <w:tr w:rsidR="00FC74E9" w:rsidRPr="00FC74E9" w14:paraId="1A011642" w14:textId="77777777" w:rsidTr="00FC74E9">
        <w:trPr>
          <w:gridAfter w:val="1"/>
          <w:wAfter w:w="222" w:type="dxa"/>
          <w:trHeight w:val="825"/>
        </w:trPr>
        <w:tc>
          <w:tcPr>
            <w:tcW w:w="957" w:type="dxa"/>
            <w:tcBorders>
              <w:top w:val="nil"/>
              <w:left w:val="single" w:sz="8" w:space="0" w:color="000000"/>
              <w:bottom w:val="single" w:sz="8" w:space="0" w:color="000000"/>
              <w:right w:val="single" w:sz="8" w:space="0" w:color="000000"/>
            </w:tcBorders>
            <w:shd w:val="clear" w:color="000000" w:fill="FFFFFF"/>
            <w:vAlign w:val="center"/>
            <w:hideMark/>
          </w:tcPr>
          <w:p w14:paraId="51DDF8A6"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5</w:t>
            </w:r>
          </w:p>
        </w:tc>
        <w:tc>
          <w:tcPr>
            <w:tcW w:w="4562" w:type="dxa"/>
            <w:tcBorders>
              <w:top w:val="nil"/>
              <w:left w:val="nil"/>
              <w:bottom w:val="single" w:sz="8" w:space="0" w:color="000000"/>
              <w:right w:val="single" w:sz="8" w:space="0" w:color="000000"/>
            </w:tcBorders>
            <w:shd w:val="clear" w:color="auto" w:fill="auto"/>
            <w:vAlign w:val="center"/>
            <w:hideMark/>
          </w:tcPr>
          <w:p w14:paraId="4B98C6D4" w14:textId="77777777" w:rsidR="00FC74E9" w:rsidRPr="00FC74E9" w:rsidRDefault="00FC74E9" w:rsidP="00FC74E9">
            <w:pPr>
              <w:spacing w:after="0" w:line="240" w:lineRule="auto"/>
              <w:rPr>
                <w:rFonts w:ascii="Times New Roman" w:eastAsia="Times New Roman" w:hAnsi="Times New Roman" w:cs="Times New Roman"/>
                <w:color w:val="000000"/>
                <w:sz w:val="24"/>
                <w:szCs w:val="24"/>
              </w:rPr>
            </w:pPr>
            <w:proofErr w:type="spellStart"/>
            <w:r w:rsidRPr="00FC74E9">
              <w:rPr>
                <w:rFonts w:ascii="Times New Roman" w:eastAsia="Times New Roman" w:hAnsi="Times New Roman" w:cs="Times New Roman"/>
                <w:color w:val="000000"/>
                <w:sz w:val="24"/>
                <w:szCs w:val="24"/>
              </w:rPr>
              <w:t>Загальна</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фахова</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підготовка</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учителів</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початкових</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класів</w:t>
            </w:r>
            <w:proofErr w:type="spellEnd"/>
          </w:p>
        </w:tc>
        <w:tc>
          <w:tcPr>
            <w:tcW w:w="1842" w:type="dxa"/>
            <w:tcBorders>
              <w:top w:val="nil"/>
              <w:left w:val="nil"/>
              <w:bottom w:val="single" w:sz="8" w:space="0" w:color="000000"/>
              <w:right w:val="single" w:sz="8" w:space="0" w:color="000000"/>
            </w:tcBorders>
            <w:shd w:val="clear" w:color="auto" w:fill="auto"/>
            <w:vAlign w:val="center"/>
            <w:hideMark/>
          </w:tcPr>
          <w:p w14:paraId="3F109AA4"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0</w:t>
            </w:r>
          </w:p>
        </w:tc>
        <w:tc>
          <w:tcPr>
            <w:tcW w:w="1701" w:type="dxa"/>
            <w:tcBorders>
              <w:top w:val="nil"/>
              <w:left w:val="nil"/>
              <w:bottom w:val="single" w:sz="8" w:space="0" w:color="000000"/>
              <w:right w:val="single" w:sz="8" w:space="0" w:color="000000"/>
            </w:tcBorders>
            <w:shd w:val="clear" w:color="auto" w:fill="auto"/>
            <w:vAlign w:val="center"/>
            <w:hideMark/>
          </w:tcPr>
          <w:p w14:paraId="7B09676E"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0</w:t>
            </w:r>
          </w:p>
        </w:tc>
        <w:tc>
          <w:tcPr>
            <w:tcW w:w="2977" w:type="dxa"/>
            <w:tcBorders>
              <w:top w:val="nil"/>
              <w:left w:val="nil"/>
              <w:bottom w:val="single" w:sz="8" w:space="0" w:color="000000"/>
              <w:right w:val="single" w:sz="8" w:space="0" w:color="000000"/>
            </w:tcBorders>
            <w:shd w:val="clear" w:color="auto" w:fill="auto"/>
            <w:vAlign w:val="center"/>
            <w:hideMark/>
          </w:tcPr>
          <w:p w14:paraId="32D1EFB5"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w:t>
            </w:r>
          </w:p>
        </w:tc>
        <w:tc>
          <w:tcPr>
            <w:tcW w:w="3119" w:type="dxa"/>
            <w:tcBorders>
              <w:top w:val="nil"/>
              <w:left w:val="nil"/>
              <w:bottom w:val="single" w:sz="8" w:space="0" w:color="000000"/>
              <w:right w:val="single" w:sz="8" w:space="0" w:color="000000"/>
            </w:tcBorders>
            <w:shd w:val="clear" w:color="auto" w:fill="auto"/>
            <w:vAlign w:val="center"/>
            <w:hideMark/>
          </w:tcPr>
          <w:p w14:paraId="3AE5B943"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w:t>
            </w:r>
          </w:p>
        </w:tc>
      </w:tr>
      <w:tr w:rsidR="00FC74E9" w:rsidRPr="00FC74E9" w14:paraId="5BB56862" w14:textId="77777777" w:rsidTr="00FC74E9">
        <w:trPr>
          <w:gridAfter w:val="1"/>
          <w:wAfter w:w="222" w:type="dxa"/>
          <w:trHeight w:val="825"/>
        </w:trPr>
        <w:tc>
          <w:tcPr>
            <w:tcW w:w="957" w:type="dxa"/>
            <w:tcBorders>
              <w:top w:val="nil"/>
              <w:left w:val="single" w:sz="8" w:space="0" w:color="000000"/>
              <w:bottom w:val="single" w:sz="8" w:space="0" w:color="000000"/>
              <w:right w:val="single" w:sz="8" w:space="0" w:color="000000"/>
            </w:tcBorders>
            <w:shd w:val="clear" w:color="000000" w:fill="FFFFFF"/>
            <w:vAlign w:val="center"/>
            <w:hideMark/>
          </w:tcPr>
          <w:p w14:paraId="36BFB06D"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6</w:t>
            </w:r>
          </w:p>
        </w:tc>
        <w:tc>
          <w:tcPr>
            <w:tcW w:w="4562" w:type="dxa"/>
            <w:tcBorders>
              <w:top w:val="nil"/>
              <w:left w:val="nil"/>
              <w:bottom w:val="single" w:sz="8" w:space="0" w:color="000000"/>
              <w:right w:val="single" w:sz="8" w:space="0" w:color="000000"/>
            </w:tcBorders>
            <w:shd w:val="clear" w:color="auto" w:fill="auto"/>
            <w:vAlign w:val="center"/>
            <w:hideMark/>
          </w:tcPr>
          <w:p w14:paraId="72E02641" w14:textId="77777777" w:rsidR="00FC74E9" w:rsidRPr="00FC74E9" w:rsidRDefault="00FC74E9" w:rsidP="00FC74E9">
            <w:pPr>
              <w:spacing w:after="0" w:line="240" w:lineRule="auto"/>
              <w:rPr>
                <w:rFonts w:ascii="Times New Roman" w:eastAsia="Times New Roman" w:hAnsi="Times New Roman" w:cs="Times New Roman"/>
                <w:color w:val="000000"/>
                <w:sz w:val="24"/>
                <w:szCs w:val="24"/>
              </w:rPr>
            </w:pPr>
            <w:proofErr w:type="spellStart"/>
            <w:r w:rsidRPr="00FC74E9">
              <w:rPr>
                <w:rFonts w:ascii="Times New Roman" w:eastAsia="Times New Roman" w:hAnsi="Times New Roman" w:cs="Times New Roman"/>
                <w:color w:val="000000"/>
                <w:sz w:val="24"/>
                <w:szCs w:val="24"/>
              </w:rPr>
              <w:t>Науково</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методичний</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супровід</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діяльності</w:t>
            </w:r>
            <w:proofErr w:type="spellEnd"/>
          </w:p>
        </w:tc>
        <w:tc>
          <w:tcPr>
            <w:tcW w:w="1842" w:type="dxa"/>
            <w:tcBorders>
              <w:top w:val="nil"/>
              <w:left w:val="nil"/>
              <w:bottom w:val="single" w:sz="8" w:space="0" w:color="000000"/>
              <w:right w:val="single" w:sz="8" w:space="0" w:color="000000"/>
            </w:tcBorders>
            <w:shd w:val="clear" w:color="auto" w:fill="auto"/>
            <w:vAlign w:val="center"/>
            <w:hideMark/>
          </w:tcPr>
          <w:p w14:paraId="1C287198"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0</w:t>
            </w:r>
          </w:p>
        </w:tc>
        <w:tc>
          <w:tcPr>
            <w:tcW w:w="1701" w:type="dxa"/>
            <w:tcBorders>
              <w:top w:val="nil"/>
              <w:left w:val="nil"/>
              <w:bottom w:val="single" w:sz="8" w:space="0" w:color="000000"/>
              <w:right w:val="single" w:sz="8" w:space="0" w:color="000000"/>
            </w:tcBorders>
            <w:shd w:val="clear" w:color="auto" w:fill="auto"/>
            <w:vAlign w:val="center"/>
            <w:hideMark/>
          </w:tcPr>
          <w:p w14:paraId="569A8FF0"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0</w:t>
            </w:r>
          </w:p>
        </w:tc>
        <w:tc>
          <w:tcPr>
            <w:tcW w:w="2977" w:type="dxa"/>
            <w:tcBorders>
              <w:top w:val="nil"/>
              <w:left w:val="nil"/>
              <w:bottom w:val="single" w:sz="8" w:space="0" w:color="000000"/>
              <w:right w:val="single" w:sz="8" w:space="0" w:color="000000"/>
            </w:tcBorders>
            <w:shd w:val="clear" w:color="auto" w:fill="auto"/>
            <w:vAlign w:val="center"/>
            <w:hideMark/>
          </w:tcPr>
          <w:p w14:paraId="0290BB1D"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 </w:t>
            </w:r>
          </w:p>
        </w:tc>
        <w:tc>
          <w:tcPr>
            <w:tcW w:w="3119" w:type="dxa"/>
            <w:tcBorders>
              <w:top w:val="nil"/>
              <w:left w:val="nil"/>
              <w:bottom w:val="single" w:sz="8" w:space="0" w:color="000000"/>
              <w:right w:val="single" w:sz="8" w:space="0" w:color="000000"/>
            </w:tcBorders>
            <w:shd w:val="clear" w:color="auto" w:fill="auto"/>
            <w:vAlign w:val="center"/>
            <w:hideMark/>
          </w:tcPr>
          <w:p w14:paraId="0567019C"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 </w:t>
            </w:r>
          </w:p>
        </w:tc>
      </w:tr>
      <w:tr w:rsidR="00FC74E9" w:rsidRPr="00FC74E9" w14:paraId="07ECA5D5" w14:textId="77777777" w:rsidTr="00FC74E9">
        <w:trPr>
          <w:gridAfter w:val="1"/>
          <w:wAfter w:w="222" w:type="dxa"/>
          <w:trHeight w:val="1245"/>
        </w:trPr>
        <w:tc>
          <w:tcPr>
            <w:tcW w:w="957" w:type="dxa"/>
            <w:tcBorders>
              <w:top w:val="nil"/>
              <w:left w:val="single" w:sz="8" w:space="0" w:color="000000"/>
              <w:bottom w:val="single" w:sz="8" w:space="0" w:color="000000"/>
              <w:right w:val="single" w:sz="8" w:space="0" w:color="000000"/>
            </w:tcBorders>
            <w:shd w:val="clear" w:color="000000" w:fill="FFFFFF"/>
            <w:vAlign w:val="center"/>
            <w:hideMark/>
          </w:tcPr>
          <w:p w14:paraId="5972569A"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lastRenderedPageBreak/>
              <w:t>7</w:t>
            </w:r>
          </w:p>
        </w:tc>
        <w:tc>
          <w:tcPr>
            <w:tcW w:w="4562" w:type="dxa"/>
            <w:tcBorders>
              <w:top w:val="nil"/>
              <w:left w:val="nil"/>
              <w:bottom w:val="single" w:sz="8" w:space="0" w:color="000000"/>
              <w:right w:val="single" w:sz="8" w:space="0" w:color="000000"/>
            </w:tcBorders>
            <w:shd w:val="clear" w:color="auto" w:fill="auto"/>
            <w:vAlign w:val="center"/>
            <w:hideMark/>
          </w:tcPr>
          <w:p w14:paraId="127128CA" w14:textId="77777777" w:rsidR="00FC74E9" w:rsidRPr="00FC74E9" w:rsidRDefault="00FC74E9" w:rsidP="00FC74E9">
            <w:pPr>
              <w:spacing w:after="0" w:line="240" w:lineRule="auto"/>
              <w:rPr>
                <w:rFonts w:ascii="Times New Roman" w:eastAsia="Times New Roman" w:hAnsi="Times New Roman" w:cs="Times New Roman"/>
                <w:color w:val="000000"/>
                <w:sz w:val="24"/>
                <w:szCs w:val="24"/>
              </w:rPr>
            </w:pPr>
            <w:proofErr w:type="spellStart"/>
            <w:r w:rsidRPr="00FC74E9">
              <w:rPr>
                <w:rFonts w:ascii="Times New Roman" w:eastAsia="Times New Roman" w:hAnsi="Times New Roman" w:cs="Times New Roman"/>
                <w:color w:val="000000"/>
                <w:sz w:val="24"/>
                <w:szCs w:val="24"/>
              </w:rPr>
              <w:t>Облаштування</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споруд</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цивільного</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захисту</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укриття</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бомбосховища</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тощо</w:t>
            </w:r>
            <w:proofErr w:type="spellEnd"/>
            <w:r w:rsidRPr="00FC74E9">
              <w:rPr>
                <w:rFonts w:ascii="Times New Roman" w:eastAsia="Times New Roman" w:hAnsi="Times New Roman" w:cs="Times New Roman"/>
                <w:color w:val="000000"/>
                <w:sz w:val="24"/>
                <w:szCs w:val="24"/>
              </w:rPr>
              <w:t>)</w:t>
            </w:r>
          </w:p>
        </w:tc>
        <w:tc>
          <w:tcPr>
            <w:tcW w:w="1842" w:type="dxa"/>
            <w:tcBorders>
              <w:top w:val="nil"/>
              <w:left w:val="nil"/>
              <w:bottom w:val="single" w:sz="8" w:space="0" w:color="000000"/>
              <w:right w:val="single" w:sz="8" w:space="0" w:color="000000"/>
            </w:tcBorders>
            <w:shd w:val="clear" w:color="auto" w:fill="auto"/>
            <w:vAlign w:val="center"/>
            <w:hideMark/>
          </w:tcPr>
          <w:p w14:paraId="1A3694DE"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0</w:t>
            </w:r>
          </w:p>
        </w:tc>
        <w:tc>
          <w:tcPr>
            <w:tcW w:w="1701" w:type="dxa"/>
            <w:tcBorders>
              <w:top w:val="nil"/>
              <w:left w:val="nil"/>
              <w:bottom w:val="single" w:sz="8" w:space="0" w:color="000000"/>
              <w:right w:val="single" w:sz="8" w:space="0" w:color="000000"/>
            </w:tcBorders>
            <w:shd w:val="clear" w:color="auto" w:fill="auto"/>
            <w:vAlign w:val="center"/>
            <w:hideMark/>
          </w:tcPr>
          <w:p w14:paraId="3AF9C710"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0</w:t>
            </w:r>
          </w:p>
        </w:tc>
        <w:tc>
          <w:tcPr>
            <w:tcW w:w="2977" w:type="dxa"/>
            <w:tcBorders>
              <w:top w:val="nil"/>
              <w:left w:val="nil"/>
              <w:bottom w:val="single" w:sz="8" w:space="0" w:color="000000"/>
              <w:right w:val="single" w:sz="8" w:space="0" w:color="000000"/>
            </w:tcBorders>
            <w:shd w:val="clear" w:color="auto" w:fill="auto"/>
            <w:vAlign w:val="center"/>
            <w:hideMark/>
          </w:tcPr>
          <w:p w14:paraId="1B56966B"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w:t>
            </w:r>
          </w:p>
        </w:tc>
        <w:tc>
          <w:tcPr>
            <w:tcW w:w="3119" w:type="dxa"/>
            <w:tcBorders>
              <w:top w:val="nil"/>
              <w:left w:val="nil"/>
              <w:bottom w:val="single" w:sz="8" w:space="0" w:color="000000"/>
              <w:right w:val="single" w:sz="8" w:space="0" w:color="000000"/>
            </w:tcBorders>
            <w:shd w:val="clear" w:color="auto" w:fill="auto"/>
            <w:vAlign w:val="center"/>
            <w:hideMark/>
          </w:tcPr>
          <w:p w14:paraId="63D54609"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w:t>
            </w:r>
          </w:p>
        </w:tc>
      </w:tr>
      <w:tr w:rsidR="00FC74E9" w:rsidRPr="00FC74E9" w14:paraId="08EC96DD" w14:textId="77777777" w:rsidTr="00FC74E9">
        <w:trPr>
          <w:gridAfter w:val="1"/>
          <w:wAfter w:w="222" w:type="dxa"/>
          <w:trHeight w:val="2550"/>
        </w:trPr>
        <w:tc>
          <w:tcPr>
            <w:tcW w:w="957" w:type="dxa"/>
            <w:tcBorders>
              <w:top w:val="nil"/>
              <w:left w:val="single" w:sz="8" w:space="0" w:color="000000"/>
              <w:bottom w:val="single" w:sz="8" w:space="0" w:color="000000"/>
              <w:right w:val="single" w:sz="8" w:space="0" w:color="000000"/>
            </w:tcBorders>
            <w:shd w:val="clear" w:color="000000" w:fill="FFFFFF"/>
            <w:vAlign w:val="center"/>
            <w:hideMark/>
          </w:tcPr>
          <w:p w14:paraId="1CA298B3"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8</w:t>
            </w:r>
          </w:p>
        </w:tc>
        <w:tc>
          <w:tcPr>
            <w:tcW w:w="4562" w:type="dxa"/>
            <w:tcBorders>
              <w:top w:val="nil"/>
              <w:left w:val="nil"/>
              <w:bottom w:val="single" w:sz="8" w:space="0" w:color="000000"/>
              <w:right w:val="single" w:sz="8" w:space="0" w:color="000000"/>
            </w:tcBorders>
            <w:shd w:val="clear" w:color="auto" w:fill="auto"/>
            <w:vAlign w:val="center"/>
            <w:hideMark/>
          </w:tcPr>
          <w:p w14:paraId="24C8C6F9" w14:textId="77777777" w:rsidR="00FC74E9" w:rsidRPr="00FC74E9" w:rsidRDefault="00FC74E9" w:rsidP="00FC74E9">
            <w:pPr>
              <w:spacing w:after="0" w:line="240" w:lineRule="auto"/>
              <w:rPr>
                <w:rFonts w:ascii="Times New Roman" w:eastAsia="Times New Roman" w:hAnsi="Times New Roman" w:cs="Times New Roman"/>
                <w:color w:val="000000"/>
                <w:sz w:val="24"/>
                <w:szCs w:val="24"/>
              </w:rPr>
            </w:pPr>
            <w:proofErr w:type="spellStart"/>
            <w:r w:rsidRPr="00FC74E9">
              <w:rPr>
                <w:rFonts w:ascii="Times New Roman" w:eastAsia="Times New Roman" w:hAnsi="Times New Roman" w:cs="Times New Roman"/>
                <w:color w:val="000000"/>
                <w:sz w:val="24"/>
                <w:szCs w:val="24"/>
              </w:rPr>
              <w:t>Забезпечення</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харчування</w:t>
            </w:r>
            <w:proofErr w:type="spellEnd"/>
          </w:p>
        </w:tc>
        <w:tc>
          <w:tcPr>
            <w:tcW w:w="1842" w:type="dxa"/>
            <w:tcBorders>
              <w:top w:val="nil"/>
              <w:left w:val="nil"/>
              <w:bottom w:val="single" w:sz="8" w:space="0" w:color="000000"/>
              <w:right w:val="single" w:sz="8" w:space="0" w:color="000000"/>
            </w:tcBorders>
            <w:shd w:val="clear" w:color="auto" w:fill="auto"/>
            <w:vAlign w:val="center"/>
            <w:hideMark/>
          </w:tcPr>
          <w:p w14:paraId="4585FDEC"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2 721 000</w:t>
            </w:r>
          </w:p>
        </w:tc>
        <w:tc>
          <w:tcPr>
            <w:tcW w:w="1701" w:type="dxa"/>
            <w:tcBorders>
              <w:top w:val="nil"/>
              <w:left w:val="nil"/>
              <w:bottom w:val="single" w:sz="8" w:space="0" w:color="000000"/>
              <w:right w:val="single" w:sz="8" w:space="0" w:color="000000"/>
            </w:tcBorders>
            <w:shd w:val="clear" w:color="auto" w:fill="auto"/>
            <w:vAlign w:val="center"/>
            <w:hideMark/>
          </w:tcPr>
          <w:p w14:paraId="406B1ACE"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1 552 800</w:t>
            </w:r>
          </w:p>
        </w:tc>
        <w:tc>
          <w:tcPr>
            <w:tcW w:w="2977" w:type="dxa"/>
            <w:tcBorders>
              <w:top w:val="nil"/>
              <w:left w:val="nil"/>
              <w:bottom w:val="single" w:sz="8" w:space="0" w:color="000000"/>
              <w:right w:val="single" w:sz="8" w:space="0" w:color="000000"/>
            </w:tcBorders>
            <w:shd w:val="clear" w:color="auto" w:fill="auto"/>
            <w:vAlign w:val="center"/>
            <w:hideMark/>
          </w:tcPr>
          <w:p w14:paraId="67F02308"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 </w:t>
            </w:r>
          </w:p>
        </w:tc>
        <w:tc>
          <w:tcPr>
            <w:tcW w:w="3119" w:type="dxa"/>
            <w:tcBorders>
              <w:top w:val="nil"/>
              <w:left w:val="nil"/>
              <w:bottom w:val="single" w:sz="8" w:space="0" w:color="000000"/>
              <w:right w:val="single" w:sz="8" w:space="0" w:color="000000"/>
            </w:tcBorders>
            <w:shd w:val="clear" w:color="auto" w:fill="auto"/>
            <w:vAlign w:val="center"/>
            <w:hideMark/>
          </w:tcPr>
          <w:p w14:paraId="027CCDB7"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 xml:space="preserve">На 2024 </w:t>
            </w:r>
            <w:proofErr w:type="spellStart"/>
            <w:r w:rsidRPr="00FC74E9">
              <w:rPr>
                <w:rFonts w:ascii="Times New Roman" w:eastAsia="Times New Roman" w:hAnsi="Times New Roman" w:cs="Times New Roman"/>
                <w:color w:val="000000"/>
                <w:sz w:val="24"/>
                <w:szCs w:val="24"/>
              </w:rPr>
              <w:t>рік</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прийнята</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інша</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програма</w:t>
            </w:r>
            <w:proofErr w:type="spellEnd"/>
            <w:r w:rsidRPr="00FC74E9">
              <w:rPr>
                <w:rFonts w:ascii="Times New Roman" w:eastAsia="Times New Roman" w:hAnsi="Times New Roman" w:cs="Times New Roman"/>
                <w:color w:val="000000"/>
                <w:sz w:val="24"/>
                <w:szCs w:val="24"/>
              </w:rPr>
              <w:t xml:space="preserve"> "Про </w:t>
            </w:r>
            <w:proofErr w:type="spellStart"/>
            <w:r w:rsidRPr="00FC74E9">
              <w:rPr>
                <w:rFonts w:ascii="Times New Roman" w:eastAsia="Times New Roman" w:hAnsi="Times New Roman" w:cs="Times New Roman"/>
                <w:color w:val="000000"/>
                <w:sz w:val="24"/>
                <w:szCs w:val="24"/>
              </w:rPr>
              <w:t>затвердження</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звіту</w:t>
            </w:r>
            <w:proofErr w:type="spellEnd"/>
            <w:r w:rsidRPr="00FC74E9">
              <w:rPr>
                <w:rFonts w:ascii="Times New Roman" w:eastAsia="Times New Roman" w:hAnsi="Times New Roman" w:cs="Times New Roman"/>
                <w:color w:val="000000"/>
                <w:sz w:val="24"/>
                <w:szCs w:val="24"/>
              </w:rPr>
              <w:t xml:space="preserve"> про </w:t>
            </w:r>
            <w:proofErr w:type="spellStart"/>
            <w:r w:rsidRPr="00FC74E9">
              <w:rPr>
                <w:rFonts w:ascii="Times New Roman" w:eastAsia="Times New Roman" w:hAnsi="Times New Roman" w:cs="Times New Roman"/>
                <w:color w:val="000000"/>
                <w:sz w:val="24"/>
                <w:szCs w:val="24"/>
              </w:rPr>
              <w:t>виконання</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Програми</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харчування</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дітей</w:t>
            </w:r>
            <w:proofErr w:type="spellEnd"/>
            <w:r w:rsidRPr="00FC74E9">
              <w:rPr>
                <w:rFonts w:ascii="Times New Roman" w:eastAsia="Times New Roman" w:hAnsi="Times New Roman" w:cs="Times New Roman"/>
                <w:color w:val="000000"/>
                <w:sz w:val="24"/>
                <w:szCs w:val="24"/>
              </w:rPr>
              <w:t xml:space="preserve"> у закладах </w:t>
            </w:r>
            <w:proofErr w:type="spellStart"/>
            <w:r w:rsidRPr="00FC74E9">
              <w:rPr>
                <w:rFonts w:ascii="Times New Roman" w:eastAsia="Times New Roman" w:hAnsi="Times New Roman" w:cs="Times New Roman"/>
                <w:color w:val="000000"/>
                <w:sz w:val="24"/>
                <w:szCs w:val="24"/>
              </w:rPr>
              <w:t>дошкільної</w:t>
            </w:r>
            <w:proofErr w:type="spellEnd"/>
            <w:r w:rsidRPr="00FC74E9">
              <w:rPr>
                <w:rFonts w:ascii="Times New Roman" w:eastAsia="Times New Roman" w:hAnsi="Times New Roman" w:cs="Times New Roman"/>
                <w:color w:val="000000"/>
                <w:sz w:val="24"/>
                <w:szCs w:val="24"/>
              </w:rPr>
              <w:t xml:space="preserve"> та </w:t>
            </w:r>
            <w:proofErr w:type="spellStart"/>
            <w:r w:rsidRPr="00FC74E9">
              <w:rPr>
                <w:rFonts w:ascii="Times New Roman" w:eastAsia="Times New Roman" w:hAnsi="Times New Roman" w:cs="Times New Roman"/>
                <w:color w:val="000000"/>
                <w:sz w:val="24"/>
                <w:szCs w:val="24"/>
              </w:rPr>
              <w:t>загальної</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середньої</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освіти</w:t>
            </w:r>
            <w:proofErr w:type="spellEnd"/>
            <w:r w:rsidRPr="00FC74E9">
              <w:rPr>
                <w:rFonts w:ascii="Times New Roman" w:eastAsia="Times New Roman" w:hAnsi="Times New Roman" w:cs="Times New Roman"/>
                <w:color w:val="000000"/>
                <w:sz w:val="24"/>
                <w:szCs w:val="24"/>
              </w:rPr>
              <w:t xml:space="preserve"> Фонтанської </w:t>
            </w:r>
            <w:proofErr w:type="spellStart"/>
            <w:r w:rsidRPr="00FC74E9">
              <w:rPr>
                <w:rFonts w:ascii="Times New Roman" w:eastAsia="Times New Roman" w:hAnsi="Times New Roman" w:cs="Times New Roman"/>
                <w:color w:val="000000"/>
                <w:sz w:val="24"/>
                <w:szCs w:val="24"/>
              </w:rPr>
              <w:t>сільської</w:t>
            </w:r>
            <w:proofErr w:type="spellEnd"/>
            <w:r w:rsidRPr="00FC74E9">
              <w:rPr>
                <w:rFonts w:ascii="Times New Roman" w:eastAsia="Times New Roman" w:hAnsi="Times New Roman" w:cs="Times New Roman"/>
                <w:color w:val="000000"/>
                <w:sz w:val="24"/>
                <w:szCs w:val="24"/>
              </w:rPr>
              <w:t xml:space="preserve"> ради </w:t>
            </w:r>
            <w:proofErr w:type="spellStart"/>
            <w:r w:rsidRPr="00FC74E9">
              <w:rPr>
                <w:rFonts w:ascii="Times New Roman" w:eastAsia="Times New Roman" w:hAnsi="Times New Roman" w:cs="Times New Roman"/>
                <w:color w:val="000000"/>
                <w:sz w:val="24"/>
                <w:szCs w:val="24"/>
              </w:rPr>
              <w:t>Одеського</w:t>
            </w:r>
            <w:proofErr w:type="spellEnd"/>
            <w:r w:rsidRPr="00FC74E9">
              <w:rPr>
                <w:rFonts w:ascii="Times New Roman" w:eastAsia="Times New Roman" w:hAnsi="Times New Roman" w:cs="Times New Roman"/>
                <w:color w:val="000000"/>
                <w:sz w:val="24"/>
                <w:szCs w:val="24"/>
              </w:rPr>
              <w:t xml:space="preserve"> району </w:t>
            </w:r>
            <w:proofErr w:type="spellStart"/>
            <w:r w:rsidRPr="00FC74E9">
              <w:rPr>
                <w:rFonts w:ascii="Times New Roman" w:eastAsia="Times New Roman" w:hAnsi="Times New Roman" w:cs="Times New Roman"/>
                <w:color w:val="000000"/>
                <w:sz w:val="24"/>
                <w:szCs w:val="24"/>
              </w:rPr>
              <w:t>Одеської</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області</w:t>
            </w:r>
            <w:proofErr w:type="spellEnd"/>
            <w:r w:rsidRPr="00FC74E9">
              <w:rPr>
                <w:rFonts w:ascii="Times New Roman" w:eastAsia="Times New Roman" w:hAnsi="Times New Roman" w:cs="Times New Roman"/>
                <w:color w:val="000000"/>
                <w:sz w:val="24"/>
                <w:szCs w:val="24"/>
              </w:rPr>
              <w:t xml:space="preserve"> на 2024-2027 роки</w:t>
            </w:r>
          </w:p>
        </w:tc>
      </w:tr>
      <w:tr w:rsidR="00FC74E9" w:rsidRPr="00FC74E9" w14:paraId="2EB03CB2" w14:textId="77777777" w:rsidTr="00FC74E9">
        <w:trPr>
          <w:gridAfter w:val="1"/>
          <w:wAfter w:w="222" w:type="dxa"/>
          <w:trHeight w:val="1425"/>
        </w:trPr>
        <w:tc>
          <w:tcPr>
            <w:tcW w:w="957" w:type="dxa"/>
            <w:tcBorders>
              <w:top w:val="nil"/>
              <w:left w:val="single" w:sz="8" w:space="0" w:color="000000"/>
              <w:bottom w:val="single" w:sz="8" w:space="0" w:color="000000"/>
              <w:right w:val="single" w:sz="8" w:space="0" w:color="000000"/>
            </w:tcBorders>
            <w:shd w:val="clear" w:color="000000" w:fill="FFFFFF"/>
            <w:vAlign w:val="center"/>
            <w:hideMark/>
          </w:tcPr>
          <w:p w14:paraId="7764444C"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9</w:t>
            </w:r>
          </w:p>
        </w:tc>
        <w:tc>
          <w:tcPr>
            <w:tcW w:w="4562" w:type="dxa"/>
            <w:tcBorders>
              <w:top w:val="nil"/>
              <w:left w:val="nil"/>
              <w:bottom w:val="single" w:sz="8" w:space="0" w:color="000000"/>
              <w:right w:val="single" w:sz="8" w:space="0" w:color="000000"/>
            </w:tcBorders>
            <w:shd w:val="clear" w:color="auto" w:fill="auto"/>
            <w:vAlign w:val="center"/>
            <w:hideMark/>
          </w:tcPr>
          <w:p w14:paraId="5C9D084A" w14:textId="77777777" w:rsidR="00FC74E9" w:rsidRPr="00FC74E9" w:rsidRDefault="00FC74E9" w:rsidP="00FC74E9">
            <w:pPr>
              <w:spacing w:after="0" w:line="240" w:lineRule="auto"/>
              <w:rPr>
                <w:rFonts w:ascii="Times New Roman" w:eastAsia="Times New Roman" w:hAnsi="Times New Roman" w:cs="Times New Roman"/>
                <w:color w:val="000000"/>
                <w:sz w:val="24"/>
                <w:szCs w:val="24"/>
              </w:rPr>
            </w:pPr>
            <w:proofErr w:type="spellStart"/>
            <w:r w:rsidRPr="00FC74E9">
              <w:rPr>
                <w:rFonts w:ascii="Times New Roman" w:eastAsia="Times New Roman" w:hAnsi="Times New Roman" w:cs="Times New Roman"/>
                <w:color w:val="000000"/>
                <w:sz w:val="24"/>
                <w:szCs w:val="24"/>
              </w:rPr>
              <w:t>Забезпечення</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конституційних</w:t>
            </w:r>
            <w:proofErr w:type="spellEnd"/>
            <w:r w:rsidRPr="00FC74E9">
              <w:rPr>
                <w:rFonts w:ascii="Times New Roman" w:eastAsia="Times New Roman" w:hAnsi="Times New Roman" w:cs="Times New Roman"/>
                <w:color w:val="000000"/>
                <w:sz w:val="24"/>
                <w:szCs w:val="24"/>
              </w:rPr>
              <w:t xml:space="preserve"> </w:t>
            </w:r>
            <w:proofErr w:type="gramStart"/>
            <w:r w:rsidRPr="00FC74E9">
              <w:rPr>
                <w:rFonts w:ascii="Times New Roman" w:eastAsia="Times New Roman" w:hAnsi="Times New Roman" w:cs="Times New Roman"/>
                <w:color w:val="000000"/>
                <w:sz w:val="24"/>
                <w:szCs w:val="24"/>
              </w:rPr>
              <w:t>прав  і</w:t>
            </w:r>
            <w:proofErr w:type="gramEnd"/>
            <w:r w:rsidRPr="00FC74E9">
              <w:rPr>
                <w:rFonts w:ascii="Times New Roman" w:eastAsia="Times New Roman" w:hAnsi="Times New Roman" w:cs="Times New Roman"/>
                <w:color w:val="000000"/>
                <w:sz w:val="24"/>
                <w:szCs w:val="24"/>
              </w:rPr>
              <w:t xml:space="preserve"> </w:t>
            </w:r>
            <w:proofErr w:type="spellStart"/>
            <w:proofErr w:type="gramStart"/>
            <w:r w:rsidRPr="00FC74E9">
              <w:rPr>
                <w:rFonts w:ascii="Times New Roman" w:eastAsia="Times New Roman" w:hAnsi="Times New Roman" w:cs="Times New Roman"/>
                <w:color w:val="000000"/>
                <w:sz w:val="24"/>
                <w:szCs w:val="24"/>
              </w:rPr>
              <w:t>державних</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гарантій</w:t>
            </w:r>
            <w:proofErr w:type="spellEnd"/>
            <w:proofErr w:type="gram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щодо</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доступності</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здобуття</w:t>
            </w:r>
            <w:proofErr w:type="spellEnd"/>
            <w:r w:rsidRPr="00FC74E9">
              <w:rPr>
                <w:rFonts w:ascii="Times New Roman" w:eastAsia="Times New Roman" w:hAnsi="Times New Roman" w:cs="Times New Roman"/>
                <w:color w:val="000000"/>
                <w:sz w:val="24"/>
                <w:szCs w:val="24"/>
              </w:rPr>
              <w:t xml:space="preserve"> </w:t>
            </w:r>
            <w:proofErr w:type="spellStart"/>
            <w:proofErr w:type="gramStart"/>
            <w:r w:rsidRPr="00FC74E9">
              <w:rPr>
                <w:rFonts w:ascii="Times New Roman" w:eastAsia="Times New Roman" w:hAnsi="Times New Roman" w:cs="Times New Roman"/>
                <w:color w:val="000000"/>
                <w:sz w:val="24"/>
                <w:szCs w:val="24"/>
              </w:rPr>
              <w:t>якісної</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загальної</w:t>
            </w:r>
            <w:proofErr w:type="spellEnd"/>
            <w:proofErr w:type="gram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середньої</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освіти</w:t>
            </w:r>
            <w:proofErr w:type="spellEnd"/>
          </w:p>
        </w:tc>
        <w:tc>
          <w:tcPr>
            <w:tcW w:w="1842" w:type="dxa"/>
            <w:tcBorders>
              <w:top w:val="nil"/>
              <w:left w:val="nil"/>
              <w:bottom w:val="single" w:sz="8" w:space="0" w:color="000000"/>
              <w:right w:val="single" w:sz="8" w:space="0" w:color="000000"/>
            </w:tcBorders>
            <w:shd w:val="clear" w:color="auto" w:fill="auto"/>
            <w:vAlign w:val="center"/>
            <w:hideMark/>
          </w:tcPr>
          <w:p w14:paraId="0F53F725"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0</w:t>
            </w:r>
          </w:p>
        </w:tc>
        <w:tc>
          <w:tcPr>
            <w:tcW w:w="1701" w:type="dxa"/>
            <w:tcBorders>
              <w:top w:val="nil"/>
              <w:left w:val="nil"/>
              <w:bottom w:val="single" w:sz="8" w:space="0" w:color="000000"/>
              <w:right w:val="single" w:sz="8" w:space="0" w:color="000000"/>
            </w:tcBorders>
            <w:shd w:val="clear" w:color="auto" w:fill="auto"/>
            <w:vAlign w:val="center"/>
            <w:hideMark/>
          </w:tcPr>
          <w:p w14:paraId="233D0E60"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0</w:t>
            </w:r>
          </w:p>
        </w:tc>
        <w:tc>
          <w:tcPr>
            <w:tcW w:w="2977" w:type="dxa"/>
            <w:tcBorders>
              <w:top w:val="nil"/>
              <w:left w:val="nil"/>
              <w:bottom w:val="single" w:sz="8" w:space="0" w:color="000000"/>
              <w:right w:val="single" w:sz="8" w:space="0" w:color="000000"/>
            </w:tcBorders>
            <w:shd w:val="clear" w:color="auto" w:fill="auto"/>
            <w:vAlign w:val="center"/>
            <w:hideMark/>
          </w:tcPr>
          <w:p w14:paraId="785D3ABC"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w:t>
            </w:r>
          </w:p>
        </w:tc>
        <w:tc>
          <w:tcPr>
            <w:tcW w:w="3119" w:type="dxa"/>
            <w:tcBorders>
              <w:top w:val="nil"/>
              <w:left w:val="nil"/>
              <w:bottom w:val="single" w:sz="8" w:space="0" w:color="000000"/>
              <w:right w:val="single" w:sz="8" w:space="0" w:color="000000"/>
            </w:tcBorders>
            <w:shd w:val="clear" w:color="auto" w:fill="auto"/>
            <w:vAlign w:val="center"/>
            <w:hideMark/>
          </w:tcPr>
          <w:p w14:paraId="2BA3318A"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w:t>
            </w:r>
          </w:p>
        </w:tc>
      </w:tr>
      <w:tr w:rsidR="00FC74E9" w:rsidRPr="00FC74E9" w14:paraId="764921D1" w14:textId="77777777" w:rsidTr="00FC74E9">
        <w:trPr>
          <w:gridAfter w:val="1"/>
          <w:wAfter w:w="222" w:type="dxa"/>
          <w:trHeight w:val="885"/>
        </w:trPr>
        <w:tc>
          <w:tcPr>
            <w:tcW w:w="957" w:type="dxa"/>
            <w:tcBorders>
              <w:top w:val="nil"/>
              <w:left w:val="single" w:sz="8" w:space="0" w:color="000000"/>
              <w:bottom w:val="single" w:sz="8" w:space="0" w:color="000000"/>
              <w:right w:val="single" w:sz="8" w:space="0" w:color="000000"/>
            </w:tcBorders>
            <w:shd w:val="clear" w:color="000000" w:fill="FFFFFF"/>
            <w:vAlign w:val="center"/>
            <w:hideMark/>
          </w:tcPr>
          <w:p w14:paraId="3A155008"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10</w:t>
            </w:r>
          </w:p>
        </w:tc>
        <w:tc>
          <w:tcPr>
            <w:tcW w:w="4562" w:type="dxa"/>
            <w:tcBorders>
              <w:top w:val="nil"/>
              <w:left w:val="nil"/>
              <w:bottom w:val="single" w:sz="8" w:space="0" w:color="000000"/>
              <w:right w:val="single" w:sz="8" w:space="0" w:color="000000"/>
            </w:tcBorders>
            <w:shd w:val="clear" w:color="auto" w:fill="auto"/>
            <w:vAlign w:val="center"/>
            <w:hideMark/>
          </w:tcPr>
          <w:p w14:paraId="5EAC14CD" w14:textId="77777777" w:rsidR="00FC74E9" w:rsidRPr="00FC74E9" w:rsidRDefault="00FC74E9" w:rsidP="00FC74E9">
            <w:pPr>
              <w:spacing w:after="0" w:line="240" w:lineRule="auto"/>
              <w:rPr>
                <w:rFonts w:ascii="Times New Roman" w:eastAsia="Times New Roman" w:hAnsi="Times New Roman" w:cs="Times New Roman"/>
                <w:color w:val="000000"/>
                <w:sz w:val="24"/>
                <w:szCs w:val="24"/>
              </w:rPr>
            </w:pPr>
            <w:proofErr w:type="spellStart"/>
            <w:r w:rsidRPr="00FC74E9">
              <w:rPr>
                <w:rFonts w:ascii="Times New Roman" w:eastAsia="Times New Roman" w:hAnsi="Times New Roman" w:cs="Times New Roman"/>
                <w:color w:val="000000"/>
                <w:sz w:val="24"/>
                <w:szCs w:val="24"/>
              </w:rPr>
              <w:t>Поліпшення</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якості</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освітніх</w:t>
            </w:r>
            <w:proofErr w:type="spellEnd"/>
            <w:r w:rsidRPr="00FC74E9">
              <w:rPr>
                <w:rFonts w:ascii="Times New Roman" w:eastAsia="Times New Roman" w:hAnsi="Times New Roman" w:cs="Times New Roman"/>
                <w:color w:val="000000"/>
                <w:sz w:val="24"/>
                <w:szCs w:val="24"/>
              </w:rPr>
              <w:t xml:space="preserve"> послуг</w:t>
            </w:r>
          </w:p>
        </w:tc>
        <w:tc>
          <w:tcPr>
            <w:tcW w:w="1842" w:type="dxa"/>
            <w:tcBorders>
              <w:top w:val="nil"/>
              <w:left w:val="nil"/>
              <w:bottom w:val="single" w:sz="8" w:space="0" w:color="000000"/>
              <w:right w:val="single" w:sz="8" w:space="0" w:color="000000"/>
            </w:tcBorders>
            <w:shd w:val="clear" w:color="auto" w:fill="auto"/>
            <w:vAlign w:val="center"/>
            <w:hideMark/>
          </w:tcPr>
          <w:p w14:paraId="0AA6EAC5"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0</w:t>
            </w:r>
          </w:p>
        </w:tc>
        <w:tc>
          <w:tcPr>
            <w:tcW w:w="1701" w:type="dxa"/>
            <w:tcBorders>
              <w:top w:val="nil"/>
              <w:left w:val="nil"/>
              <w:bottom w:val="single" w:sz="8" w:space="0" w:color="000000"/>
              <w:right w:val="single" w:sz="8" w:space="0" w:color="000000"/>
            </w:tcBorders>
            <w:shd w:val="clear" w:color="auto" w:fill="auto"/>
            <w:vAlign w:val="center"/>
            <w:hideMark/>
          </w:tcPr>
          <w:p w14:paraId="4089496E"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0</w:t>
            </w:r>
          </w:p>
        </w:tc>
        <w:tc>
          <w:tcPr>
            <w:tcW w:w="2977" w:type="dxa"/>
            <w:tcBorders>
              <w:top w:val="nil"/>
              <w:left w:val="nil"/>
              <w:bottom w:val="single" w:sz="8" w:space="0" w:color="000000"/>
              <w:right w:val="single" w:sz="8" w:space="0" w:color="000000"/>
            </w:tcBorders>
            <w:shd w:val="clear" w:color="auto" w:fill="auto"/>
            <w:vAlign w:val="center"/>
            <w:hideMark/>
          </w:tcPr>
          <w:p w14:paraId="6DD2CDD6"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w:t>
            </w:r>
          </w:p>
        </w:tc>
        <w:tc>
          <w:tcPr>
            <w:tcW w:w="3119" w:type="dxa"/>
            <w:tcBorders>
              <w:top w:val="nil"/>
              <w:left w:val="nil"/>
              <w:bottom w:val="single" w:sz="8" w:space="0" w:color="000000"/>
              <w:right w:val="single" w:sz="8" w:space="0" w:color="000000"/>
            </w:tcBorders>
            <w:shd w:val="clear" w:color="auto" w:fill="auto"/>
            <w:vAlign w:val="center"/>
            <w:hideMark/>
          </w:tcPr>
          <w:p w14:paraId="4B2F7284"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w:t>
            </w:r>
          </w:p>
        </w:tc>
      </w:tr>
      <w:tr w:rsidR="00FC74E9" w:rsidRPr="00FC74E9" w14:paraId="3BB338D2" w14:textId="77777777" w:rsidTr="00FC74E9">
        <w:trPr>
          <w:gridAfter w:val="1"/>
          <w:wAfter w:w="222" w:type="dxa"/>
          <w:trHeight w:val="1800"/>
        </w:trPr>
        <w:tc>
          <w:tcPr>
            <w:tcW w:w="957" w:type="dxa"/>
            <w:tcBorders>
              <w:top w:val="nil"/>
              <w:left w:val="single" w:sz="8" w:space="0" w:color="000000"/>
              <w:bottom w:val="single" w:sz="8" w:space="0" w:color="000000"/>
              <w:right w:val="single" w:sz="8" w:space="0" w:color="000000"/>
            </w:tcBorders>
            <w:shd w:val="clear" w:color="000000" w:fill="FFFFFF"/>
            <w:vAlign w:val="center"/>
            <w:hideMark/>
          </w:tcPr>
          <w:p w14:paraId="6EA35665"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11</w:t>
            </w:r>
          </w:p>
        </w:tc>
        <w:tc>
          <w:tcPr>
            <w:tcW w:w="4562" w:type="dxa"/>
            <w:tcBorders>
              <w:top w:val="nil"/>
              <w:left w:val="nil"/>
              <w:bottom w:val="single" w:sz="8" w:space="0" w:color="000000"/>
              <w:right w:val="single" w:sz="8" w:space="0" w:color="000000"/>
            </w:tcBorders>
            <w:shd w:val="clear" w:color="auto" w:fill="auto"/>
            <w:vAlign w:val="center"/>
            <w:hideMark/>
          </w:tcPr>
          <w:p w14:paraId="0B364A1E" w14:textId="77777777" w:rsidR="00FC74E9" w:rsidRPr="00FC74E9" w:rsidRDefault="00FC74E9" w:rsidP="00FC74E9">
            <w:pPr>
              <w:spacing w:after="0" w:line="240" w:lineRule="auto"/>
              <w:rPr>
                <w:rFonts w:ascii="Times New Roman" w:eastAsia="Times New Roman" w:hAnsi="Times New Roman" w:cs="Times New Roman"/>
                <w:color w:val="000000"/>
                <w:sz w:val="24"/>
                <w:szCs w:val="24"/>
              </w:rPr>
            </w:pPr>
            <w:proofErr w:type="spellStart"/>
            <w:r w:rsidRPr="00FC74E9">
              <w:rPr>
                <w:rFonts w:ascii="Times New Roman" w:eastAsia="Times New Roman" w:hAnsi="Times New Roman" w:cs="Times New Roman"/>
                <w:color w:val="000000"/>
                <w:sz w:val="24"/>
                <w:szCs w:val="24"/>
              </w:rPr>
              <w:t>Забезпечення</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конституційних</w:t>
            </w:r>
            <w:proofErr w:type="spellEnd"/>
            <w:r w:rsidRPr="00FC74E9">
              <w:rPr>
                <w:rFonts w:ascii="Times New Roman" w:eastAsia="Times New Roman" w:hAnsi="Times New Roman" w:cs="Times New Roman"/>
                <w:color w:val="000000"/>
                <w:sz w:val="24"/>
                <w:szCs w:val="24"/>
              </w:rPr>
              <w:t xml:space="preserve"> </w:t>
            </w:r>
            <w:proofErr w:type="gramStart"/>
            <w:r w:rsidRPr="00FC74E9">
              <w:rPr>
                <w:rFonts w:ascii="Times New Roman" w:eastAsia="Times New Roman" w:hAnsi="Times New Roman" w:cs="Times New Roman"/>
                <w:color w:val="000000"/>
                <w:sz w:val="24"/>
                <w:szCs w:val="24"/>
              </w:rPr>
              <w:t>прав  і</w:t>
            </w:r>
            <w:proofErr w:type="gramEnd"/>
            <w:r w:rsidRPr="00FC74E9">
              <w:rPr>
                <w:rFonts w:ascii="Times New Roman" w:eastAsia="Times New Roman" w:hAnsi="Times New Roman" w:cs="Times New Roman"/>
                <w:color w:val="000000"/>
                <w:sz w:val="24"/>
                <w:szCs w:val="24"/>
              </w:rPr>
              <w:t xml:space="preserve"> </w:t>
            </w:r>
            <w:proofErr w:type="spellStart"/>
            <w:proofErr w:type="gramStart"/>
            <w:r w:rsidRPr="00FC74E9">
              <w:rPr>
                <w:rFonts w:ascii="Times New Roman" w:eastAsia="Times New Roman" w:hAnsi="Times New Roman" w:cs="Times New Roman"/>
                <w:color w:val="000000"/>
                <w:sz w:val="24"/>
                <w:szCs w:val="24"/>
              </w:rPr>
              <w:t>державних</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гарантій</w:t>
            </w:r>
            <w:proofErr w:type="spellEnd"/>
            <w:proofErr w:type="gram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щодо</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доступності</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здобуття</w:t>
            </w:r>
            <w:proofErr w:type="spellEnd"/>
            <w:r w:rsidRPr="00FC74E9">
              <w:rPr>
                <w:rFonts w:ascii="Times New Roman" w:eastAsia="Times New Roman" w:hAnsi="Times New Roman" w:cs="Times New Roman"/>
                <w:color w:val="000000"/>
                <w:sz w:val="24"/>
                <w:szCs w:val="24"/>
              </w:rPr>
              <w:t xml:space="preserve"> </w:t>
            </w:r>
            <w:proofErr w:type="spellStart"/>
            <w:proofErr w:type="gramStart"/>
            <w:r w:rsidRPr="00FC74E9">
              <w:rPr>
                <w:rFonts w:ascii="Times New Roman" w:eastAsia="Times New Roman" w:hAnsi="Times New Roman" w:cs="Times New Roman"/>
                <w:color w:val="000000"/>
                <w:sz w:val="24"/>
                <w:szCs w:val="24"/>
              </w:rPr>
              <w:t>якісної</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загальної</w:t>
            </w:r>
            <w:proofErr w:type="spellEnd"/>
            <w:proofErr w:type="gram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середньої</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освіти</w:t>
            </w:r>
            <w:proofErr w:type="spellEnd"/>
          </w:p>
        </w:tc>
        <w:tc>
          <w:tcPr>
            <w:tcW w:w="1842" w:type="dxa"/>
            <w:tcBorders>
              <w:top w:val="nil"/>
              <w:left w:val="nil"/>
              <w:bottom w:val="single" w:sz="8" w:space="0" w:color="000000"/>
              <w:right w:val="single" w:sz="8" w:space="0" w:color="000000"/>
            </w:tcBorders>
            <w:shd w:val="clear" w:color="auto" w:fill="auto"/>
            <w:vAlign w:val="center"/>
            <w:hideMark/>
          </w:tcPr>
          <w:p w14:paraId="3CC62A41"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0</w:t>
            </w:r>
          </w:p>
        </w:tc>
        <w:tc>
          <w:tcPr>
            <w:tcW w:w="1701" w:type="dxa"/>
            <w:tcBorders>
              <w:top w:val="nil"/>
              <w:left w:val="nil"/>
              <w:bottom w:val="single" w:sz="8" w:space="0" w:color="000000"/>
              <w:right w:val="single" w:sz="8" w:space="0" w:color="000000"/>
            </w:tcBorders>
            <w:shd w:val="clear" w:color="auto" w:fill="auto"/>
            <w:vAlign w:val="center"/>
            <w:hideMark/>
          </w:tcPr>
          <w:p w14:paraId="194FD2C9"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0</w:t>
            </w:r>
          </w:p>
        </w:tc>
        <w:tc>
          <w:tcPr>
            <w:tcW w:w="2977" w:type="dxa"/>
            <w:tcBorders>
              <w:top w:val="nil"/>
              <w:left w:val="nil"/>
              <w:bottom w:val="single" w:sz="8" w:space="0" w:color="000000"/>
              <w:right w:val="single" w:sz="8" w:space="0" w:color="000000"/>
            </w:tcBorders>
            <w:shd w:val="clear" w:color="auto" w:fill="auto"/>
            <w:vAlign w:val="center"/>
            <w:hideMark/>
          </w:tcPr>
          <w:p w14:paraId="26563453"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w:t>
            </w:r>
          </w:p>
        </w:tc>
        <w:tc>
          <w:tcPr>
            <w:tcW w:w="3119" w:type="dxa"/>
            <w:tcBorders>
              <w:top w:val="nil"/>
              <w:left w:val="nil"/>
              <w:bottom w:val="single" w:sz="8" w:space="0" w:color="000000"/>
              <w:right w:val="single" w:sz="8" w:space="0" w:color="000000"/>
            </w:tcBorders>
            <w:shd w:val="clear" w:color="auto" w:fill="auto"/>
            <w:vAlign w:val="center"/>
            <w:hideMark/>
          </w:tcPr>
          <w:p w14:paraId="54221CAF"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w:t>
            </w:r>
          </w:p>
        </w:tc>
      </w:tr>
      <w:tr w:rsidR="00FC74E9" w:rsidRPr="00FC74E9" w14:paraId="71D2A5DE" w14:textId="77777777" w:rsidTr="00FC74E9">
        <w:trPr>
          <w:gridAfter w:val="1"/>
          <w:wAfter w:w="222" w:type="dxa"/>
          <w:trHeight w:val="435"/>
        </w:trPr>
        <w:tc>
          <w:tcPr>
            <w:tcW w:w="957" w:type="dxa"/>
            <w:tcBorders>
              <w:top w:val="nil"/>
              <w:left w:val="single" w:sz="8" w:space="0" w:color="000000"/>
              <w:bottom w:val="single" w:sz="8" w:space="0" w:color="000000"/>
              <w:right w:val="single" w:sz="8" w:space="0" w:color="000000"/>
            </w:tcBorders>
            <w:shd w:val="clear" w:color="000000" w:fill="FFFFFF"/>
            <w:vAlign w:val="center"/>
            <w:hideMark/>
          </w:tcPr>
          <w:p w14:paraId="6597A28F"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12</w:t>
            </w:r>
          </w:p>
        </w:tc>
        <w:tc>
          <w:tcPr>
            <w:tcW w:w="4562" w:type="dxa"/>
            <w:tcBorders>
              <w:top w:val="nil"/>
              <w:left w:val="nil"/>
              <w:bottom w:val="single" w:sz="8" w:space="0" w:color="000000"/>
              <w:right w:val="single" w:sz="8" w:space="0" w:color="000000"/>
            </w:tcBorders>
            <w:shd w:val="clear" w:color="auto" w:fill="auto"/>
            <w:vAlign w:val="center"/>
            <w:hideMark/>
          </w:tcPr>
          <w:p w14:paraId="054432BA" w14:textId="77777777" w:rsidR="00FC74E9" w:rsidRPr="00FC74E9" w:rsidRDefault="00FC74E9" w:rsidP="00FC74E9">
            <w:pPr>
              <w:spacing w:after="0" w:line="240" w:lineRule="auto"/>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w:t>
            </w:r>
            <w:proofErr w:type="spellStart"/>
            <w:r w:rsidRPr="00FC74E9">
              <w:rPr>
                <w:rFonts w:ascii="Times New Roman" w:eastAsia="Times New Roman" w:hAnsi="Times New Roman" w:cs="Times New Roman"/>
                <w:color w:val="000000"/>
                <w:sz w:val="24"/>
                <w:szCs w:val="24"/>
              </w:rPr>
              <w:t>Єдиний</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інформаційно-освітній</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простір</w:t>
            </w:r>
            <w:proofErr w:type="spellEnd"/>
            <w:r w:rsidRPr="00FC74E9">
              <w:rPr>
                <w:rFonts w:ascii="Times New Roman" w:eastAsia="Times New Roman" w:hAnsi="Times New Roman" w:cs="Times New Roman"/>
                <w:color w:val="000000"/>
                <w:sz w:val="24"/>
                <w:szCs w:val="24"/>
              </w:rPr>
              <w:t>»</w:t>
            </w:r>
          </w:p>
        </w:tc>
        <w:tc>
          <w:tcPr>
            <w:tcW w:w="1842" w:type="dxa"/>
            <w:tcBorders>
              <w:top w:val="nil"/>
              <w:left w:val="nil"/>
              <w:bottom w:val="single" w:sz="8" w:space="0" w:color="000000"/>
              <w:right w:val="single" w:sz="8" w:space="0" w:color="000000"/>
            </w:tcBorders>
            <w:shd w:val="clear" w:color="auto" w:fill="auto"/>
            <w:vAlign w:val="center"/>
            <w:hideMark/>
          </w:tcPr>
          <w:p w14:paraId="245AB6D4"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0</w:t>
            </w:r>
          </w:p>
        </w:tc>
        <w:tc>
          <w:tcPr>
            <w:tcW w:w="1701" w:type="dxa"/>
            <w:tcBorders>
              <w:top w:val="nil"/>
              <w:left w:val="nil"/>
              <w:bottom w:val="single" w:sz="8" w:space="0" w:color="000000"/>
              <w:right w:val="single" w:sz="8" w:space="0" w:color="000000"/>
            </w:tcBorders>
            <w:shd w:val="clear" w:color="auto" w:fill="auto"/>
            <w:vAlign w:val="center"/>
            <w:hideMark/>
          </w:tcPr>
          <w:p w14:paraId="4724B1C4"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0</w:t>
            </w:r>
          </w:p>
        </w:tc>
        <w:tc>
          <w:tcPr>
            <w:tcW w:w="2977" w:type="dxa"/>
            <w:tcBorders>
              <w:top w:val="nil"/>
              <w:left w:val="nil"/>
              <w:bottom w:val="single" w:sz="8" w:space="0" w:color="000000"/>
              <w:right w:val="single" w:sz="8" w:space="0" w:color="000000"/>
            </w:tcBorders>
            <w:shd w:val="clear" w:color="auto" w:fill="auto"/>
            <w:vAlign w:val="center"/>
            <w:hideMark/>
          </w:tcPr>
          <w:p w14:paraId="65C4825E"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w:t>
            </w:r>
          </w:p>
        </w:tc>
        <w:tc>
          <w:tcPr>
            <w:tcW w:w="3119" w:type="dxa"/>
            <w:tcBorders>
              <w:top w:val="nil"/>
              <w:left w:val="nil"/>
              <w:bottom w:val="single" w:sz="8" w:space="0" w:color="000000"/>
              <w:right w:val="single" w:sz="8" w:space="0" w:color="000000"/>
            </w:tcBorders>
            <w:shd w:val="clear" w:color="auto" w:fill="auto"/>
            <w:vAlign w:val="center"/>
            <w:hideMark/>
          </w:tcPr>
          <w:p w14:paraId="3ECA4C01"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w:t>
            </w:r>
          </w:p>
        </w:tc>
      </w:tr>
      <w:tr w:rsidR="00FC74E9" w:rsidRPr="00FC74E9" w14:paraId="25FDD98D" w14:textId="77777777" w:rsidTr="00FC74E9">
        <w:trPr>
          <w:gridAfter w:val="1"/>
          <w:wAfter w:w="222" w:type="dxa"/>
          <w:trHeight w:val="1665"/>
        </w:trPr>
        <w:tc>
          <w:tcPr>
            <w:tcW w:w="957" w:type="dxa"/>
            <w:tcBorders>
              <w:top w:val="nil"/>
              <w:left w:val="single" w:sz="8" w:space="0" w:color="000000"/>
              <w:bottom w:val="single" w:sz="8" w:space="0" w:color="000000"/>
              <w:right w:val="single" w:sz="8" w:space="0" w:color="000000"/>
            </w:tcBorders>
            <w:shd w:val="clear" w:color="000000" w:fill="FFFFFF"/>
            <w:vAlign w:val="center"/>
            <w:hideMark/>
          </w:tcPr>
          <w:p w14:paraId="393217E1"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13</w:t>
            </w:r>
          </w:p>
        </w:tc>
        <w:tc>
          <w:tcPr>
            <w:tcW w:w="4562" w:type="dxa"/>
            <w:tcBorders>
              <w:top w:val="nil"/>
              <w:left w:val="nil"/>
              <w:bottom w:val="single" w:sz="8" w:space="0" w:color="000000"/>
              <w:right w:val="single" w:sz="8" w:space="0" w:color="000000"/>
            </w:tcBorders>
            <w:shd w:val="clear" w:color="auto" w:fill="auto"/>
            <w:vAlign w:val="center"/>
            <w:hideMark/>
          </w:tcPr>
          <w:p w14:paraId="51CAF1AC" w14:textId="77777777" w:rsidR="00FC74E9" w:rsidRPr="00FC74E9" w:rsidRDefault="00FC74E9" w:rsidP="00FC74E9">
            <w:pPr>
              <w:spacing w:after="0" w:line="240" w:lineRule="auto"/>
              <w:rPr>
                <w:rFonts w:ascii="Times New Roman" w:eastAsia="Times New Roman" w:hAnsi="Times New Roman" w:cs="Times New Roman"/>
                <w:color w:val="000000"/>
                <w:sz w:val="24"/>
                <w:szCs w:val="24"/>
              </w:rPr>
            </w:pPr>
            <w:proofErr w:type="spellStart"/>
            <w:r w:rsidRPr="00FC74E9">
              <w:rPr>
                <w:rFonts w:ascii="Times New Roman" w:eastAsia="Times New Roman" w:hAnsi="Times New Roman" w:cs="Times New Roman"/>
                <w:color w:val="000000"/>
                <w:sz w:val="24"/>
                <w:szCs w:val="24"/>
              </w:rPr>
              <w:t>Створення</w:t>
            </w:r>
            <w:proofErr w:type="spellEnd"/>
            <w:r w:rsidRPr="00FC74E9">
              <w:rPr>
                <w:rFonts w:ascii="Times New Roman" w:eastAsia="Times New Roman" w:hAnsi="Times New Roman" w:cs="Times New Roman"/>
                <w:color w:val="000000"/>
                <w:sz w:val="24"/>
                <w:szCs w:val="24"/>
              </w:rPr>
              <w:t xml:space="preserve"> й </w:t>
            </w:r>
            <w:proofErr w:type="spellStart"/>
            <w:r w:rsidRPr="00FC74E9">
              <w:rPr>
                <w:rFonts w:ascii="Times New Roman" w:eastAsia="Times New Roman" w:hAnsi="Times New Roman" w:cs="Times New Roman"/>
                <w:color w:val="000000"/>
                <w:sz w:val="24"/>
                <w:szCs w:val="24"/>
              </w:rPr>
              <w:t>реалізація</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моделі</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безперервного</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навчання</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школярів</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спрямованої</w:t>
            </w:r>
            <w:proofErr w:type="spellEnd"/>
            <w:r w:rsidRPr="00FC74E9">
              <w:rPr>
                <w:rFonts w:ascii="Times New Roman" w:eastAsia="Times New Roman" w:hAnsi="Times New Roman" w:cs="Times New Roman"/>
                <w:color w:val="000000"/>
                <w:sz w:val="24"/>
                <w:szCs w:val="24"/>
              </w:rPr>
              <w:t xml:space="preserve"> на </w:t>
            </w:r>
            <w:proofErr w:type="spellStart"/>
            <w:r w:rsidRPr="00FC74E9">
              <w:rPr>
                <w:rFonts w:ascii="Times New Roman" w:eastAsia="Times New Roman" w:hAnsi="Times New Roman" w:cs="Times New Roman"/>
                <w:color w:val="000000"/>
                <w:sz w:val="24"/>
                <w:szCs w:val="24"/>
              </w:rPr>
              <w:t>засвоєння</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економічного</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мислення</w:t>
            </w:r>
            <w:proofErr w:type="spellEnd"/>
            <w:r w:rsidRPr="00FC74E9">
              <w:rPr>
                <w:rFonts w:ascii="Times New Roman" w:eastAsia="Times New Roman" w:hAnsi="Times New Roman" w:cs="Times New Roman"/>
                <w:color w:val="000000"/>
                <w:sz w:val="24"/>
                <w:szCs w:val="24"/>
              </w:rPr>
              <w:t xml:space="preserve"> </w:t>
            </w:r>
            <w:proofErr w:type="gramStart"/>
            <w:r w:rsidRPr="00FC74E9">
              <w:rPr>
                <w:rFonts w:ascii="Times New Roman" w:eastAsia="Times New Roman" w:hAnsi="Times New Roman" w:cs="Times New Roman"/>
                <w:color w:val="000000"/>
                <w:sz w:val="24"/>
                <w:szCs w:val="24"/>
              </w:rPr>
              <w:t>і  моделей</w:t>
            </w:r>
            <w:proofErr w:type="gram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успішної</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професійної</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діяльності</w:t>
            </w:r>
            <w:proofErr w:type="spellEnd"/>
            <w:r w:rsidRPr="00FC74E9">
              <w:rPr>
                <w:rFonts w:ascii="Times New Roman" w:eastAsia="Times New Roman" w:hAnsi="Times New Roman" w:cs="Times New Roman"/>
                <w:color w:val="000000"/>
                <w:sz w:val="24"/>
                <w:szCs w:val="24"/>
              </w:rPr>
              <w:t xml:space="preserve"> і </w:t>
            </w:r>
            <w:proofErr w:type="spellStart"/>
            <w:r w:rsidRPr="00FC74E9">
              <w:rPr>
                <w:rFonts w:ascii="Times New Roman" w:eastAsia="Times New Roman" w:hAnsi="Times New Roman" w:cs="Times New Roman"/>
                <w:color w:val="000000"/>
                <w:sz w:val="24"/>
                <w:szCs w:val="24"/>
              </w:rPr>
              <w:t>умовах</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ринкової</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економіки</w:t>
            </w:r>
            <w:proofErr w:type="spellEnd"/>
          </w:p>
        </w:tc>
        <w:tc>
          <w:tcPr>
            <w:tcW w:w="1842" w:type="dxa"/>
            <w:tcBorders>
              <w:top w:val="nil"/>
              <w:left w:val="nil"/>
              <w:bottom w:val="single" w:sz="8" w:space="0" w:color="000000"/>
              <w:right w:val="single" w:sz="8" w:space="0" w:color="000000"/>
            </w:tcBorders>
            <w:shd w:val="clear" w:color="auto" w:fill="auto"/>
            <w:vAlign w:val="center"/>
            <w:hideMark/>
          </w:tcPr>
          <w:p w14:paraId="71A632A4"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0</w:t>
            </w:r>
          </w:p>
        </w:tc>
        <w:tc>
          <w:tcPr>
            <w:tcW w:w="1701" w:type="dxa"/>
            <w:tcBorders>
              <w:top w:val="nil"/>
              <w:left w:val="nil"/>
              <w:bottom w:val="single" w:sz="8" w:space="0" w:color="000000"/>
              <w:right w:val="single" w:sz="8" w:space="0" w:color="000000"/>
            </w:tcBorders>
            <w:shd w:val="clear" w:color="auto" w:fill="auto"/>
            <w:vAlign w:val="center"/>
            <w:hideMark/>
          </w:tcPr>
          <w:p w14:paraId="0FF1B1A5"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0</w:t>
            </w:r>
          </w:p>
        </w:tc>
        <w:tc>
          <w:tcPr>
            <w:tcW w:w="2977" w:type="dxa"/>
            <w:tcBorders>
              <w:top w:val="nil"/>
              <w:left w:val="nil"/>
              <w:bottom w:val="single" w:sz="8" w:space="0" w:color="000000"/>
              <w:right w:val="single" w:sz="8" w:space="0" w:color="000000"/>
            </w:tcBorders>
            <w:shd w:val="clear" w:color="auto" w:fill="auto"/>
            <w:vAlign w:val="center"/>
            <w:hideMark/>
          </w:tcPr>
          <w:p w14:paraId="4638C85B"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w:t>
            </w:r>
          </w:p>
        </w:tc>
        <w:tc>
          <w:tcPr>
            <w:tcW w:w="3119" w:type="dxa"/>
            <w:tcBorders>
              <w:top w:val="nil"/>
              <w:left w:val="nil"/>
              <w:bottom w:val="single" w:sz="8" w:space="0" w:color="000000"/>
              <w:right w:val="single" w:sz="8" w:space="0" w:color="000000"/>
            </w:tcBorders>
            <w:shd w:val="clear" w:color="auto" w:fill="auto"/>
            <w:vAlign w:val="center"/>
            <w:hideMark/>
          </w:tcPr>
          <w:p w14:paraId="0B6B147E"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w:t>
            </w:r>
          </w:p>
        </w:tc>
      </w:tr>
      <w:tr w:rsidR="00FC74E9" w:rsidRPr="00FC74E9" w14:paraId="5D7EEBA5" w14:textId="77777777" w:rsidTr="00FC74E9">
        <w:trPr>
          <w:gridAfter w:val="1"/>
          <w:wAfter w:w="222" w:type="dxa"/>
          <w:trHeight w:val="1755"/>
        </w:trPr>
        <w:tc>
          <w:tcPr>
            <w:tcW w:w="957" w:type="dxa"/>
            <w:tcBorders>
              <w:top w:val="nil"/>
              <w:left w:val="single" w:sz="8" w:space="0" w:color="000000"/>
              <w:bottom w:val="single" w:sz="8" w:space="0" w:color="000000"/>
              <w:right w:val="single" w:sz="8" w:space="0" w:color="000000"/>
            </w:tcBorders>
            <w:shd w:val="clear" w:color="000000" w:fill="FFFFFF"/>
            <w:vAlign w:val="center"/>
            <w:hideMark/>
          </w:tcPr>
          <w:p w14:paraId="168FBD68"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lastRenderedPageBreak/>
              <w:t>14</w:t>
            </w:r>
          </w:p>
        </w:tc>
        <w:tc>
          <w:tcPr>
            <w:tcW w:w="4562" w:type="dxa"/>
            <w:tcBorders>
              <w:top w:val="nil"/>
              <w:left w:val="nil"/>
              <w:bottom w:val="single" w:sz="8" w:space="0" w:color="000000"/>
              <w:right w:val="single" w:sz="8" w:space="0" w:color="000000"/>
            </w:tcBorders>
            <w:shd w:val="clear" w:color="auto" w:fill="auto"/>
            <w:vAlign w:val="center"/>
            <w:hideMark/>
          </w:tcPr>
          <w:p w14:paraId="236207B0" w14:textId="77777777" w:rsidR="00FC74E9" w:rsidRPr="00FC74E9" w:rsidRDefault="00FC74E9" w:rsidP="00FC74E9">
            <w:pPr>
              <w:spacing w:after="0" w:line="240" w:lineRule="auto"/>
              <w:rPr>
                <w:rFonts w:ascii="Times New Roman" w:eastAsia="Times New Roman" w:hAnsi="Times New Roman" w:cs="Times New Roman"/>
                <w:color w:val="000000"/>
                <w:sz w:val="24"/>
                <w:szCs w:val="24"/>
              </w:rPr>
            </w:pPr>
            <w:proofErr w:type="spellStart"/>
            <w:r w:rsidRPr="00FC74E9">
              <w:rPr>
                <w:rFonts w:ascii="Times New Roman" w:eastAsia="Times New Roman" w:hAnsi="Times New Roman" w:cs="Times New Roman"/>
                <w:color w:val="000000"/>
                <w:sz w:val="24"/>
                <w:szCs w:val="24"/>
              </w:rPr>
              <w:t>Створення</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ефективної</w:t>
            </w:r>
            <w:proofErr w:type="spellEnd"/>
            <w:r w:rsidRPr="00FC74E9">
              <w:rPr>
                <w:rFonts w:ascii="Times New Roman" w:eastAsia="Times New Roman" w:hAnsi="Times New Roman" w:cs="Times New Roman"/>
                <w:color w:val="000000"/>
                <w:sz w:val="24"/>
                <w:szCs w:val="24"/>
              </w:rPr>
              <w:t xml:space="preserve"> </w:t>
            </w:r>
            <w:proofErr w:type="spellStart"/>
            <w:proofErr w:type="gramStart"/>
            <w:r w:rsidRPr="00FC74E9">
              <w:rPr>
                <w:rFonts w:ascii="Times New Roman" w:eastAsia="Times New Roman" w:hAnsi="Times New Roman" w:cs="Times New Roman"/>
                <w:color w:val="000000"/>
                <w:sz w:val="24"/>
                <w:szCs w:val="24"/>
              </w:rPr>
              <w:t>моделі</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соціального</w:t>
            </w:r>
            <w:proofErr w:type="spellEnd"/>
            <w:proofErr w:type="gramEnd"/>
            <w:r w:rsidRPr="00FC74E9">
              <w:rPr>
                <w:rFonts w:ascii="Times New Roman" w:eastAsia="Times New Roman" w:hAnsi="Times New Roman" w:cs="Times New Roman"/>
                <w:color w:val="000000"/>
                <w:sz w:val="24"/>
                <w:szCs w:val="24"/>
              </w:rPr>
              <w:t xml:space="preserve"> партнерства з метою </w:t>
            </w:r>
            <w:proofErr w:type="spellStart"/>
            <w:r w:rsidRPr="00FC74E9">
              <w:rPr>
                <w:rFonts w:ascii="Times New Roman" w:eastAsia="Times New Roman" w:hAnsi="Times New Roman" w:cs="Times New Roman"/>
                <w:color w:val="000000"/>
                <w:sz w:val="24"/>
                <w:szCs w:val="24"/>
              </w:rPr>
              <w:t>формування</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соціально-економічних</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організаційно-ділових</w:t>
            </w:r>
            <w:proofErr w:type="spellEnd"/>
            <w:r w:rsidRPr="00FC74E9">
              <w:rPr>
                <w:rFonts w:ascii="Times New Roman" w:eastAsia="Times New Roman" w:hAnsi="Times New Roman" w:cs="Times New Roman"/>
                <w:color w:val="000000"/>
                <w:sz w:val="24"/>
                <w:szCs w:val="24"/>
              </w:rPr>
              <w:t xml:space="preserve"> і </w:t>
            </w:r>
            <w:proofErr w:type="spellStart"/>
            <w:r w:rsidRPr="00FC74E9">
              <w:rPr>
                <w:rFonts w:ascii="Times New Roman" w:eastAsia="Times New Roman" w:hAnsi="Times New Roman" w:cs="Times New Roman"/>
                <w:color w:val="000000"/>
                <w:sz w:val="24"/>
                <w:szCs w:val="24"/>
              </w:rPr>
              <w:t>загально</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професійних</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навичок</w:t>
            </w:r>
            <w:proofErr w:type="spellEnd"/>
            <w:r w:rsidRPr="00FC74E9">
              <w:rPr>
                <w:rFonts w:ascii="Times New Roman" w:eastAsia="Times New Roman" w:hAnsi="Times New Roman" w:cs="Times New Roman"/>
                <w:color w:val="000000"/>
                <w:sz w:val="24"/>
                <w:szCs w:val="24"/>
              </w:rPr>
              <w:t xml:space="preserve"> </w:t>
            </w:r>
            <w:proofErr w:type="spellStart"/>
            <w:proofErr w:type="gramStart"/>
            <w:r w:rsidRPr="00FC74E9">
              <w:rPr>
                <w:rFonts w:ascii="Times New Roman" w:eastAsia="Times New Roman" w:hAnsi="Times New Roman" w:cs="Times New Roman"/>
                <w:color w:val="000000"/>
                <w:sz w:val="24"/>
                <w:szCs w:val="24"/>
              </w:rPr>
              <w:t>підростаючого</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покоління</w:t>
            </w:r>
            <w:proofErr w:type="spellEnd"/>
            <w:proofErr w:type="gramEnd"/>
          </w:p>
        </w:tc>
        <w:tc>
          <w:tcPr>
            <w:tcW w:w="1842" w:type="dxa"/>
            <w:tcBorders>
              <w:top w:val="nil"/>
              <w:left w:val="nil"/>
              <w:bottom w:val="single" w:sz="8" w:space="0" w:color="000000"/>
              <w:right w:val="single" w:sz="8" w:space="0" w:color="000000"/>
            </w:tcBorders>
            <w:shd w:val="clear" w:color="auto" w:fill="auto"/>
            <w:vAlign w:val="center"/>
            <w:hideMark/>
          </w:tcPr>
          <w:p w14:paraId="02CDBAAA"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0</w:t>
            </w:r>
          </w:p>
        </w:tc>
        <w:tc>
          <w:tcPr>
            <w:tcW w:w="1701" w:type="dxa"/>
            <w:tcBorders>
              <w:top w:val="nil"/>
              <w:left w:val="nil"/>
              <w:bottom w:val="single" w:sz="8" w:space="0" w:color="000000"/>
              <w:right w:val="single" w:sz="8" w:space="0" w:color="000000"/>
            </w:tcBorders>
            <w:shd w:val="clear" w:color="auto" w:fill="auto"/>
            <w:vAlign w:val="center"/>
            <w:hideMark/>
          </w:tcPr>
          <w:p w14:paraId="297EC96D"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0</w:t>
            </w:r>
          </w:p>
        </w:tc>
        <w:tc>
          <w:tcPr>
            <w:tcW w:w="2977" w:type="dxa"/>
            <w:tcBorders>
              <w:top w:val="nil"/>
              <w:left w:val="nil"/>
              <w:bottom w:val="single" w:sz="8" w:space="0" w:color="000000"/>
              <w:right w:val="single" w:sz="8" w:space="0" w:color="000000"/>
            </w:tcBorders>
            <w:shd w:val="clear" w:color="auto" w:fill="auto"/>
            <w:vAlign w:val="center"/>
            <w:hideMark/>
          </w:tcPr>
          <w:p w14:paraId="000220E3"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w:t>
            </w:r>
          </w:p>
        </w:tc>
        <w:tc>
          <w:tcPr>
            <w:tcW w:w="3119" w:type="dxa"/>
            <w:tcBorders>
              <w:top w:val="nil"/>
              <w:left w:val="nil"/>
              <w:bottom w:val="single" w:sz="8" w:space="0" w:color="000000"/>
              <w:right w:val="single" w:sz="8" w:space="0" w:color="000000"/>
            </w:tcBorders>
            <w:shd w:val="clear" w:color="auto" w:fill="auto"/>
            <w:vAlign w:val="center"/>
            <w:hideMark/>
          </w:tcPr>
          <w:p w14:paraId="6CB4571D"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w:t>
            </w:r>
          </w:p>
        </w:tc>
      </w:tr>
      <w:tr w:rsidR="00FC74E9" w:rsidRPr="00FC74E9" w14:paraId="20BFB7FF" w14:textId="77777777" w:rsidTr="00FC74E9">
        <w:trPr>
          <w:gridAfter w:val="1"/>
          <w:wAfter w:w="222" w:type="dxa"/>
          <w:trHeight w:val="1515"/>
        </w:trPr>
        <w:tc>
          <w:tcPr>
            <w:tcW w:w="957" w:type="dxa"/>
            <w:tcBorders>
              <w:top w:val="nil"/>
              <w:left w:val="single" w:sz="8" w:space="0" w:color="000000"/>
              <w:bottom w:val="single" w:sz="8" w:space="0" w:color="000000"/>
              <w:right w:val="single" w:sz="8" w:space="0" w:color="000000"/>
            </w:tcBorders>
            <w:shd w:val="clear" w:color="000000" w:fill="FFFFFF"/>
            <w:vAlign w:val="center"/>
            <w:hideMark/>
          </w:tcPr>
          <w:p w14:paraId="69230729"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15</w:t>
            </w:r>
          </w:p>
        </w:tc>
        <w:tc>
          <w:tcPr>
            <w:tcW w:w="4562" w:type="dxa"/>
            <w:tcBorders>
              <w:top w:val="nil"/>
              <w:left w:val="nil"/>
              <w:bottom w:val="single" w:sz="8" w:space="0" w:color="000000"/>
              <w:right w:val="single" w:sz="8" w:space="0" w:color="000000"/>
            </w:tcBorders>
            <w:shd w:val="clear" w:color="auto" w:fill="auto"/>
            <w:vAlign w:val="center"/>
            <w:hideMark/>
          </w:tcPr>
          <w:p w14:paraId="7FD69126" w14:textId="77777777" w:rsidR="00FC74E9" w:rsidRPr="00FC74E9" w:rsidRDefault="00FC74E9" w:rsidP="00FC74E9">
            <w:pPr>
              <w:spacing w:after="0" w:line="240" w:lineRule="auto"/>
              <w:rPr>
                <w:rFonts w:ascii="Times New Roman" w:eastAsia="Times New Roman" w:hAnsi="Times New Roman" w:cs="Times New Roman"/>
                <w:color w:val="000000"/>
                <w:sz w:val="24"/>
                <w:szCs w:val="24"/>
              </w:rPr>
            </w:pPr>
            <w:proofErr w:type="spellStart"/>
            <w:r w:rsidRPr="00FC74E9">
              <w:rPr>
                <w:rFonts w:ascii="Times New Roman" w:eastAsia="Times New Roman" w:hAnsi="Times New Roman" w:cs="Times New Roman"/>
                <w:color w:val="000000"/>
                <w:sz w:val="24"/>
                <w:szCs w:val="24"/>
              </w:rPr>
              <w:t>Розробка</w:t>
            </w:r>
            <w:proofErr w:type="spellEnd"/>
            <w:r w:rsidRPr="00FC74E9">
              <w:rPr>
                <w:rFonts w:ascii="Times New Roman" w:eastAsia="Times New Roman" w:hAnsi="Times New Roman" w:cs="Times New Roman"/>
                <w:color w:val="000000"/>
                <w:sz w:val="24"/>
                <w:szCs w:val="24"/>
              </w:rPr>
              <w:t xml:space="preserve"> і </w:t>
            </w:r>
            <w:proofErr w:type="spellStart"/>
            <w:r w:rsidRPr="00FC74E9">
              <w:rPr>
                <w:rFonts w:ascii="Times New Roman" w:eastAsia="Times New Roman" w:hAnsi="Times New Roman" w:cs="Times New Roman"/>
                <w:color w:val="000000"/>
                <w:sz w:val="24"/>
                <w:szCs w:val="24"/>
              </w:rPr>
              <w:t>поширення</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програм</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навчання</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школярів</w:t>
            </w:r>
            <w:proofErr w:type="spellEnd"/>
            <w:r w:rsidRPr="00FC74E9">
              <w:rPr>
                <w:rFonts w:ascii="Times New Roman" w:eastAsia="Times New Roman" w:hAnsi="Times New Roman" w:cs="Times New Roman"/>
                <w:color w:val="000000"/>
                <w:sz w:val="24"/>
                <w:szCs w:val="24"/>
              </w:rPr>
              <w:t xml:space="preserve"> основам </w:t>
            </w:r>
            <w:proofErr w:type="spellStart"/>
            <w:r w:rsidRPr="00FC74E9">
              <w:rPr>
                <w:rFonts w:ascii="Times New Roman" w:eastAsia="Times New Roman" w:hAnsi="Times New Roman" w:cs="Times New Roman"/>
                <w:color w:val="000000"/>
                <w:sz w:val="24"/>
                <w:szCs w:val="24"/>
              </w:rPr>
              <w:t>ринкової</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економіки</w:t>
            </w:r>
            <w:proofErr w:type="spellEnd"/>
            <w:r w:rsidRPr="00FC74E9">
              <w:rPr>
                <w:rFonts w:ascii="Times New Roman" w:eastAsia="Times New Roman" w:hAnsi="Times New Roman" w:cs="Times New Roman"/>
                <w:color w:val="000000"/>
                <w:sz w:val="24"/>
                <w:szCs w:val="24"/>
              </w:rPr>
              <w:t xml:space="preserve"> й </w:t>
            </w:r>
            <w:proofErr w:type="spellStart"/>
            <w:r w:rsidRPr="00FC74E9">
              <w:rPr>
                <w:rFonts w:ascii="Times New Roman" w:eastAsia="Times New Roman" w:hAnsi="Times New Roman" w:cs="Times New Roman"/>
                <w:color w:val="000000"/>
                <w:sz w:val="24"/>
                <w:szCs w:val="24"/>
              </w:rPr>
              <w:t>підприємства</w:t>
            </w:r>
            <w:proofErr w:type="spellEnd"/>
            <w:r w:rsidRPr="00FC74E9">
              <w:rPr>
                <w:rFonts w:ascii="Times New Roman" w:eastAsia="Times New Roman" w:hAnsi="Times New Roman" w:cs="Times New Roman"/>
                <w:color w:val="000000"/>
                <w:sz w:val="24"/>
                <w:szCs w:val="24"/>
              </w:rPr>
              <w:t xml:space="preserve"> через партнерство </w:t>
            </w:r>
            <w:proofErr w:type="spellStart"/>
            <w:r w:rsidRPr="00FC74E9">
              <w:rPr>
                <w:rFonts w:ascii="Times New Roman" w:eastAsia="Times New Roman" w:hAnsi="Times New Roman" w:cs="Times New Roman"/>
                <w:color w:val="000000"/>
                <w:sz w:val="24"/>
                <w:szCs w:val="24"/>
              </w:rPr>
              <w:t>між</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бізнесом</w:t>
            </w:r>
            <w:proofErr w:type="spellEnd"/>
            <w:r w:rsidRPr="00FC74E9">
              <w:rPr>
                <w:rFonts w:ascii="Times New Roman" w:eastAsia="Times New Roman" w:hAnsi="Times New Roman" w:cs="Times New Roman"/>
                <w:color w:val="000000"/>
                <w:sz w:val="24"/>
                <w:szCs w:val="24"/>
              </w:rPr>
              <w:t xml:space="preserve"> і </w:t>
            </w:r>
            <w:proofErr w:type="spellStart"/>
            <w:r w:rsidRPr="00FC74E9">
              <w:rPr>
                <w:rFonts w:ascii="Times New Roman" w:eastAsia="Times New Roman" w:hAnsi="Times New Roman" w:cs="Times New Roman"/>
                <w:color w:val="000000"/>
                <w:sz w:val="24"/>
                <w:szCs w:val="24"/>
              </w:rPr>
              <w:t>освітою</w:t>
            </w:r>
            <w:proofErr w:type="spellEnd"/>
          </w:p>
        </w:tc>
        <w:tc>
          <w:tcPr>
            <w:tcW w:w="1842" w:type="dxa"/>
            <w:tcBorders>
              <w:top w:val="nil"/>
              <w:left w:val="nil"/>
              <w:bottom w:val="single" w:sz="8" w:space="0" w:color="000000"/>
              <w:right w:val="single" w:sz="8" w:space="0" w:color="000000"/>
            </w:tcBorders>
            <w:shd w:val="clear" w:color="auto" w:fill="auto"/>
            <w:vAlign w:val="center"/>
            <w:hideMark/>
          </w:tcPr>
          <w:p w14:paraId="658B562A"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0</w:t>
            </w:r>
          </w:p>
        </w:tc>
        <w:tc>
          <w:tcPr>
            <w:tcW w:w="1701" w:type="dxa"/>
            <w:tcBorders>
              <w:top w:val="nil"/>
              <w:left w:val="nil"/>
              <w:bottom w:val="single" w:sz="8" w:space="0" w:color="000000"/>
              <w:right w:val="single" w:sz="8" w:space="0" w:color="000000"/>
            </w:tcBorders>
            <w:shd w:val="clear" w:color="auto" w:fill="auto"/>
            <w:vAlign w:val="center"/>
            <w:hideMark/>
          </w:tcPr>
          <w:p w14:paraId="2D7570BC"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0</w:t>
            </w:r>
          </w:p>
        </w:tc>
        <w:tc>
          <w:tcPr>
            <w:tcW w:w="2977" w:type="dxa"/>
            <w:tcBorders>
              <w:top w:val="nil"/>
              <w:left w:val="nil"/>
              <w:bottom w:val="single" w:sz="8" w:space="0" w:color="000000"/>
              <w:right w:val="single" w:sz="8" w:space="0" w:color="000000"/>
            </w:tcBorders>
            <w:shd w:val="clear" w:color="auto" w:fill="auto"/>
            <w:vAlign w:val="center"/>
            <w:hideMark/>
          </w:tcPr>
          <w:p w14:paraId="0D72B038"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w:t>
            </w:r>
          </w:p>
        </w:tc>
        <w:tc>
          <w:tcPr>
            <w:tcW w:w="3119" w:type="dxa"/>
            <w:tcBorders>
              <w:top w:val="nil"/>
              <w:left w:val="nil"/>
              <w:bottom w:val="single" w:sz="8" w:space="0" w:color="000000"/>
              <w:right w:val="single" w:sz="8" w:space="0" w:color="000000"/>
            </w:tcBorders>
            <w:shd w:val="clear" w:color="auto" w:fill="auto"/>
            <w:vAlign w:val="center"/>
            <w:hideMark/>
          </w:tcPr>
          <w:p w14:paraId="03DF189C"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w:t>
            </w:r>
          </w:p>
        </w:tc>
      </w:tr>
      <w:tr w:rsidR="00FC74E9" w:rsidRPr="00FC74E9" w14:paraId="0332F236" w14:textId="77777777" w:rsidTr="00FC74E9">
        <w:trPr>
          <w:gridAfter w:val="1"/>
          <w:wAfter w:w="222" w:type="dxa"/>
          <w:trHeight w:val="330"/>
        </w:trPr>
        <w:tc>
          <w:tcPr>
            <w:tcW w:w="957" w:type="dxa"/>
            <w:tcBorders>
              <w:top w:val="nil"/>
              <w:left w:val="single" w:sz="8" w:space="0" w:color="000000"/>
              <w:bottom w:val="single" w:sz="8" w:space="0" w:color="000000"/>
              <w:right w:val="single" w:sz="8" w:space="0" w:color="000000"/>
            </w:tcBorders>
            <w:shd w:val="clear" w:color="000000" w:fill="FFFFFF"/>
            <w:vAlign w:val="center"/>
            <w:hideMark/>
          </w:tcPr>
          <w:p w14:paraId="76026243"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16</w:t>
            </w:r>
          </w:p>
        </w:tc>
        <w:tc>
          <w:tcPr>
            <w:tcW w:w="4562" w:type="dxa"/>
            <w:tcBorders>
              <w:top w:val="nil"/>
              <w:left w:val="nil"/>
              <w:bottom w:val="single" w:sz="8" w:space="0" w:color="000000"/>
              <w:right w:val="single" w:sz="8" w:space="0" w:color="000000"/>
            </w:tcBorders>
            <w:shd w:val="clear" w:color="auto" w:fill="auto"/>
            <w:vAlign w:val="center"/>
            <w:hideMark/>
          </w:tcPr>
          <w:p w14:paraId="5480A01F" w14:textId="77777777" w:rsidR="00FC74E9" w:rsidRPr="00FC74E9" w:rsidRDefault="00FC74E9" w:rsidP="00FC74E9">
            <w:pPr>
              <w:spacing w:after="0" w:line="240" w:lineRule="auto"/>
              <w:rPr>
                <w:rFonts w:ascii="Times New Roman" w:eastAsia="Times New Roman" w:hAnsi="Times New Roman" w:cs="Times New Roman"/>
                <w:color w:val="000000"/>
                <w:sz w:val="24"/>
                <w:szCs w:val="24"/>
              </w:rPr>
            </w:pPr>
            <w:proofErr w:type="spellStart"/>
            <w:r w:rsidRPr="00FC74E9">
              <w:rPr>
                <w:rFonts w:ascii="Times New Roman" w:eastAsia="Times New Roman" w:hAnsi="Times New Roman" w:cs="Times New Roman"/>
                <w:color w:val="000000"/>
                <w:sz w:val="24"/>
                <w:szCs w:val="24"/>
              </w:rPr>
              <w:t>Позашкільна</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освіта</w:t>
            </w:r>
            <w:proofErr w:type="spellEnd"/>
          </w:p>
        </w:tc>
        <w:tc>
          <w:tcPr>
            <w:tcW w:w="1842" w:type="dxa"/>
            <w:tcBorders>
              <w:top w:val="nil"/>
              <w:left w:val="nil"/>
              <w:bottom w:val="single" w:sz="8" w:space="0" w:color="000000"/>
              <w:right w:val="single" w:sz="8" w:space="0" w:color="000000"/>
            </w:tcBorders>
            <w:shd w:val="clear" w:color="auto" w:fill="auto"/>
            <w:vAlign w:val="center"/>
            <w:hideMark/>
          </w:tcPr>
          <w:p w14:paraId="658BA1CC"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0</w:t>
            </w:r>
          </w:p>
        </w:tc>
        <w:tc>
          <w:tcPr>
            <w:tcW w:w="1701" w:type="dxa"/>
            <w:tcBorders>
              <w:top w:val="nil"/>
              <w:left w:val="nil"/>
              <w:bottom w:val="single" w:sz="8" w:space="0" w:color="000000"/>
              <w:right w:val="single" w:sz="8" w:space="0" w:color="000000"/>
            </w:tcBorders>
            <w:shd w:val="clear" w:color="auto" w:fill="auto"/>
            <w:vAlign w:val="center"/>
            <w:hideMark/>
          </w:tcPr>
          <w:p w14:paraId="38CAF576"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0</w:t>
            </w:r>
          </w:p>
        </w:tc>
        <w:tc>
          <w:tcPr>
            <w:tcW w:w="2977" w:type="dxa"/>
            <w:tcBorders>
              <w:top w:val="nil"/>
              <w:left w:val="nil"/>
              <w:bottom w:val="single" w:sz="8" w:space="0" w:color="000000"/>
              <w:right w:val="single" w:sz="8" w:space="0" w:color="000000"/>
            </w:tcBorders>
            <w:shd w:val="clear" w:color="auto" w:fill="auto"/>
            <w:vAlign w:val="center"/>
            <w:hideMark/>
          </w:tcPr>
          <w:p w14:paraId="5D378E5A"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w:t>
            </w:r>
          </w:p>
        </w:tc>
        <w:tc>
          <w:tcPr>
            <w:tcW w:w="3119" w:type="dxa"/>
            <w:tcBorders>
              <w:top w:val="nil"/>
              <w:left w:val="nil"/>
              <w:bottom w:val="single" w:sz="8" w:space="0" w:color="000000"/>
              <w:right w:val="single" w:sz="8" w:space="0" w:color="000000"/>
            </w:tcBorders>
            <w:shd w:val="clear" w:color="auto" w:fill="auto"/>
            <w:vAlign w:val="center"/>
            <w:hideMark/>
          </w:tcPr>
          <w:p w14:paraId="375CEE69"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w:t>
            </w:r>
          </w:p>
        </w:tc>
      </w:tr>
      <w:tr w:rsidR="00FC74E9" w:rsidRPr="00FC74E9" w14:paraId="4DA7B5AF" w14:textId="77777777" w:rsidTr="00FC74E9">
        <w:trPr>
          <w:gridAfter w:val="1"/>
          <w:wAfter w:w="222" w:type="dxa"/>
          <w:trHeight w:val="1155"/>
        </w:trPr>
        <w:tc>
          <w:tcPr>
            <w:tcW w:w="957" w:type="dxa"/>
            <w:tcBorders>
              <w:top w:val="nil"/>
              <w:left w:val="single" w:sz="8" w:space="0" w:color="000000"/>
              <w:bottom w:val="single" w:sz="8" w:space="0" w:color="000000"/>
              <w:right w:val="single" w:sz="8" w:space="0" w:color="000000"/>
            </w:tcBorders>
            <w:shd w:val="clear" w:color="000000" w:fill="FFFFFF"/>
            <w:vAlign w:val="center"/>
            <w:hideMark/>
          </w:tcPr>
          <w:p w14:paraId="5482C0B5"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17</w:t>
            </w:r>
          </w:p>
        </w:tc>
        <w:tc>
          <w:tcPr>
            <w:tcW w:w="4562" w:type="dxa"/>
            <w:tcBorders>
              <w:top w:val="nil"/>
              <w:left w:val="nil"/>
              <w:bottom w:val="single" w:sz="8" w:space="0" w:color="000000"/>
              <w:right w:val="single" w:sz="8" w:space="0" w:color="000000"/>
            </w:tcBorders>
            <w:shd w:val="clear" w:color="auto" w:fill="auto"/>
            <w:vAlign w:val="center"/>
            <w:hideMark/>
          </w:tcPr>
          <w:p w14:paraId="3727B759" w14:textId="77777777" w:rsidR="00FC74E9" w:rsidRPr="00FC74E9" w:rsidRDefault="00FC74E9" w:rsidP="00FC74E9">
            <w:pPr>
              <w:spacing w:after="0" w:line="240" w:lineRule="auto"/>
              <w:rPr>
                <w:rFonts w:ascii="Times New Roman" w:eastAsia="Times New Roman" w:hAnsi="Times New Roman" w:cs="Times New Roman"/>
                <w:color w:val="000000"/>
                <w:sz w:val="24"/>
                <w:szCs w:val="24"/>
              </w:rPr>
            </w:pPr>
            <w:proofErr w:type="spellStart"/>
            <w:r w:rsidRPr="00FC74E9">
              <w:rPr>
                <w:rFonts w:ascii="Times New Roman" w:eastAsia="Times New Roman" w:hAnsi="Times New Roman" w:cs="Times New Roman"/>
                <w:color w:val="000000"/>
                <w:sz w:val="24"/>
                <w:szCs w:val="24"/>
              </w:rPr>
              <w:t>Навчально-методичне</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забезпечення</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позашкільних</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навчальних</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закладів</w:t>
            </w:r>
            <w:proofErr w:type="spellEnd"/>
          </w:p>
        </w:tc>
        <w:tc>
          <w:tcPr>
            <w:tcW w:w="1842" w:type="dxa"/>
            <w:tcBorders>
              <w:top w:val="nil"/>
              <w:left w:val="nil"/>
              <w:bottom w:val="single" w:sz="8" w:space="0" w:color="000000"/>
              <w:right w:val="single" w:sz="8" w:space="0" w:color="000000"/>
            </w:tcBorders>
            <w:shd w:val="clear" w:color="auto" w:fill="auto"/>
            <w:vAlign w:val="center"/>
            <w:hideMark/>
          </w:tcPr>
          <w:p w14:paraId="09B1A8C7"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0</w:t>
            </w:r>
          </w:p>
        </w:tc>
        <w:tc>
          <w:tcPr>
            <w:tcW w:w="1701" w:type="dxa"/>
            <w:tcBorders>
              <w:top w:val="nil"/>
              <w:left w:val="nil"/>
              <w:bottom w:val="single" w:sz="8" w:space="0" w:color="000000"/>
              <w:right w:val="single" w:sz="8" w:space="0" w:color="000000"/>
            </w:tcBorders>
            <w:shd w:val="clear" w:color="auto" w:fill="auto"/>
            <w:vAlign w:val="center"/>
            <w:hideMark/>
          </w:tcPr>
          <w:p w14:paraId="7FA48CCB"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0</w:t>
            </w:r>
          </w:p>
        </w:tc>
        <w:tc>
          <w:tcPr>
            <w:tcW w:w="2977" w:type="dxa"/>
            <w:tcBorders>
              <w:top w:val="nil"/>
              <w:left w:val="nil"/>
              <w:bottom w:val="single" w:sz="8" w:space="0" w:color="000000"/>
              <w:right w:val="single" w:sz="8" w:space="0" w:color="000000"/>
            </w:tcBorders>
            <w:shd w:val="clear" w:color="auto" w:fill="auto"/>
            <w:vAlign w:val="center"/>
            <w:hideMark/>
          </w:tcPr>
          <w:p w14:paraId="66BA31EB"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 </w:t>
            </w:r>
          </w:p>
        </w:tc>
        <w:tc>
          <w:tcPr>
            <w:tcW w:w="3119" w:type="dxa"/>
            <w:tcBorders>
              <w:top w:val="nil"/>
              <w:left w:val="nil"/>
              <w:bottom w:val="single" w:sz="8" w:space="0" w:color="000000"/>
              <w:right w:val="single" w:sz="8" w:space="0" w:color="000000"/>
            </w:tcBorders>
            <w:shd w:val="clear" w:color="auto" w:fill="auto"/>
            <w:vAlign w:val="center"/>
            <w:hideMark/>
          </w:tcPr>
          <w:p w14:paraId="1019ED0D"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 </w:t>
            </w:r>
          </w:p>
        </w:tc>
      </w:tr>
      <w:tr w:rsidR="00FC74E9" w:rsidRPr="00FC74E9" w14:paraId="046CE770" w14:textId="77777777" w:rsidTr="00FC74E9">
        <w:trPr>
          <w:gridAfter w:val="1"/>
          <w:wAfter w:w="222" w:type="dxa"/>
          <w:trHeight w:val="975"/>
        </w:trPr>
        <w:tc>
          <w:tcPr>
            <w:tcW w:w="957" w:type="dxa"/>
            <w:tcBorders>
              <w:top w:val="nil"/>
              <w:left w:val="single" w:sz="8" w:space="0" w:color="000000"/>
              <w:bottom w:val="single" w:sz="8" w:space="0" w:color="000000"/>
              <w:right w:val="single" w:sz="8" w:space="0" w:color="000000"/>
            </w:tcBorders>
            <w:shd w:val="clear" w:color="000000" w:fill="FFFFFF"/>
            <w:vAlign w:val="center"/>
            <w:hideMark/>
          </w:tcPr>
          <w:p w14:paraId="35F1C9A0"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18</w:t>
            </w:r>
          </w:p>
        </w:tc>
        <w:tc>
          <w:tcPr>
            <w:tcW w:w="4562" w:type="dxa"/>
            <w:tcBorders>
              <w:top w:val="nil"/>
              <w:left w:val="nil"/>
              <w:bottom w:val="single" w:sz="8" w:space="0" w:color="000000"/>
              <w:right w:val="single" w:sz="8" w:space="0" w:color="000000"/>
            </w:tcBorders>
            <w:shd w:val="clear" w:color="auto" w:fill="auto"/>
            <w:vAlign w:val="center"/>
            <w:hideMark/>
          </w:tcPr>
          <w:p w14:paraId="17D0CACE" w14:textId="77777777" w:rsidR="00FC74E9" w:rsidRPr="00FC74E9" w:rsidRDefault="00FC74E9" w:rsidP="00FC74E9">
            <w:pPr>
              <w:spacing w:after="0" w:line="240" w:lineRule="auto"/>
              <w:rPr>
                <w:rFonts w:ascii="Times New Roman" w:eastAsia="Times New Roman" w:hAnsi="Times New Roman" w:cs="Times New Roman"/>
                <w:color w:val="000000"/>
                <w:sz w:val="24"/>
                <w:szCs w:val="24"/>
              </w:rPr>
            </w:pPr>
            <w:proofErr w:type="spellStart"/>
            <w:r w:rsidRPr="00FC74E9">
              <w:rPr>
                <w:rFonts w:ascii="Times New Roman" w:eastAsia="Times New Roman" w:hAnsi="Times New Roman" w:cs="Times New Roman"/>
                <w:color w:val="000000"/>
                <w:sz w:val="24"/>
                <w:szCs w:val="24"/>
              </w:rPr>
              <w:t>Фінансування</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щодо</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новорічних</w:t>
            </w:r>
            <w:proofErr w:type="spellEnd"/>
            <w:r w:rsidRPr="00FC74E9">
              <w:rPr>
                <w:rFonts w:ascii="Times New Roman" w:eastAsia="Times New Roman" w:hAnsi="Times New Roman" w:cs="Times New Roman"/>
                <w:color w:val="000000"/>
                <w:sz w:val="24"/>
                <w:szCs w:val="24"/>
              </w:rPr>
              <w:t xml:space="preserve"> та </w:t>
            </w:r>
            <w:proofErr w:type="spellStart"/>
            <w:r w:rsidRPr="00FC74E9">
              <w:rPr>
                <w:rFonts w:ascii="Times New Roman" w:eastAsia="Times New Roman" w:hAnsi="Times New Roman" w:cs="Times New Roman"/>
                <w:color w:val="000000"/>
                <w:sz w:val="24"/>
                <w:szCs w:val="24"/>
              </w:rPr>
              <w:t>Різдвяних</w:t>
            </w:r>
            <w:proofErr w:type="spellEnd"/>
            <w:r w:rsidRPr="00FC74E9">
              <w:rPr>
                <w:rFonts w:ascii="Times New Roman" w:eastAsia="Times New Roman" w:hAnsi="Times New Roman" w:cs="Times New Roman"/>
                <w:color w:val="000000"/>
                <w:sz w:val="24"/>
                <w:szCs w:val="24"/>
              </w:rPr>
              <w:t xml:space="preserve"> свят</w:t>
            </w:r>
          </w:p>
        </w:tc>
        <w:tc>
          <w:tcPr>
            <w:tcW w:w="1842" w:type="dxa"/>
            <w:tcBorders>
              <w:top w:val="nil"/>
              <w:left w:val="nil"/>
              <w:bottom w:val="single" w:sz="8" w:space="0" w:color="000000"/>
              <w:right w:val="single" w:sz="8" w:space="0" w:color="000000"/>
            </w:tcBorders>
            <w:shd w:val="clear" w:color="auto" w:fill="auto"/>
            <w:vAlign w:val="center"/>
            <w:hideMark/>
          </w:tcPr>
          <w:p w14:paraId="400105D8"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1 011 500</w:t>
            </w:r>
          </w:p>
        </w:tc>
        <w:tc>
          <w:tcPr>
            <w:tcW w:w="1701" w:type="dxa"/>
            <w:tcBorders>
              <w:top w:val="nil"/>
              <w:left w:val="nil"/>
              <w:bottom w:val="single" w:sz="8" w:space="0" w:color="000000"/>
              <w:right w:val="single" w:sz="8" w:space="0" w:color="000000"/>
            </w:tcBorders>
            <w:shd w:val="clear" w:color="auto" w:fill="auto"/>
            <w:vAlign w:val="center"/>
            <w:hideMark/>
          </w:tcPr>
          <w:p w14:paraId="024A147A"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1 009 500</w:t>
            </w:r>
          </w:p>
        </w:tc>
        <w:tc>
          <w:tcPr>
            <w:tcW w:w="2977" w:type="dxa"/>
            <w:tcBorders>
              <w:top w:val="nil"/>
              <w:left w:val="nil"/>
              <w:bottom w:val="single" w:sz="8" w:space="0" w:color="000000"/>
              <w:right w:val="single" w:sz="8" w:space="0" w:color="000000"/>
            </w:tcBorders>
            <w:shd w:val="clear" w:color="auto" w:fill="auto"/>
            <w:vAlign w:val="center"/>
            <w:hideMark/>
          </w:tcPr>
          <w:p w14:paraId="6F003A19"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 </w:t>
            </w:r>
          </w:p>
        </w:tc>
        <w:tc>
          <w:tcPr>
            <w:tcW w:w="3119" w:type="dxa"/>
            <w:tcBorders>
              <w:top w:val="nil"/>
              <w:left w:val="nil"/>
              <w:bottom w:val="single" w:sz="8" w:space="0" w:color="000000"/>
              <w:right w:val="single" w:sz="8" w:space="0" w:color="000000"/>
            </w:tcBorders>
            <w:shd w:val="clear" w:color="auto" w:fill="auto"/>
            <w:vAlign w:val="center"/>
            <w:hideMark/>
          </w:tcPr>
          <w:p w14:paraId="76C1D09C"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 xml:space="preserve">Закуплено та видано </w:t>
            </w:r>
            <w:proofErr w:type="spellStart"/>
            <w:r w:rsidRPr="00FC74E9">
              <w:rPr>
                <w:rFonts w:ascii="Times New Roman" w:eastAsia="Times New Roman" w:hAnsi="Times New Roman" w:cs="Times New Roman"/>
                <w:color w:val="000000"/>
                <w:sz w:val="24"/>
                <w:szCs w:val="24"/>
              </w:rPr>
              <w:t>подарунки</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дітям</w:t>
            </w:r>
            <w:proofErr w:type="spellEnd"/>
            <w:r w:rsidRPr="00FC74E9">
              <w:rPr>
                <w:rFonts w:ascii="Times New Roman" w:eastAsia="Times New Roman" w:hAnsi="Times New Roman" w:cs="Times New Roman"/>
                <w:color w:val="000000"/>
                <w:sz w:val="24"/>
                <w:szCs w:val="24"/>
              </w:rPr>
              <w:t xml:space="preserve"> </w:t>
            </w:r>
          </w:p>
        </w:tc>
      </w:tr>
      <w:tr w:rsidR="00FC74E9" w:rsidRPr="00FC74E9" w14:paraId="2E92B3A0" w14:textId="77777777" w:rsidTr="00FC74E9">
        <w:trPr>
          <w:gridAfter w:val="1"/>
          <w:wAfter w:w="222" w:type="dxa"/>
          <w:trHeight w:val="960"/>
        </w:trPr>
        <w:tc>
          <w:tcPr>
            <w:tcW w:w="957" w:type="dxa"/>
            <w:tcBorders>
              <w:top w:val="nil"/>
              <w:left w:val="single" w:sz="8" w:space="0" w:color="000000"/>
              <w:bottom w:val="single" w:sz="8" w:space="0" w:color="000000"/>
              <w:right w:val="single" w:sz="8" w:space="0" w:color="000000"/>
            </w:tcBorders>
            <w:shd w:val="clear" w:color="000000" w:fill="FFFFFF"/>
            <w:vAlign w:val="center"/>
            <w:hideMark/>
          </w:tcPr>
          <w:p w14:paraId="60F7636A"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19</w:t>
            </w:r>
          </w:p>
        </w:tc>
        <w:tc>
          <w:tcPr>
            <w:tcW w:w="4562" w:type="dxa"/>
            <w:tcBorders>
              <w:top w:val="nil"/>
              <w:left w:val="nil"/>
              <w:bottom w:val="single" w:sz="8" w:space="0" w:color="000000"/>
              <w:right w:val="single" w:sz="8" w:space="0" w:color="000000"/>
            </w:tcBorders>
            <w:shd w:val="clear" w:color="auto" w:fill="auto"/>
            <w:vAlign w:val="center"/>
            <w:hideMark/>
          </w:tcPr>
          <w:p w14:paraId="0DADCE66" w14:textId="77777777" w:rsidR="00FC74E9" w:rsidRPr="00FC74E9" w:rsidRDefault="00FC74E9" w:rsidP="00FC74E9">
            <w:pPr>
              <w:spacing w:after="0" w:line="240" w:lineRule="auto"/>
              <w:rPr>
                <w:rFonts w:ascii="Times New Roman" w:eastAsia="Times New Roman" w:hAnsi="Times New Roman" w:cs="Times New Roman"/>
                <w:color w:val="000000"/>
                <w:sz w:val="24"/>
                <w:szCs w:val="24"/>
              </w:rPr>
            </w:pPr>
            <w:proofErr w:type="spellStart"/>
            <w:r w:rsidRPr="00FC74E9">
              <w:rPr>
                <w:rFonts w:ascii="Times New Roman" w:eastAsia="Times New Roman" w:hAnsi="Times New Roman" w:cs="Times New Roman"/>
                <w:color w:val="000000"/>
                <w:sz w:val="24"/>
                <w:szCs w:val="24"/>
              </w:rPr>
              <w:t>Здоров’я</w:t>
            </w:r>
            <w:proofErr w:type="spellEnd"/>
            <w:r w:rsidRPr="00FC74E9">
              <w:rPr>
                <w:rFonts w:ascii="Times New Roman" w:eastAsia="Times New Roman" w:hAnsi="Times New Roman" w:cs="Times New Roman"/>
                <w:color w:val="000000"/>
                <w:sz w:val="24"/>
                <w:szCs w:val="24"/>
              </w:rPr>
              <w:t xml:space="preserve"> через </w:t>
            </w:r>
            <w:proofErr w:type="spellStart"/>
            <w:r w:rsidRPr="00FC74E9">
              <w:rPr>
                <w:rFonts w:ascii="Times New Roman" w:eastAsia="Times New Roman" w:hAnsi="Times New Roman" w:cs="Times New Roman"/>
                <w:color w:val="000000"/>
                <w:sz w:val="24"/>
                <w:szCs w:val="24"/>
              </w:rPr>
              <w:t>освіту</w:t>
            </w:r>
            <w:proofErr w:type="spellEnd"/>
          </w:p>
        </w:tc>
        <w:tc>
          <w:tcPr>
            <w:tcW w:w="1842" w:type="dxa"/>
            <w:tcBorders>
              <w:top w:val="nil"/>
              <w:left w:val="nil"/>
              <w:bottom w:val="single" w:sz="8" w:space="0" w:color="000000"/>
              <w:right w:val="single" w:sz="8" w:space="0" w:color="000000"/>
            </w:tcBorders>
            <w:shd w:val="clear" w:color="auto" w:fill="auto"/>
            <w:vAlign w:val="center"/>
            <w:hideMark/>
          </w:tcPr>
          <w:p w14:paraId="5FD3E051"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1 600 000</w:t>
            </w:r>
          </w:p>
        </w:tc>
        <w:tc>
          <w:tcPr>
            <w:tcW w:w="1701" w:type="dxa"/>
            <w:tcBorders>
              <w:top w:val="nil"/>
              <w:left w:val="nil"/>
              <w:bottom w:val="single" w:sz="8" w:space="0" w:color="000000"/>
              <w:right w:val="single" w:sz="8" w:space="0" w:color="000000"/>
            </w:tcBorders>
            <w:shd w:val="clear" w:color="auto" w:fill="auto"/>
            <w:vAlign w:val="center"/>
            <w:hideMark/>
          </w:tcPr>
          <w:p w14:paraId="5E516548"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1 598 400</w:t>
            </w:r>
          </w:p>
        </w:tc>
        <w:tc>
          <w:tcPr>
            <w:tcW w:w="2977" w:type="dxa"/>
            <w:tcBorders>
              <w:top w:val="nil"/>
              <w:left w:val="nil"/>
              <w:bottom w:val="single" w:sz="8" w:space="0" w:color="000000"/>
              <w:right w:val="single" w:sz="8" w:space="0" w:color="000000"/>
            </w:tcBorders>
            <w:shd w:val="clear" w:color="auto" w:fill="auto"/>
            <w:vAlign w:val="center"/>
            <w:hideMark/>
          </w:tcPr>
          <w:p w14:paraId="73A75D89"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 </w:t>
            </w:r>
          </w:p>
        </w:tc>
        <w:tc>
          <w:tcPr>
            <w:tcW w:w="3119" w:type="dxa"/>
            <w:tcBorders>
              <w:top w:val="nil"/>
              <w:left w:val="nil"/>
              <w:bottom w:val="single" w:sz="8" w:space="0" w:color="000000"/>
              <w:right w:val="single" w:sz="8" w:space="0" w:color="000000"/>
            </w:tcBorders>
            <w:shd w:val="clear" w:color="auto" w:fill="auto"/>
            <w:vAlign w:val="center"/>
            <w:hideMark/>
          </w:tcPr>
          <w:p w14:paraId="76BC3D90"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proofErr w:type="spellStart"/>
            <w:r w:rsidRPr="00FC74E9">
              <w:rPr>
                <w:rFonts w:ascii="Times New Roman" w:eastAsia="Times New Roman" w:hAnsi="Times New Roman" w:cs="Times New Roman"/>
                <w:color w:val="000000"/>
                <w:sz w:val="24"/>
                <w:szCs w:val="24"/>
              </w:rPr>
              <w:t>Було</w:t>
            </w:r>
            <w:proofErr w:type="spellEnd"/>
            <w:r w:rsidRPr="00FC74E9">
              <w:rPr>
                <w:rFonts w:ascii="Times New Roman" w:eastAsia="Times New Roman" w:hAnsi="Times New Roman" w:cs="Times New Roman"/>
                <w:color w:val="000000"/>
                <w:sz w:val="24"/>
                <w:szCs w:val="24"/>
              </w:rPr>
              <w:t xml:space="preserve"> закуплено </w:t>
            </w:r>
            <w:proofErr w:type="spellStart"/>
            <w:r w:rsidRPr="00FC74E9">
              <w:rPr>
                <w:rFonts w:ascii="Times New Roman" w:eastAsia="Times New Roman" w:hAnsi="Times New Roman" w:cs="Times New Roman"/>
                <w:color w:val="000000"/>
                <w:sz w:val="24"/>
                <w:szCs w:val="24"/>
              </w:rPr>
              <w:t>путівки</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дітям</w:t>
            </w:r>
            <w:proofErr w:type="spellEnd"/>
            <w:r w:rsidRPr="00FC74E9">
              <w:rPr>
                <w:rFonts w:ascii="Times New Roman" w:eastAsia="Times New Roman" w:hAnsi="Times New Roman" w:cs="Times New Roman"/>
                <w:color w:val="000000"/>
                <w:sz w:val="24"/>
                <w:szCs w:val="24"/>
              </w:rPr>
              <w:t xml:space="preserve"> для </w:t>
            </w:r>
            <w:proofErr w:type="spellStart"/>
            <w:r w:rsidRPr="00FC74E9">
              <w:rPr>
                <w:rFonts w:ascii="Times New Roman" w:eastAsia="Times New Roman" w:hAnsi="Times New Roman" w:cs="Times New Roman"/>
                <w:color w:val="000000"/>
                <w:sz w:val="24"/>
                <w:szCs w:val="24"/>
              </w:rPr>
              <w:t>відпочинку</w:t>
            </w:r>
            <w:proofErr w:type="spellEnd"/>
            <w:r w:rsidRPr="00FC74E9">
              <w:rPr>
                <w:rFonts w:ascii="Times New Roman" w:eastAsia="Times New Roman" w:hAnsi="Times New Roman" w:cs="Times New Roman"/>
                <w:color w:val="000000"/>
                <w:sz w:val="24"/>
                <w:szCs w:val="24"/>
              </w:rPr>
              <w:t xml:space="preserve"> в </w:t>
            </w:r>
            <w:proofErr w:type="spellStart"/>
            <w:r w:rsidRPr="00FC74E9">
              <w:rPr>
                <w:rFonts w:ascii="Times New Roman" w:eastAsia="Times New Roman" w:hAnsi="Times New Roman" w:cs="Times New Roman"/>
                <w:color w:val="000000"/>
                <w:sz w:val="24"/>
                <w:szCs w:val="24"/>
              </w:rPr>
              <w:t>таборі</w:t>
            </w:r>
            <w:proofErr w:type="spellEnd"/>
          </w:p>
        </w:tc>
      </w:tr>
      <w:tr w:rsidR="00FC74E9" w:rsidRPr="00FC74E9" w14:paraId="24E783D6" w14:textId="77777777" w:rsidTr="00FC74E9">
        <w:trPr>
          <w:gridAfter w:val="1"/>
          <w:wAfter w:w="222" w:type="dxa"/>
          <w:trHeight w:val="555"/>
        </w:trPr>
        <w:tc>
          <w:tcPr>
            <w:tcW w:w="957" w:type="dxa"/>
            <w:tcBorders>
              <w:top w:val="nil"/>
              <w:left w:val="single" w:sz="8" w:space="0" w:color="000000"/>
              <w:bottom w:val="single" w:sz="8" w:space="0" w:color="000000"/>
              <w:right w:val="single" w:sz="8" w:space="0" w:color="000000"/>
            </w:tcBorders>
            <w:shd w:val="clear" w:color="000000" w:fill="FFFFFF"/>
            <w:vAlign w:val="center"/>
            <w:hideMark/>
          </w:tcPr>
          <w:p w14:paraId="4D01D3C5"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20</w:t>
            </w:r>
          </w:p>
        </w:tc>
        <w:tc>
          <w:tcPr>
            <w:tcW w:w="4562" w:type="dxa"/>
            <w:tcBorders>
              <w:top w:val="nil"/>
              <w:left w:val="nil"/>
              <w:bottom w:val="single" w:sz="8" w:space="0" w:color="000000"/>
              <w:right w:val="single" w:sz="8" w:space="0" w:color="000000"/>
            </w:tcBorders>
            <w:shd w:val="clear" w:color="auto" w:fill="auto"/>
            <w:vAlign w:val="center"/>
            <w:hideMark/>
          </w:tcPr>
          <w:p w14:paraId="5A2613D1" w14:textId="77777777" w:rsidR="00FC74E9" w:rsidRPr="00FC74E9" w:rsidRDefault="00FC74E9" w:rsidP="00FC74E9">
            <w:pPr>
              <w:spacing w:after="0" w:line="240" w:lineRule="auto"/>
              <w:rPr>
                <w:rFonts w:ascii="Times New Roman" w:eastAsia="Times New Roman" w:hAnsi="Times New Roman" w:cs="Times New Roman"/>
                <w:color w:val="000000"/>
                <w:sz w:val="24"/>
                <w:szCs w:val="24"/>
              </w:rPr>
            </w:pPr>
            <w:proofErr w:type="spellStart"/>
            <w:r w:rsidRPr="00FC74E9">
              <w:rPr>
                <w:rFonts w:ascii="Times New Roman" w:eastAsia="Times New Roman" w:hAnsi="Times New Roman" w:cs="Times New Roman"/>
                <w:color w:val="000000"/>
                <w:sz w:val="24"/>
                <w:szCs w:val="24"/>
              </w:rPr>
              <w:t>Організаційно-</w:t>
            </w:r>
            <w:proofErr w:type="gramStart"/>
            <w:r w:rsidRPr="00FC74E9">
              <w:rPr>
                <w:rFonts w:ascii="Times New Roman" w:eastAsia="Times New Roman" w:hAnsi="Times New Roman" w:cs="Times New Roman"/>
                <w:color w:val="000000"/>
                <w:sz w:val="24"/>
                <w:szCs w:val="24"/>
              </w:rPr>
              <w:t>правові</w:t>
            </w:r>
            <w:proofErr w:type="spellEnd"/>
            <w:r w:rsidRPr="00FC74E9">
              <w:rPr>
                <w:rFonts w:ascii="Times New Roman" w:eastAsia="Times New Roman" w:hAnsi="Times New Roman" w:cs="Times New Roman"/>
                <w:color w:val="000000"/>
                <w:sz w:val="24"/>
                <w:szCs w:val="24"/>
              </w:rPr>
              <w:t xml:space="preserve">  засади</w:t>
            </w:r>
            <w:proofErr w:type="gramEnd"/>
          </w:p>
        </w:tc>
        <w:tc>
          <w:tcPr>
            <w:tcW w:w="1842" w:type="dxa"/>
            <w:tcBorders>
              <w:top w:val="nil"/>
              <w:left w:val="nil"/>
              <w:bottom w:val="single" w:sz="8" w:space="0" w:color="000000"/>
              <w:right w:val="single" w:sz="8" w:space="0" w:color="000000"/>
            </w:tcBorders>
            <w:shd w:val="clear" w:color="auto" w:fill="auto"/>
            <w:vAlign w:val="center"/>
            <w:hideMark/>
          </w:tcPr>
          <w:p w14:paraId="01D31E4F"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0</w:t>
            </w:r>
          </w:p>
        </w:tc>
        <w:tc>
          <w:tcPr>
            <w:tcW w:w="1701" w:type="dxa"/>
            <w:tcBorders>
              <w:top w:val="nil"/>
              <w:left w:val="nil"/>
              <w:bottom w:val="single" w:sz="8" w:space="0" w:color="000000"/>
              <w:right w:val="single" w:sz="8" w:space="0" w:color="000000"/>
            </w:tcBorders>
            <w:shd w:val="clear" w:color="auto" w:fill="auto"/>
            <w:vAlign w:val="center"/>
            <w:hideMark/>
          </w:tcPr>
          <w:p w14:paraId="1B3E66F6"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0</w:t>
            </w:r>
          </w:p>
        </w:tc>
        <w:tc>
          <w:tcPr>
            <w:tcW w:w="2977" w:type="dxa"/>
            <w:tcBorders>
              <w:top w:val="nil"/>
              <w:left w:val="nil"/>
              <w:bottom w:val="single" w:sz="8" w:space="0" w:color="000000"/>
              <w:right w:val="single" w:sz="8" w:space="0" w:color="000000"/>
            </w:tcBorders>
            <w:shd w:val="clear" w:color="auto" w:fill="auto"/>
            <w:vAlign w:val="center"/>
            <w:hideMark/>
          </w:tcPr>
          <w:p w14:paraId="4400AFEE"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 </w:t>
            </w:r>
          </w:p>
        </w:tc>
        <w:tc>
          <w:tcPr>
            <w:tcW w:w="3119" w:type="dxa"/>
            <w:tcBorders>
              <w:top w:val="nil"/>
              <w:left w:val="nil"/>
              <w:bottom w:val="single" w:sz="8" w:space="0" w:color="000000"/>
              <w:right w:val="single" w:sz="8" w:space="0" w:color="000000"/>
            </w:tcBorders>
            <w:shd w:val="clear" w:color="auto" w:fill="auto"/>
            <w:vAlign w:val="center"/>
            <w:hideMark/>
          </w:tcPr>
          <w:p w14:paraId="696A0FA8"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 </w:t>
            </w:r>
          </w:p>
        </w:tc>
      </w:tr>
      <w:tr w:rsidR="00FC74E9" w:rsidRPr="00FC74E9" w14:paraId="752DD478" w14:textId="77777777" w:rsidTr="00FC74E9">
        <w:trPr>
          <w:gridAfter w:val="1"/>
          <w:wAfter w:w="222" w:type="dxa"/>
          <w:trHeight w:val="900"/>
        </w:trPr>
        <w:tc>
          <w:tcPr>
            <w:tcW w:w="957" w:type="dxa"/>
            <w:tcBorders>
              <w:top w:val="nil"/>
              <w:left w:val="single" w:sz="8" w:space="0" w:color="000000"/>
              <w:bottom w:val="single" w:sz="8" w:space="0" w:color="000000"/>
              <w:right w:val="single" w:sz="8" w:space="0" w:color="000000"/>
            </w:tcBorders>
            <w:shd w:val="clear" w:color="000000" w:fill="FFFFFF"/>
            <w:vAlign w:val="center"/>
            <w:hideMark/>
          </w:tcPr>
          <w:p w14:paraId="60B9807B"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21</w:t>
            </w:r>
          </w:p>
        </w:tc>
        <w:tc>
          <w:tcPr>
            <w:tcW w:w="4562" w:type="dxa"/>
            <w:tcBorders>
              <w:top w:val="nil"/>
              <w:left w:val="nil"/>
              <w:bottom w:val="single" w:sz="8" w:space="0" w:color="000000"/>
              <w:right w:val="single" w:sz="8" w:space="0" w:color="000000"/>
            </w:tcBorders>
            <w:shd w:val="clear" w:color="auto" w:fill="auto"/>
            <w:vAlign w:val="center"/>
            <w:hideMark/>
          </w:tcPr>
          <w:p w14:paraId="4782E36C" w14:textId="77777777" w:rsidR="00FC74E9" w:rsidRPr="00FC74E9" w:rsidRDefault="00FC74E9" w:rsidP="00FC74E9">
            <w:pPr>
              <w:spacing w:after="0" w:line="240" w:lineRule="auto"/>
              <w:rPr>
                <w:rFonts w:ascii="Times New Roman" w:eastAsia="Times New Roman" w:hAnsi="Times New Roman" w:cs="Times New Roman"/>
                <w:color w:val="000000"/>
                <w:sz w:val="24"/>
                <w:szCs w:val="24"/>
              </w:rPr>
            </w:pPr>
            <w:proofErr w:type="spellStart"/>
            <w:r w:rsidRPr="00FC74E9">
              <w:rPr>
                <w:rFonts w:ascii="Times New Roman" w:eastAsia="Times New Roman" w:hAnsi="Times New Roman" w:cs="Times New Roman"/>
                <w:color w:val="000000"/>
                <w:sz w:val="24"/>
                <w:szCs w:val="24"/>
              </w:rPr>
              <w:t>Підготовка</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педагогічних</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кадрів</w:t>
            </w:r>
            <w:proofErr w:type="spellEnd"/>
            <w:r w:rsidRPr="00FC74E9">
              <w:rPr>
                <w:rFonts w:ascii="Times New Roman" w:eastAsia="Times New Roman" w:hAnsi="Times New Roman" w:cs="Times New Roman"/>
                <w:color w:val="000000"/>
                <w:sz w:val="24"/>
                <w:szCs w:val="24"/>
              </w:rPr>
              <w:t xml:space="preserve"> </w:t>
            </w:r>
          </w:p>
        </w:tc>
        <w:tc>
          <w:tcPr>
            <w:tcW w:w="1842" w:type="dxa"/>
            <w:tcBorders>
              <w:top w:val="nil"/>
              <w:left w:val="nil"/>
              <w:bottom w:val="single" w:sz="8" w:space="0" w:color="000000"/>
              <w:right w:val="single" w:sz="8" w:space="0" w:color="000000"/>
            </w:tcBorders>
            <w:shd w:val="clear" w:color="auto" w:fill="auto"/>
            <w:vAlign w:val="center"/>
            <w:hideMark/>
          </w:tcPr>
          <w:p w14:paraId="035B7FED"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0</w:t>
            </w:r>
          </w:p>
        </w:tc>
        <w:tc>
          <w:tcPr>
            <w:tcW w:w="1701" w:type="dxa"/>
            <w:tcBorders>
              <w:top w:val="nil"/>
              <w:left w:val="nil"/>
              <w:bottom w:val="single" w:sz="8" w:space="0" w:color="000000"/>
              <w:right w:val="single" w:sz="8" w:space="0" w:color="000000"/>
            </w:tcBorders>
            <w:shd w:val="clear" w:color="auto" w:fill="auto"/>
            <w:vAlign w:val="center"/>
            <w:hideMark/>
          </w:tcPr>
          <w:p w14:paraId="68476AD5"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0</w:t>
            </w:r>
          </w:p>
        </w:tc>
        <w:tc>
          <w:tcPr>
            <w:tcW w:w="2977" w:type="dxa"/>
            <w:tcBorders>
              <w:top w:val="nil"/>
              <w:left w:val="nil"/>
              <w:bottom w:val="single" w:sz="8" w:space="0" w:color="000000"/>
              <w:right w:val="single" w:sz="8" w:space="0" w:color="000000"/>
            </w:tcBorders>
            <w:shd w:val="clear" w:color="auto" w:fill="auto"/>
            <w:vAlign w:val="center"/>
            <w:hideMark/>
          </w:tcPr>
          <w:p w14:paraId="16DA4F03"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 </w:t>
            </w:r>
          </w:p>
        </w:tc>
        <w:tc>
          <w:tcPr>
            <w:tcW w:w="3119" w:type="dxa"/>
            <w:tcBorders>
              <w:top w:val="nil"/>
              <w:left w:val="nil"/>
              <w:bottom w:val="single" w:sz="8" w:space="0" w:color="000000"/>
              <w:right w:val="single" w:sz="8" w:space="0" w:color="000000"/>
            </w:tcBorders>
            <w:shd w:val="clear" w:color="auto" w:fill="auto"/>
            <w:vAlign w:val="center"/>
            <w:hideMark/>
          </w:tcPr>
          <w:p w14:paraId="5015F391"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 </w:t>
            </w:r>
          </w:p>
        </w:tc>
      </w:tr>
      <w:tr w:rsidR="00FC74E9" w:rsidRPr="00FC74E9" w14:paraId="7A5043D4" w14:textId="77777777" w:rsidTr="00FC74E9">
        <w:trPr>
          <w:gridAfter w:val="1"/>
          <w:wAfter w:w="222" w:type="dxa"/>
          <w:trHeight w:val="720"/>
        </w:trPr>
        <w:tc>
          <w:tcPr>
            <w:tcW w:w="957" w:type="dxa"/>
            <w:tcBorders>
              <w:top w:val="nil"/>
              <w:left w:val="single" w:sz="8" w:space="0" w:color="000000"/>
              <w:bottom w:val="single" w:sz="8" w:space="0" w:color="000000"/>
              <w:right w:val="single" w:sz="8" w:space="0" w:color="000000"/>
            </w:tcBorders>
            <w:shd w:val="clear" w:color="000000" w:fill="FFFFFF"/>
            <w:vAlign w:val="center"/>
            <w:hideMark/>
          </w:tcPr>
          <w:p w14:paraId="7A3CF4C7"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22</w:t>
            </w:r>
          </w:p>
        </w:tc>
        <w:tc>
          <w:tcPr>
            <w:tcW w:w="4562" w:type="dxa"/>
            <w:tcBorders>
              <w:top w:val="nil"/>
              <w:left w:val="nil"/>
              <w:bottom w:val="single" w:sz="8" w:space="0" w:color="000000"/>
              <w:right w:val="single" w:sz="8" w:space="0" w:color="000000"/>
            </w:tcBorders>
            <w:shd w:val="clear" w:color="auto" w:fill="auto"/>
            <w:vAlign w:val="center"/>
            <w:hideMark/>
          </w:tcPr>
          <w:p w14:paraId="0F8779CC" w14:textId="77777777" w:rsidR="00FC74E9" w:rsidRPr="00FC74E9" w:rsidRDefault="00FC74E9" w:rsidP="00FC74E9">
            <w:pPr>
              <w:spacing w:after="0" w:line="240" w:lineRule="auto"/>
              <w:rPr>
                <w:rFonts w:ascii="Times New Roman" w:eastAsia="Times New Roman" w:hAnsi="Times New Roman" w:cs="Times New Roman"/>
                <w:color w:val="000000"/>
                <w:sz w:val="24"/>
                <w:szCs w:val="24"/>
              </w:rPr>
            </w:pPr>
            <w:proofErr w:type="spellStart"/>
            <w:r w:rsidRPr="00FC74E9">
              <w:rPr>
                <w:rFonts w:ascii="Times New Roman" w:eastAsia="Times New Roman" w:hAnsi="Times New Roman" w:cs="Times New Roman"/>
                <w:color w:val="000000"/>
                <w:sz w:val="24"/>
                <w:szCs w:val="24"/>
              </w:rPr>
              <w:t>Навчально-методичне</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забезпечення</w:t>
            </w:r>
            <w:proofErr w:type="spellEnd"/>
          </w:p>
        </w:tc>
        <w:tc>
          <w:tcPr>
            <w:tcW w:w="1842" w:type="dxa"/>
            <w:tcBorders>
              <w:top w:val="nil"/>
              <w:left w:val="nil"/>
              <w:bottom w:val="single" w:sz="8" w:space="0" w:color="000000"/>
              <w:right w:val="single" w:sz="8" w:space="0" w:color="000000"/>
            </w:tcBorders>
            <w:shd w:val="clear" w:color="auto" w:fill="auto"/>
            <w:vAlign w:val="center"/>
            <w:hideMark/>
          </w:tcPr>
          <w:p w14:paraId="5B583231"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0</w:t>
            </w:r>
          </w:p>
        </w:tc>
        <w:tc>
          <w:tcPr>
            <w:tcW w:w="1701" w:type="dxa"/>
            <w:tcBorders>
              <w:top w:val="nil"/>
              <w:left w:val="nil"/>
              <w:bottom w:val="single" w:sz="8" w:space="0" w:color="000000"/>
              <w:right w:val="single" w:sz="8" w:space="0" w:color="000000"/>
            </w:tcBorders>
            <w:shd w:val="clear" w:color="auto" w:fill="auto"/>
            <w:vAlign w:val="center"/>
            <w:hideMark/>
          </w:tcPr>
          <w:p w14:paraId="618A6CA6"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0</w:t>
            </w:r>
          </w:p>
        </w:tc>
        <w:tc>
          <w:tcPr>
            <w:tcW w:w="2977" w:type="dxa"/>
            <w:tcBorders>
              <w:top w:val="nil"/>
              <w:left w:val="nil"/>
              <w:bottom w:val="single" w:sz="8" w:space="0" w:color="000000"/>
              <w:right w:val="single" w:sz="8" w:space="0" w:color="000000"/>
            </w:tcBorders>
            <w:shd w:val="clear" w:color="auto" w:fill="auto"/>
            <w:vAlign w:val="center"/>
            <w:hideMark/>
          </w:tcPr>
          <w:p w14:paraId="1676F6E5"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 </w:t>
            </w:r>
          </w:p>
        </w:tc>
        <w:tc>
          <w:tcPr>
            <w:tcW w:w="3119" w:type="dxa"/>
            <w:tcBorders>
              <w:top w:val="nil"/>
              <w:left w:val="nil"/>
              <w:bottom w:val="single" w:sz="8" w:space="0" w:color="000000"/>
              <w:right w:val="single" w:sz="8" w:space="0" w:color="000000"/>
            </w:tcBorders>
            <w:shd w:val="clear" w:color="auto" w:fill="auto"/>
            <w:vAlign w:val="center"/>
            <w:hideMark/>
          </w:tcPr>
          <w:p w14:paraId="6CEA79D1"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 </w:t>
            </w:r>
          </w:p>
        </w:tc>
      </w:tr>
      <w:tr w:rsidR="00FC74E9" w:rsidRPr="00FC74E9" w14:paraId="41F027B5" w14:textId="77777777" w:rsidTr="00FC74E9">
        <w:trPr>
          <w:gridAfter w:val="1"/>
          <w:wAfter w:w="222" w:type="dxa"/>
          <w:trHeight w:val="330"/>
        </w:trPr>
        <w:tc>
          <w:tcPr>
            <w:tcW w:w="957" w:type="dxa"/>
            <w:tcBorders>
              <w:top w:val="nil"/>
              <w:left w:val="single" w:sz="8" w:space="0" w:color="000000"/>
              <w:bottom w:val="single" w:sz="8" w:space="0" w:color="000000"/>
              <w:right w:val="single" w:sz="8" w:space="0" w:color="000000"/>
            </w:tcBorders>
            <w:shd w:val="clear" w:color="000000" w:fill="FFFFFF"/>
            <w:vAlign w:val="center"/>
            <w:hideMark/>
          </w:tcPr>
          <w:p w14:paraId="7447146C"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23</w:t>
            </w:r>
          </w:p>
        </w:tc>
        <w:tc>
          <w:tcPr>
            <w:tcW w:w="4562" w:type="dxa"/>
            <w:tcBorders>
              <w:top w:val="nil"/>
              <w:left w:val="nil"/>
              <w:bottom w:val="single" w:sz="8" w:space="0" w:color="000000"/>
              <w:right w:val="single" w:sz="8" w:space="0" w:color="000000"/>
            </w:tcBorders>
            <w:shd w:val="clear" w:color="auto" w:fill="auto"/>
            <w:vAlign w:val="center"/>
            <w:hideMark/>
          </w:tcPr>
          <w:p w14:paraId="65E76F8A" w14:textId="77777777" w:rsidR="00FC74E9" w:rsidRPr="00FC74E9" w:rsidRDefault="00FC74E9" w:rsidP="00FC74E9">
            <w:pPr>
              <w:spacing w:after="0" w:line="240" w:lineRule="auto"/>
              <w:rPr>
                <w:rFonts w:ascii="Times New Roman" w:eastAsia="Times New Roman" w:hAnsi="Times New Roman" w:cs="Times New Roman"/>
                <w:color w:val="000000"/>
                <w:sz w:val="24"/>
                <w:szCs w:val="24"/>
              </w:rPr>
            </w:pPr>
            <w:proofErr w:type="spellStart"/>
            <w:r w:rsidRPr="00FC74E9">
              <w:rPr>
                <w:rFonts w:ascii="Times New Roman" w:eastAsia="Times New Roman" w:hAnsi="Times New Roman" w:cs="Times New Roman"/>
                <w:color w:val="000000"/>
                <w:sz w:val="24"/>
                <w:szCs w:val="24"/>
              </w:rPr>
              <w:t>Кадрове</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забезпечення</w:t>
            </w:r>
            <w:proofErr w:type="spellEnd"/>
          </w:p>
        </w:tc>
        <w:tc>
          <w:tcPr>
            <w:tcW w:w="1842" w:type="dxa"/>
            <w:tcBorders>
              <w:top w:val="nil"/>
              <w:left w:val="nil"/>
              <w:bottom w:val="single" w:sz="8" w:space="0" w:color="000000"/>
              <w:right w:val="single" w:sz="8" w:space="0" w:color="000000"/>
            </w:tcBorders>
            <w:shd w:val="clear" w:color="auto" w:fill="auto"/>
            <w:vAlign w:val="center"/>
            <w:hideMark/>
          </w:tcPr>
          <w:p w14:paraId="7AAEE828"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0</w:t>
            </w:r>
          </w:p>
        </w:tc>
        <w:tc>
          <w:tcPr>
            <w:tcW w:w="1701" w:type="dxa"/>
            <w:tcBorders>
              <w:top w:val="nil"/>
              <w:left w:val="nil"/>
              <w:bottom w:val="single" w:sz="8" w:space="0" w:color="000000"/>
              <w:right w:val="single" w:sz="8" w:space="0" w:color="000000"/>
            </w:tcBorders>
            <w:shd w:val="clear" w:color="auto" w:fill="auto"/>
            <w:vAlign w:val="center"/>
            <w:hideMark/>
          </w:tcPr>
          <w:p w14:paraId="230D3D5F"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0</w:t>
            </w:r>
          </w:p>
        </w:tc>
        <w:tc>
          <w:tcPr>
            <w:tcW w:w="2977" w:type="dxa"/>
            <w:tcBorders>
              <w:top w:val="nil"/>
              <w:left w:val="nil"/>
              <w:bottom w:val="single" w:sz="8" w:space="0" w:color="000000"/>
              <w:right w:val="single" w:sz="8" w:space="0" w:color="000000"/>
            </w:tcBorders>
            <w:shd w:val="clear" w:color="auto" w:fill="auto"/>
            <w:vAlign w:val="center"/>
            <w:hideMark/>
          </w:tcPr>
          <w:p w14:paraId="4DF81C49"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 </w:t>
            </w:r>
          </w:p>
        </w:tc>
        <w:tc>
          <w:tcPr>
            <w:tcW w:w="3119" w:type="dxa"/>
            <w:tcBorders>
              <w:top w:val="nil"/>
              <w:left w:val="nil"/>
              <w:bottom w:val="single" w:sz="8" w:space="0" w:color="000000"/>
              <w:right w:val="single" w:sz="8" w:space="0" w:color="000000"/>
            </w:tcBorders>
            <w:shd w:val="clear" w:color="auto" w:fill="auto"/>
            <w:vAlign w:val="center"/>
            <w:hideMark/>
          </w:tcPr>
          <w:p w14:paraId="4261EDE4"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 </w:t>
            </w:r>
          </w:p>
        </w:tc>
      </w:tr>
      <w:tr w:rsidR="00FC74E9" w:rsidRPr="00FC74E9" w14:paraId="5E7EE521" w14:textId="77777777" w:rsidTr="00FC74E9">
        <w:trPr>
          <w:gridAfter w:val="1"/>
          <w:wAfter w:w="222" w:type="dxa"/>
          <w:trHeight w:val="1110"/>
        </w:trPr>
        <w:tc>
          <w:tcPr>
            <w:tcW w:w="957" w:type="dxa"/>
            <w:tcBorders>
              <w:top w:val="nil"/>
              <w:left w:val="single" w:sz="8" w:space="0" w:color="000000"/>
              <w:bottom w:val="single" w:sz="8" w:space="0" w:color="000000"/>
              <w:right w:val="single" w:sz="8" w:space="0" w:color="000000"/>
            </w:tcBorders>
            <w:shd w:val="clear" w:color="000000" w:fill="FFFFFF"/>
            <w:vAlign w:val="center"/>
            <w:hideMark/>
          </w:tcPr>
          <w:p w14:paraId="35302977"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lastRenderedPageBreak/>
              <w:t>24</w:t>
            </w:r>
          </w:p>
        </w:tc>
        <w:tc>
          <w:tcPr>
            <w:tcW w:w="4562" w:type="dxa"/>
            <w:tcBorders>
              <w:top w:val="nil"/>
              <w:left w:val="nil"/>
              <w:bottom w:val="single" w:sz="8" w:space="0" w:color="000000"/>
              <w:right w:val="single" w:sz="8" w:space="0" w:color="000000"/>
            </w:tcBorders>
            <w:shd w:val="clear" w:color="auto" w:fill="auto"/>
            <w:vAlign w:val="center"/>
            <w:hideMark/>
          </w:tcPr>
          <w:p w14:paraId="13B3847D" w14:textId="77777777" w:rsidR="00FC74E9" w:rsidRPr="00FC74E9" w:rsidRDefault="00FC74E9" w:rsidP="00FC74E9">
            <w:pPr>
              <w:spacing w:after="0" w:line="240" w:lineRule="auto"/>
              <w:rPr>
                <w:rFonts w:ascii="Times New Roman" w:eastAsia="Times New Roman" w:hAnsi="Times New Roman" w:cs="Times New Roman"/>
                <w:color w:val="000000"/>
                <w:sz w:val="24"/>
                <w:szCs w:val="24"/>
              </w:rPr>
            </w:pPr>
            <w:proofErr w:type="spellStart"/>
            <w:r w:rsidRPr="00FC74E9">
              <w:rPr>
                <w:rFonts w:ascii="Times New Roman" w:eastAsia="Times New Roman" w:hAnsi="Times New Roman" w:cs="Times New Roman"/>
                <w:color w:val="000000"/>
                <w:sz w:val="24"/>
                <w:szCs w:val="24"/>
              </w:rPr>
              <w:t>Забезпечення</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необхідних</w:t>
            </w:r>
            <w:proofErr w:type="spellEnd"/>
            <w:r w:rsidRPr="00FC74E9">
              <w:rPr>
                <w:rFonts w:ascii="Times New Roman" w:eastAsia="Times New Roman" w:hAnsi="Times New Roman" w:cs="Times New Roman"/>
                <w:color w:val="000000"/>
                <w:sz w:val="24"/>
                <w:szCs w:val="24"/>
              </w:rPr>
              <w:t xml:space="preserve"> умов </w:t>
            </w:r>
            <w:proofErr w:type="gramStart"/>
            <w:r w:rsidRPr="00FC74E9">
              <w:rPr>
                <w:rFonts w:ascii="Times New Roman" w:eastAsia="Times New Roman" w:hAnsi="Times New Roman" w:cs="Times New Roman"/>
                <w:color w:val="000000"/>
                <w:sz w:val="24"/>
                <w:szCs w:val="24"/>
              </w:rPr>
              <w:t xml:space="preserve">для  </w:t>
            </w:r>
            <w:proofErr w:type="spellStart"/>
            <w:r w:rsidRPr="00FC74E9">
              <w:rPr>
                <w:rFonts w:ascii="Times New Roman" w:eastAsia="Times New Roman" w:hAnsi="Times New Roman" w:cs="Times New Roman"/>
                <w:color w:val="000000"/>
                <w:sz w:val="24"/>
                <w:szCs w:val="24"/>
              </w:rPr>
              <w:t>запровадження</w:t>
            </w:r>
            <w:proofErr w:type="spellEnd"/>
            <w:proofErr w:type="gram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інклюзивного</w:t>
            </w:r>
            <w:proofErr w:type="spellEnd"/>
            <w:r w:rsidRPr="00FC74E9">
              <w:rPr>
                <w:rFonts w:ascii="Times New Roman" w:eastAsia="Times New Roman" w:hAnsi="Times New Roman" w:cs="Times New Roman"/>
                <w:color w:val="000000"/>
                <w:sz w:val="24"/>
                <w:szCs w:val="24"/>
              </w:rPr>
              <w:t xml:space="preserve"> та </w:t>
            </w:r>
            <w:proofErr w:type="spellStart"/>
            <w:r w:rsidRPr="00FC74E9">
              <w:rPr>
                <w:rFonts w:ascii="Times New Roman" w:eastAsia="Times New Roman" w:hAnsi="Times New Roman" w:cs="Times New Roman"/>
                <w:color w:val="000000"/>
                <w:sz w:val="24"/>
                <w:szCs w:val="24"/>
              </w:rPr>
              <w:t>інтегрованого</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навчання</w:t>
            </w:r>
            <w:proofErr w:type="spellEnd"/>
          </w:p>
        </w:tc>
        <w:tc>
          <w:tcPr>
            <w:tcW w:w="1842" w:type="dxa"/>
            <w:tcBorders>
              <w:top w:val="nil"/>
              <w:left w:val="nil"/>
              <w:bottom w:val="single" w:sz="8" w:space="0" w:color="000000"/>
              <w:right w:val="single" w:sz="8" w:space="0" w:color="000000"/>
            </w:tcBorders>
            <w:shd w:val="clear" w:color="auto" w:fill="auto"/>
            <w:vAlign w:val="center"/>
            <w:hideMark/>
          </w:tcPr>
          <w:p w14:paraId="68EE631C"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0</w:t>
            </w:r>
          </w:p>
        </w:tc>
        <w:tc>
          <w:tcPr>
            <w:tcW w:w="1701" w:type="dxa"/>
            <w:tcBorders>
              <w:top w:val="nil"/>
              <w:left w:val="nil"/>
              <w:bottom w:val="single" w:sz="8" w:space="0" w:color="000000"/>
              <w:right w:val="single" w:sz="8" w:space="0" w:color="000000"/>
            </w:tcBorders>
            <w:shd w:val="clear" w:color="auto" w:fill="auto"/>
            <w:vAlign w:val="center"/>
            <w:hideMark/>
          </w:tcPr>
          <w:p w14:paraId="1C5D0FC0"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0</w:t>
            </w:r>
          </w:p>
        </w:tc>
        <w:tc>
          <w:tcPr>
            <w:tcW w:w="2977" w:type="dxa"/>
            <w:tcBorders>
              <w:top w:val="nil"/>
              <w:left w:val="nil"/>
              <w:bottom w:val="single" w:sz="8" w:space="0" w:color="000000"/>
              <w:right w:val="single" w:sz="8" w:space="0" w:color="000000"/>
            </w:tcBorders>
            <w:shd w:val="clear" w:color="auto" w:fill="auto"/>
            <w:vAlign w:val="center"/>
            <w:hideMark/>
          </w:tcPr>
          <w:p w14:paraId="393205C7"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 </w:t>
            </w:r>
          </w:p>
        </w:tc>
        <w:tc>
          <w:tcPr>
            <w:tcW w:w="3119" w:type="dxa"/>
            <w:tcBorders>
              <w:top w:val="nil"/>
              <w:left w:val="nil"/>
              <w:bottom w:val="single" w:sz="8" w:space="0" w:color="000000"/>
              <w:right w:val="single" w:sz="8" w:space="0" w:color="000000"/>
            </w:tcBorders>
            <w:shd w:val="clear" w:color="auto" w:fill="auto"/>
            <w:vAlign w:val="center"/>
            <w:hideMark/>
          </w:tcPr>
          <w:p w14:paraId="4F1472A4"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 </w:t>
            </w:r>
          </w:p>
        </w:tc>
      </w:tr>
      <w:tr w:rsidR="00FC74E9" w:rsidRPr="00FC74E9" w14:paraId="3F867B1D" w14:textId="77777777" w:rsidTr="00FC74E9">
        <w:trPr>
          <w:gridAfter w:val="1"/>
          <w:wAfter w:w="222" w:type="dxa"/>
          <w:trHeight w:val="1065"/>
        </w:trPr>
        <w:tc>
          <w:tcPr>
            <w:tcW w:w="957" w:type="dxa"/>
            <w:tcBorders>
              <w:top w:val="nil"/>
              <w:left w:val="single" w:sz="8" w:space="0" w:color="000000"/>
              <w:bottom w:val="single" w:sz="8" w:space="0" w:color="000000"/>
              <w:right w:val="single" w:sz="8" w:space="0" w:color="000000"/>
            </w:tcBorders>
            <w:shd w:val="clear" w:color="000000" w:fill="FFFFFF"/>
            <w:vAlign w:val="center"/>
            <w:hideMark/>
          </w:tcPr>
          <w:p w14:paraId="4528FDE0"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25</w:t>
            </w:r>
          </w:p>
        </w:tc>
        <w:tc>
          <w:tcPr>
            <w:tcW w:w="4562" w:type="dxa"/>
            <w:tcBorders>
              <w:top w:val="nil"/>
              <w:left w:val="nil"/>
              <w:bottom w:val="single" w:sz="8" w:space="0" w:color="000000"/>
              <w:right w:val="single" w:sz="8" w:space="0" w:color="000000"/>
            </w:tcBorders>
            <w:shd w:val="clear" w:color="auto" w:fill="auto"/>
            <w:vAlign w:val="center"/>
            <w:hideMark/>
          </w:tcPr>
          <w:p w14:paraId="50A060E0" w14:textId="77777777" w:rsidR="00FC74E9" w:rsidRPr="00FC74E9" w:rsidRDefault="00FC74E9" w:rsidP="00FC74E9">
            <w:pPr>
              <w:spacing w:after="0" w:line="240" w:lineRule="auto"/>
              <w:rPr>
                <w:rFonts w:ascii="Times New Roman" w:eastAsia="Times New Roman" w:hAnsi="Times New Roman" w:cs="Times New Roman"/>
                <w:color w:val="000000"/>
                <w:sz w:val="24"/>
                <w:szCs w:val="24"/>
              </w:rPr>
            </w:pPr>
            <w:proofErr w:type="spellStart"/>
            <w:r w:rsidRPr="00FC74E9">
              <w:rPr>
                <w:rFonts w:ascii="Times New Roman" w:eastAsia="Times New Roman" w:hAnsi="Times New Roman" w:cs="Times New Roman"/>
                <w:color w:val="000000"/>
                <w:sz w:val="24"/>
                <w:szCs w:val="24"/>
              </w:rPr>
              <w:t>Підготовка</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педагогічних</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кадрів</w:t>
            </w:r>
            <w:proofErr w:type="spellEnd"/>
            <w:r w:rsidRPr="00FC74E9">
              <w:rPr>
                <w:rFonts w:ascii="Times New Roman" w:eastAsia="Times New Roman" w:hAnsi="Times New Roman" w:cs="Times New Roman"/>
                <w:color w:val="000000"/>
                <w:sz w:val="24"/>
                <w:szCs w:val="24"/>
              </w:rPr>
              <w:t xml:space="preserve"> до </w:t>
            </w:r>
            <w:proofErr w:type="spellStart"/>
            <w:r w:rsidRPr="00FC74E9">
              <w:rPr>
                <w:rFonts w:ascii="Times New Roman" w:eastAsia="Times New Roman" w:hAnsi="Times New Roman" w:cs="Times New Roman"/>
                <w:color w:val="000000"/>
                <w:sz w:val="24"/>
                <w:szCs w:val="24"/>
              </w:rPr>
              <w:t>інноваційної</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діяльності</w:t>
            </w:r>
            <w:proofErr w:type="spellEnd"/>
          </w:p>
        </w:tc>
        <w:tc>
          <w:tcPr>
            <w:tcW w:w="1842" w:type="dxa"/>
            <w:tcBorders>
              <w:top w:val="nil"/>
              <w:left w:val="nil"/>
              <w:bottom w:val="single" w:sz="8" w:space="0" w:color="000000"/>
              <w:right w:val="single" w:sz="8" w:space="0" w:color="000000"/>
            </w:tcBorders>
            <w:shd w:val="clear" w:color="auto" w:fill="auto"/>
            <w:vAlign w:val="center"/>
            <w:hideMark/>
          </w:tcPr>
          <w:p w14:paraId="33B15DCC"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0</w:t>
            </w:r>
          </w:p>
        </w:tc>
        <w:tc>
          <w:tcPr>
            <w:tcW w:w="1701" w:type="dxa"/>
            <w:tcBorders>
              <w:top w:val="nil"/>
              <w:left w:val="nil"/>
              <w:bottom w:val="single" w:sz="8" w:space="0" w:color="000000"/>
              <w:right w:val="single" w:sz="8" w:space="0" w:color="000000"/>
            </w:tcBorders>
            <w:shd w:val="clear" w:color="auto" w:fill="auto"/>
            <w:vAlign w:val="center"/>
            <w:hideMark/>
          </w:tcPr>
          <w:p w14:paraId="36682E95"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0</w:t>
            </w:r>
          </w:p>
        </w:tc>
        <w:tc>
          <w:tcPr>
            <w:tcW w:w="2977" w:type="dxa"/>
            <w:tcBorders>
              <w:top w:val="nil"/>
              <w:left w:val="nil"/>
              <w:bottom w:val="single" w:sz="8" w:space="0" w:color="000000"/>
              <w:right w:val="single" w:sz="8" w:space="0" w:color="000000"/>
            </w:tcBorders>
            <w:shd w:val="clear" w:color="auto" w:fill="auto"/>
            <w:vAlign w:val="center"/>
            <w:hideMark/>
          </w:tcPr>
          <w:p w14:paraId="55CFCAF1"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 </w:t>
            </w:r>
          </w:p>
        </w:tc>
        <w:tc>
          <w:tcPr>
            <w:tcW w:w="3119" w:type="dxa"/>
            <w:tcBorders>
              <w:top w:val="nil"/>
              <w:left w:val="nil"/>
              <w:bottom w:val="single" w:sz="8" w:space="0" w:color="000000"/>
              <w:right w:val="single" w:sz="8" w:space="0" w:color="000000"/>
            </w:tcBorders>
            <w:shd w:val="clear" w:color="auto" w:fill="auto"/>
            <w:vAlign w:val="center"/>
            <w:hideMark/>
          </w:tcPr>
          <w:p w14:paraId="1FA95DF6"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 </w:t>
            </w:r>
          </w:p>
        </w:tc>
      </w:tr>
      <w:tr w:rsidR="00FC74E9" w:rsidRPr="00FC74E9" w14:paraId="272867BF" w14:textId="77777777" w:rsidTr="00FC74E9">
        <w:trPr>
          <w:gridAfter w:val="1"/>
          <w:wAfter w:w="222" w:type="dxa"/>
          <w:trHeight w:val="330"/>
        </w:trPr>
        <w:tc>
          <w:tcPr>
            <w:tcW w:w="957" w:type="dxa"/>
            <w:tcBorders>
              <w:top w:val="nil"/>
              <w:left w:val="single" w:sz="8" w:space="0" w:color="000000"/>
              <w:bottom w:val="single" w:sz="8" w:space="0" w:color="000000"/>
              <w:right w:val="single" w:sz="8" w:space="0" w:color="000000"/>
            </w:tcBorders>
            <w:shd w:val="clear" w:color="000000" w:fill="FFFFFF"/>
            <w:vAlign w:val="center"/>
            <w:hideMark/>
          </w:tcPr>
          <w:p w14:paraId="252DCBB9"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26</w:t>
            </w:r>
          </w:p>
        </w:tc>
        <w:tc>
          <w:tcPr>
            <w:tcW w:w="4562" w:type="dxa"/>
            <w:tcBorders>
              <w:top w:val="nil"/>
              <w:left w:val="nil"/>
              <w:bottom w:val="single" w:sz="8" w:space="0" w:color="000000"/>
              <w:right w:val="single" w:sz="8" w:space="0" w:color="000000"/>
            </w:tcBorders>
            <w:shd w:val="clear" w:color="auto" w:fill="auto"/>
            <w:vAlign w:val="center"/>
            <w:hideMark/>
          </w:tcPr>
          <w:p w14:paraId="68ED36EB" w14:textId="77777777" w:rsidR="00FC74E9" w:rsidRPr="00FC74E9" w:rsidRDefault="00FC74E9" w:rsidP="00FC74E9">
            <w:pPr>
              <w:spacing w:after="0" w:line="240" w:lineRule="auto"/>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Кадри</w:t>
            </w:r>
          </w:p>
        </w:tc>
        <w:tc>
          <w:tcPr>
            <w:tcW w:w="1842" w:type="dxa"/>
            <w:tcBorders>
              <w:top w:val="nil"/>
              <w:left w:val="nil"/>
              <w:bottom w:val="single" w:sz="8" w:space="0" w:color="000000"/>
              <w:right w:val="single" w:sz="8" w:space="0" w:color="000000"/>
            </w:tcBorders>
            <w:shd w:val="clear" w:color="auto" w:fill="auto"/>
            <w:vAlign w:val="center"/>
            <w:hideMark/>
          </w:tcPr>
          <w:p w14:paraId="6F60D6D8"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0</w:t>
            </w:r>
          </w:p>
        </w:tc>
        <w:tc>
          <w:tcPr>
            <w:tcW w:w="1701" w:type="dxa"/>
            <w:tcBorders>
              <w:top w:val="nil"/>
              <w:left w:val="nil"/>
              <w:bottom w:val="single" w:sz="8" w:space="0" w:color="000000"/>
              <w:right w:val="single" w:sz="8" w:space="0" w:color="000000"/>
            </w:tcBorders>
            <w:shd w:val="clear" w:color="auto" w:fill="auto"/>
            <w:vAlign w:val="center"/>
            <w:hideMark/>
          </w:tcPr>
          <w:p w14:paraId="711F17DF"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0</w:t>
            </w:r>
          </w:p>
        </w:tc>
        <w:tc>
          <w:tcPr>
            <w:tcW w:w="2977" w:type="dxa"/>
            <w:tcBorders>
              <w:top w:val="nil"/>
              <w:left w:val="nil"/>
              <w:bottom w:val="single" w:sz="8" w:space="0" w:color="000000"/>
              <w:right w:val="single" w:sz="8" w:space="0" w:color="000000"/>
            </w:tcBorders>
            <w:shd w:val="clear" w:color="auto" w:fill="auto"/>
            <w:vAlign w:val="center"/>
            <w:hideMark/>
          </w:tcPr>
          <w:p w14:paraId="50E3CC82"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 </w:t>
            </w:r>
          </w:p>
        </w:tc>
        <w:tc>
          <w:tcPr>
            <w:tcW w:w="3119" w:type="dxa"/>
            <w:tcBorders>
              <w:top w:val="nil"/>
              <w:left w:val="nil"/>
              <w:bottom w:val="single" w:sz="8" w:space="0" w:color="000000"/>
              <w:right w:val="single" w:sz="8" w:space="0" w:color="000000"/>
            </w:tcBorders>
            <w:shd w:val="clear" w:color="auto" w:fill="auto"/>
            <w:vAlign w:val="center"/>
            <w:hideMark/>
          </w:tcPr>
          <w:p w14:paraId="4E2972DD"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 </w:t>
            </w:r>
          </w:p>
        </w:tc>
      </w:tr>
      <w:tr w:rsidR="00FC74E9" w:rsidRPr="00FC74E9" w14:paraId="10AC970C" w14:textId="77777777" w:rsidTr="00FC74E9">
        <w:trPr>
          <w:gridAfter w:val="1"/>
          <w:wAfter w:w="222" w:type="dxa"/>
          <w:trHeight w:val="315"/>
        </w:trPr>
        <w:tc>
          <w:tcPr>
            <w:tcW w:w="957" w:type="dxa"/>
            <w:tcBorders>
              <w:top w:val="nil"/>
              <w:left w:val="single" w:sz="8" w:space="0" w:color="000000"/>
              <w:bottom w:val="nil"/>
              <w:right w:val="single" w:sz="8" w:space="0" w:color="000000"/>
            </w:tcBorders>
            <w:shd w:val="clear" w:color="000000" w:fill="FFFFFF"/>
            <w:vAlign w:val="center"/>
            <w:hideMark/>
          </w:tcPr>
          <w:p w14:paraId="5420CD99"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27</w:t>
            </w:r>
          </w:p>
        </w:tc>
        <w:tc>
          <w:tcPr>
            <w:tcW w:w="4562" w:type="dxa"/>
            <w:tcBorders>
              <w:top w:val="nil"/>
              <w:left w:val="nil"/>
              <w:bottom w:val="nil"/>
              <w:right w:val="single" w:sz="8" w:space="0" w:color="000000"/>
            </w:tcBorders>
            <w:shd w:val="clear" w:color="auto" w:fill="auto"/>
            <w:vAlign w:val="center"/>
            <w:hideMark/>
          </w:tcPr>
          <w:p w14:paraId="097C3DCD" w14:textId="77777777" w:rsidR="00FC74E9" w:rsidRPr="00FC74E9" w:rsidRDefault="00FC74E9" w:rsidP="00FC74E9">
            <w:pPr>
              <w:spacing w:after="0" w:line="240" w:lineRule="auto"/>
              <w:rPr>
                <w:rFonts w:ascii="Times New Roman" w:eastAsia="Times New Roman" w:hAnsi="Times New Roman" w:cs="Times New Roman"/>
                <w:color w:val="000000"/>
                <w:sz w:val="24"/>
                <w:szCs w:val="24"/>
              </w:rPr>
            </w:pPr>
            <w:proofErr w:type="spellStart"/>
            <w:r w:rsidRPr="00FC74E9">
              <w:rPr>
                <w:rFonts w:ascii="Times New Roman" w:eastAsia="Times New Roman" w:hAnsi="Times New Roman" w:cs="Times New Roman"/>
                <w:color w:val="000000"/>
                <w:sz w:val="24"/>
                <w:szCs w:val="24"/>
              </w:rPr>
              <w:t>Сучасний</w:t>
            </w:r>
            <w:proofErr w:type="spellEnd"/>
            <w:r w:rsidRPr="00FC74E9">
              <w:rPr>
                <w:rFonts w:ascii="Times New Roman" w:eastAsia="Times New Roman" w:hAnsi="Times New Roman" w:cs="Times New Roman"/>
                <w:color w:val="000000"/>
                <w:sz w:val="24"/>
                <w:szCs w:val="24"/>
              </w:rPr>
              <w:t xml:space="preserve"> заклад</w:t>
            </w:r>
          </w:p>
        </w:tc>
        <w:tc>
          <w:tcPr>
            <w:tcW w:w="1842" w:type="dxa"/>
            <w:tcBorders>
              <w:top w:val="nil"/>
              <w:left w:val="nil"/>
              <w:bottom w:val="nil"/>
              <w:right w:val="single" w:sz="8" w:space="0" w:color="000000"/>
            </w:tcBorders>
            <w:shd w:val="clear" w:color="auto" w:fill="auto"/>
            <w:vAlign w:val="center"/>
            <w:hideMark/>
          </w:tcPr>
          <w:p w14:paraId="7E5BA56E"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0</w:t>
            </w:r>
          </w:p>
        </w:tc>
        <w:tc>
          <w:tcPr>
            <w:tcW w:w="1701" w:type="dxa"/>
            <w:tcBorders>
              <w:top w:val="nil"/>
              <w:left w:val="nil"/>
              <w:bottom w:val="nil"/>
              <w:right w:val="single" w:sz="8" w:space="0" w:color="000000"/>
            </w:tcBorders>
            <w:shd w:val="clear" w:color="auto" w:fill="auto"/>
            <w:vAlign w:val="center"/>
            <w:hideMark/>
          </w:tcPr>
          <w:p w14:paraId="1CE66380"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0</w:t>
            </w:r>
          </w:p>
        </w:tc>
        <w:tc>
          <w:tcPr>
            <w:tcW w:w="2977" w:type="dxa"/>
            <w:tcBorders>
              <w:top w:val="nil"/>
              <w:left w:val="nil"/>
              <w:bottom w:val="nil"/>
              <w:right w:val="single" w:sz="8" w:space="0" w:color="000000"/>
            </w:tcBorders>
            <w:shd w:val="clear" w:color="auto" w:fill="auto"/>
            <w:vAlign w:val="center"/>
            <w:hideMark/>
          </w:tcPr>
          <w:p w14:paraId="4D83E6C3"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 </w:t>
            </w:r>
          </w:p>
        </w:tc>
        <w:tc>
          <w:tcPr>
            <w:tcW w:w="3119" w:type="dxa"/>
            <w:tcBorders>
              <w:top w:val="nil"/>
              <w:left w:val="nil"/>
              <w:bottom w:val="nil"/>
              <w:right w:val="single" w:sz="8" w:space="0" w:color="000000"/>
            </w:tcBorders>
            <w:shd w:val="clear" w:color="auto" w:fill="auto"/>
            <w:vAlign w:val="center"/>
            <w:hideMark/>
          </w:tcPr>
          <w:p w14:paraId="5838A8B2"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 </w:t>
            </w:r>
          </w:p>
        </w:tc>
      </w:tr>
      <w:tr w:rsidR="00FC74E9" w:rsidRPr="00FC74E9" w14:paraId="3CD3181D" w14:textId="77777777" w:rsidTr="00FC74E9">
        <w:trPr>
          <w:gridAfter w:val="1"/>
          <w:wAfter w:w="222" w:type="dxa"/>
          <w:trHeight w:val="1590"/>
        </w:trPr>
        <w:tc>
          <w:tcPr>
            <w:tcW w:w="95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2B6DCB"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28</w:t>
            </w:r>
          </w:p>
        </w:tc>
        <w:tc>
          <w:tcPr>
            <w:tcW w:w="4562" w:type="dxa"/>
            <w:tcBorders>
              <w:top w:val="single" w:sz="4" w:space="0" w:color="auto"/>
              <w:left w:val="nil"/>
              <w:bottom w:val="single" w:sz="4" w:space="0" w:color="auto"/>
              <w:right w:val="single" w:sz="4" w:space="0" w:color="auto"/>
            </w:tcBorders>
            <w:shd w:val="clear" w:color="auto" w:fill="auto"/>
            <w:vAlign w:val="center"/>
            <w:hideMark/>
          </w:tcPr>
          <w:p w14:paraId="451FD4B2" w14:textId="77777777" w:rsidR="00FC74E9" w:rsidRPr="00FC74E9" w:rsidRDefault="00FC74E9" w:rsidP="00FC74E9">
            <w:pPr>
              <w:spacing w:after="0" w:line="240" w:lineRule="auto"/>
              <w:rPr>
                <w:rFonts w:ascii="Times New Roman" w:eastAsia="Times New Roman" w:hAnsi="Times New Roman" w:cs="Times New Roman"/>
                <w:color w:val="000000"/>
                <w:sz w:val="24"/>
                <w:szCs w:val="24"/>
              </w:rPr>
            </w:pPr>
            <w:proofErr w:type="spellStart"/>
            <w:r w:rsidRPr="00FC74E9">
              <w:rPr>
                <w:rFonts w:ascii="Times New Roman" w:eastAsia="Times New Roman" w:hAnsi="Times New Roman" w:cs="Times New Roman"/>
                <w:color w:val="000000"/>
                <w:sz w:val="24"/>
                <w:szCs w:val="24"/>
              </w:rPr>
              <w:t>Забезпечення</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створення</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належних</w:t>
            </w:r>
            <w:proofErr w:type="spellEnd"/>
            <w:r w:rsidRPr="00FC74E9">
              <w:rPr>
                <w:rFonts w:ascii="Times New Roman" w:eastAsia="Times New Roman" w:hAnsi="Times New Roman" w:cs="Times New Roman"/>
                <w:color w:val="000000"/>
                <w:sz w:val="24"/>
                <w:szCs w:val="24"/>
              </w:rPr>
              <w:t xml:space="preserve"> умов для </w:t>
            </w:r>
            <w:proofErr w:type="spellStart"/>
            <w:r w:rsidRPr="00FC74E9">
              <w:rPr>
                <w:rFonts w:ascii="Times New Roman" w:eastAsia="Times New Roman" w:hAnsi="Times New Roman" w:cs="Times New Roman"/>
                <w:color w:val="000000"/>
                <w:sz w:val="24"/>
                <w:szCs w:val="24"/>
              </w:rPr>
              <w:t>надання</w:t>
            </w:r>
            <w:proofErr w:type="spellEnd"/>
            <w:r w:rsidRPr="00FC74E9">
              <w:rPr>
                <w:rFonts w:ascii="Times New Roman" w:eastAsia="Times New Roman" w:hAnsi="Times New Roman" w:cs="Times New Roman"/>
                <w:color w:val="000000"/>
                <w:sz w:val="24"/>
                <w:szCs w:val="24"/>
              </w:rPr>
              <w:t xml:space="preserve"> на </w:t>
            </w:r>
            <w:proofErr w:type="spellStart"/>
            <w:r w:rsidRPr="00FC74E9">
              <w:rPr>
                <w:rFonts w:ascii="Times New Roman" w:eastAsia="Times New Roman" w:hAnsi="Times New Roman" w:cs="Times New Roman"/>
                <w:color w:val="000000"/>
                <w:sz w:val="24"/>
                <w:szCs w:val="24"/>
              </w:rPr>
              <w:t>належному</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рівні</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дошкільної</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освіти</w:t>
            </w:r>
            <w:proofErr w:type="spellEnd"/>
            <w:r w:rsidRPr="00FC74E9">
              <w:rPr>
                <w:rFonts w:ascii="Times New Roman" w:eastAsia="Times New Roman" w:hAnsi="Times New Roman" w:cs="Times New Roman"/>
                <w:color w:val="000000"/>
                <w:sz w:val="24"/>
                <w:szCs w:val="24"/>
              </w:rPr>
              <w:t xml:space="preserve"> та </w:t>
            </w:r>
            <w:proofErr w:type="spellStart"/>
            <w:r w:rsidRPr="00FC74E9">
              <w:rPr>
                <w:rFonts w:ascii="Times New Roman" w:eastAsia="Times New Roman" w:hAnsi="Times New Roman" w:cs="Times New Roman"/>
                <w:color w:val="000000"/>
                <w:sz w:val="24"/>
                <w:szCs w:val="24"/>
              </w:rPr>
              <w:t>виховання</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дітей</w:t>
            </w:r>
            <w:proofErr w:type="spellEnd"/>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14:paraId="712F833B" w14:textId="77777777" w:rsidR="00FC74E9" w:rsidRPr="00FC74E9" w:rsidRDefault="00FC74E9" w:rsidP="00FC74E9">
            <w:pPr>
              <w:spacing w:after="0" w:line="240" w:lineRule="auto"/>
              <w:jc w:val="center"/>
              <w:rPr>
                <w:rFonts w:ascii="Times New Roman" w:eastAsia="Times New Roman" w:hAnsi="Times New Roman" w:cs="Times New Roman"/>
                <w:color w:val="000000"/>
              </w:rPr>
            </w:pPr>
            <w:r w:rsidRPr="00FC74E9">
              <w:rPr>
                <w:rFonts w:ascii="Times New Roman" w:eastAsia="Times New Roman" w:hAnsi="Times New Roman" w:cs="Times New Roman"/>
                <w:color w:val="000000"/>
              </w:rPr>
              <w:t>107 178 842</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46CA7514"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104 175 752</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14:paraId="5FFA69D7"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proofErr w:type="spellStart"/>
            <w:r w:rsidRPr="00FC74E9">
              <w:rPr>
                <w:rFonts w:ascii="Times New Roman" w:eastAsia="Times New Roman" w:hAnsi="Times New Roman" w:cs="Times New Roman"/>
                <w:color w:val="000000"/>
                <w:sz w:val="24"/>
                <w:szCs w:val="24"/>
              </w:rPr>
              <w:t>Захищена</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стаття</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видатків</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задоволдена</w:t>
            </w:r>
            <w:proofErr w:type="spellEnd"/>
            <w:r w:rsidRPr="00FC74E9">
              <w:rPr>
                <w:rFonts w:ascii="Times New Roman" w:eastAsia="Times New Roman" w:hAnsi="Times New Roman" w:cs="Times New Roman"/>
                <w:color w:val="000000"/>
                <w:sz w:val="24"/>
                <w:szCs w:val="24"/>
              </w:rPr>
              <w:t xml:space="preserve"> в </w:t>
            </w:r>
            <w:proofErr w:type="spellStart"/>
            <w:r w:rsidRPr="00FC74E9">
              <w:rPr>
                <w:rFonts w:ascii="Times New Roman" w:eastAsia="Times New Roman" w:hAnsi="Times New Roman" w:cs="Times New Roman"/>
                <w:color w:val="000000"/>
                <w:sz w:val="24"/>
                <w:szCs w:val="24"/>
              </w:rPr>
              <w:t>повному</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обсязі</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заборгованість</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відсутня</w:t>
            </w:r>
            <w:proofErr w:type="spellEnd"/>
            <w:r w:rsidRPr="00FC74E9">
              <w:rPr>
                <w:rFonts w:ascii="Times New Roman" w:eastAsia="Times New Roman" w:hAnsi="Times New Roman" w:cs="Times New Roman"/>
                <w:color w:val="000000"/>
                <w:sz w:val="24"/>
                <w:szCs w:val="24"/>
              </w:rPr>
              <w:t>.</w:t>
            </w:r>
          </w:p>
        </w:tc>
        <w:tc>
          <w:tcPr>
            <w:tcW w:w="3119" w:type="dxa"/>
            <w:tcBorders>
              <w:top w:val="single" w:sz="4" w:space="0" w:color="auto"/>
              <w:left w:val="nil"/>
              <w:bottom w:val="single" w:sz="4" w:space="0" w:color="auto"/>
              <w:right w:val="single" w:sz="4" w:space="0" w:color="auto"/>
            </w:tcBorders>
            <w:shd w:val="clear" w:color="auto" w:fill="auto"/>
            <w:noWrap/>
            <w:vAlign w:val="bottom"/>
            <w:hideMark/>
          </w:tcPr>
          <w:p w14:paraId="24BB3453" w14:textId="77777777" w:rsidR="00FC74E9" w:rsidRPr="00FC74E9" w:rsidRDefault="00FC74E9" w:rsidP="00FC74E9">
            <w:pPr>
              <w:spacing w:after="0" w:line="240" w:lineRule="auto"/>
              <w:rPr>
                <w:rFonts w:ascii="Times New Roman" w:eastAsia="Times New Roman" w:hAnsi="Times New Roman" w:cs="Times New Roman"/>
                <w:color w:val="000000"/>
              </w:rPr>
            </w:pPr>
            <w:r w:rsidRPr="00FC74E9">
              <w:rPr>
                <w:rFonts w:ascii="Times New Roman" w:eastAsia="Times New Roman" w:hAnsi="Times New Roman" w:cs="Times New Roman"/>
                <w:color w:val="000000"/>
              </w:rPr>
              <w:t> </w:t>
            </w:r>
          </w:p>
        </w:tc>
      </w:tr>
      <w:tr w:rsidR="00FC74E9" w:rsidRPr="00FC74E9" w14:paraId="119317C6" w14:textId="77777777" w:rsidTr="00FC74E9">
        <w:trPr>
          <w:gridAfter w:val="1"/>
          <w:wAfter w:w="222" w:type="dxa"/>
          <w:trHeight w:val="1830"/>
        </w:trPr>
        <w:tc>
          <w:tcPr>
            <w:tcW w:w="957" w:type="dxa"/>
            <w:tcBorders>
              <w:top w:val="nil"/>
              <w:left w:val="single" w:sz="4" w:space="0" w:color="auto"/>
              <w:bottom w:val="single" w:sz="4" w:space="0" w:color="auto"/>
              <w:right w:val="single" w:sz="4" w:space="0" w:color="auto"/>
            </w:tcBorders>
            <w:shd w:val="clear" w:color="000000" w:fill="FFFFFF"/>
            <w:vAlign w:val="center"/>
            <w:hideMark/>
          </w:tcPr>
          <w:p w14:paraId="0950E0B6"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29</w:t>
            </w:r>
          </w:p>
        </w:tc>
        <w:tc>
          <w:tcPr>
            <w:tcW w:w="4562" w:type="dxa"/>
            <w:tcBorders>
              <w:top w:val="nil"/>
              <w:left w:val="nil"/>
              <w:bottom w:val="single" w:sz="4" w:space="0" w:color="auto"/>
              <w:right w:val="single" w:sz="4" w:space="0" w:color="auto"/>
            </w:tcBorders>
            <w:shd w:val="clear" w:color="auto" w:fill="auto"/>
            <w:vAlign w:val="center"/>
            <w:hideMark/>
          </w:tcPr>
          <w:p w14:paraId="7EC9673A" w14:textId="77777777" w:rsidR="00FC74E9" w:rsidRPr="00FC74E9" w:rsidRDefault="00FC74E9" w:rsidP="00FC74E9">
            <w:pPr>
              <w:spacing w:after="0" w:line="240" w:lineRule="auto"/>
              <w:rPr>
                <w:rFonts w:ascii="Times New Roman" w:eastAsia="Times New Roman" w:hAnsi="Times New Roman" w:cs="Times New Roman"/>
                <w:color w:val="000000"/>
                <w:sz w:val="24"/>
                <w:szCs w:val="24"/>
              </w:rPr>
            </w:pPr>
            <w:proofErr w:type="spellStart"/>
            <w:r w:rsidRPr="00FC74E9">
              <w:rPr>
                <w:rFonts w:ascii="Times New Roman" w:eastAsia="Times New Roman" w:hAnsi="Times New Roman" w:cs="Times New Roman"/>
                <w:color w:val="000000"/>
                <w:sz w:val="24"/>
                <w:szCs w:val="24"/>
              </w:rPr>
              <w:t>Забезпечення</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надання</w:t>
            </w:r>
            <w:proofErr w:type="spellEnd"/>
            <w:r w:rsidRPr="00FC74E9">
              <w:rPr>
                <w:rFonts w:ascii="Times New Roman" w:eastAsia="Times New Roman" w:hAnsi="Times New Roman" w:cs="Times New Roman"/>
                <w:color w:val="000000"/>
                <w:sz w:val="24"/>
                <w:szCs w:val="24"/>
              </w:rPr>
              <w:t xml:space="preserve"> послуг з </w:t>
            </w:r>
            <w:proofErr w:type="spellStart"/>
            <w:r w:rsidRPr="00FC74E9">
              <w:rPr>
                <w:rFonts w:ascii="Times New Roman" w:eastAsia="Times New Roman" w:hAnsi="Times New Roman" w:cs="Times New Roman"/>
                <w:color w:val="000000"/>
                <w:sz w:val="24"/>
                <w:szCs w:val="24"/>
              </w:rPr>
              <w:t>повної</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загальної</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середньої</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освіти</w:t>
            </w:r>
            <w:proofErr w:type="spellEnd"/>
            <w:r w:rsidRPr="00FC74E9">
              <w:rPr>
                <w:rFonts w:ascii="Times New Roman" w:eastAsia="Times New Roman" w:hAnsi="Times New Roman" w:cs="Times New Roman"/>
                <w:color w:val="000000"/>
                <w:sz w:val="24"/>
                <w:szCs w:val="24"/>
              </w:rPr>
              <w:t xml:space="preserve"> в </w:t>
            </w:r>
            <w:proofErr w:type="spellStart"/>
            <w:r w:rsidRPr="00FC74E9">
              <w:rPr>
                <w:rFonts w:ascii="Times New Roman" w:eastAsia="Times New Roman" w:hAnsi="Times New Roman" w:cs="Times New Roman"/>
                <w:color w:val="000000"/>
                <w:sz w:val="24"/>
                <w:szCs w:val="24"/>
              </w:rPr>
              <w:t>денних</w:t>
            </w:r>
            <w:proofErr w:type="spellEnd"/>
            <w:r w:rsidRPr="00FC74E9">
              <w:rPr>
                <w:rFonts w:ascii="Times New Roman" w:eastAsia="Times New Roman" w:hAnsi="Times New Roman" w:cs="Times New Roman"/>
                <w:color w:val="000000"/>
                <w:sz w:val="24"/>
                <w:szCs w:val="24"/>
              </w:rPr>
              <w:t xml:space="preserve"> закладах </w:t>
            </w:r>
            <w:proofErr w:type="spellStart"/>
            <w:r w:rsidRPr="00FC74E9">
              <w:rPr>
                <w:rFonts w:ascii="Times New Roman" w:eastAsia="Times New Roman" w:hAnsi="Times New Roman" w:cs="Times New Roman"/>
                <w:color w:val="000000"/>
                <w:sz w:val="24"/>
                <w:szCs w:val="24"/>
              </w:rPr>
              <w:t>загальної</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середньої</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освіти</w:t>
            </w:r>
            <w:proofErr w:type="spellEnd"/>
          </w:p>
        </w:tc>
        <w:tc>
          <w:tcPr>
            <w:tcW w:w="1842" w:type="dxa"/>
            <w:tcBorders>
              <w:top w:val="nil"/>
              <w:left w:val="nil"/>
              <w:bottom w:val="single" w:sz="4" w:space="0" w:color="auto"/>
              <w:right w:val="single" w:sz="4" w:space="0" w:color="auto"/>
            </w:tcBorders>
            <w:shd w:val="clear" w:color="auto" w:fill="auto"/>
            <w:noWrap/>
            <w:vAlign w:val="center"/>
            <w:hideMark/>
          </w:tcPr>
          <w:p w14:paraId="0F8A165B" w14:textId="77777777" w:rsidR="00FC74E9" w:rsidRPr="00FC74E9" w:rsidRDefault="00FC74E9" w:rsidP="00FC74E9">
            <w:pPr>
              <w:spacing w:after="0" w:line="240" w:lineRule="auto"/>
              <w:jc w:val="center"/>
              <w:rPr>
                <w:rFonts w:ascii="Times New Roman" w:eastAsia="Times New Roman" w:hAnsi="Times New Roman" w:cs="Times New Roman"/>
                <w:color w:val="000000"/>
              </w:rPr>
            </w:pPr>
            <w:r w:rsidRPr="00FC74E9">
              <w:rPr>
                <w:rFonts w:ascii="Times New Roman" w:eastAsia="Times New Roman" w:hAnsi="Times New Roman" w:cs="Times New Roman"/>
                <w:color w:val="000000"/>
              </w:rPr>
              <w:t>231 184 742</w:t>
            </w:r>
          </w:p>
        </w:tc>
        <w:tc>
          <w:tcPr>
            <w:tcW w:w="1701" w:type="dxa"/>
            <w:tcBorders>
              <w:top w:val="nil"/>
              <w:left w:val="nil"/>
              <w:bottom w:val="single" w:sz="4" w:space="0" w:color="auto"/>
              <w:right w:val="single" w:sz="4" w:space="0" w:color="auto"/>
            </w:tcBorders>
            <w:shd w:val="clear" w:color="auto" w:fill="auto"/>
            <w:vAlign w:val="center"/>
            <w:hideMark/>
          </w:tcPr>
          <w:p w14:paraId="3F886552"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r w:rsidRPr="00FC74E9">
              <w:rPr>
                <w:rFonts w:ascii="Times New Roman" w:eastAsia="Times New Roman" w:hAnsi="Times New Roman" w:cs="Times New Roman"/>
                <w:color w:val="000000"/>
                <w:sz w:val="24"/>
                <w:szCs w:val="24"/>
              </w:rPr>
              <w:t>229 654 785</w:t>
            </w:r>
          </w:p>
        </w:tc>
        <w:tc>
          <w:tcPr>
            <w:tcW w:w="2977" w:type="dxa"/>
            <w:tcBorders>
              <w:top w:val="nil"/>
              <w:left w:val="nil"/>
              <w:bottom w:val="single" w:sz="4" w:space="0" w:color="auto"/>
              <w:right w:val="single" w:sz="4" w:space="0" w:color="auto"/>
            </w:tcBorders>
            <w:shd w:val="clear" w:color="auto" w:fill="auto"/>
            <w:vAlign w:val="center"/>
            <w:hideMark/>
          </w:tcPr>
          <w:p w14:paraId="6EA3C078" w14:textId="77777777" w:rsidR="00FC74E9" w:rsidRPr="00FC74E9" w:rsidRDefault="00FC74E9" w:rsidP="00FC74E9">
            <w:pPr>
              <w:spacing w:after="0" w:line="240" w:lineRule="auto"/>
              <w:jc w:val="center"/>
              <w:rPr>
                <w:rFonts w:ascii="Times New Roman" w:eastAsia="Times New Roman" w:hAnsi="Times New Roman" w:cs="Times New Roman"/>
                <w:color w:val="000000"/>
                <w:sz w:val="24"/>
                <w:szCs w:val="24"/>
              </w:rPr>
            </w:pPr>
            <w:proofErr w:type="spellStart"/>
            <w:r w:rsidRPr="00FC74E9">
              <w:rPr>
                <w:rFonts w:ascii="Times New Roman" w:eastAsia="Times New Roman" w:hAnsi="Times New Roman" w:cs="Times New Roman"/>
                <w:color w:val="000000"/>
                <w:sz w:val="24"/>
                <w:szCs w:val="24"/>
              </w:rPr>
              <w:t>Захищена</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стаття</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видатків</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задоволдена</w:t>
            </w:r>
            <w:proofErr w:type="spellEnd"/>
            <w:r w:rsidRPr="00FC74E9">
              <w:rPr>
                <w:rFonts w:ascii="Times New Roman" w:eastAsia="Times New Roman" w:hAnsi="Times New Roman" w:cs="Times New Roman"/>
                <w:color w:val="000000"/>
                <w:sz w:val="24"/>
                <w:szCs w:val="24"/>
              </w:rPr>
              <w:t xml:space="preserve"> в </w:t>
            </w:r>
            <w:proofErr w:type="spellStart"/>
            <w:r w:rsidRPr="00FC74E9">
              <w:rPr>
                <w:rFonts w:ascii="Times New Roman" w:eastAsia="Times New Roman" w:hAnsi="Times New Roman" w:cs="Times New Roman"/>
                <w:color w:val="000000"/>
                <w:sz w:val="24"/>
                <w:szCs w:val="24"/>
              </w:rPr>
              <w:t>повному</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обсязі</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заборгованість</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відсутня</w:t>
            </w:r>
            <w:proofErr w:type="spellEnd"/>
            <w:r w:rsidRPr="00FC74E9">
              <w:rPr>
                <w:rFonts w:ascii="Times New Roman" w:eastAsia="Times New Roman" w:hAnsi="Times New Roman" w:cs="Times New Roman"/>
                <w:color w:val="000000"/>
                <w:sz w:val="24"/>
                <w:szCs w:val="24"/>
              </w:rPr>
              <w:t>.</w:t>
            </w:r>
          </w:p>
        </w:tc>
        <w:tc>
          <w:tcPr>
            <w:tcW w:w="3119" w:type="dxa"/>
            <w:tcBorders>
              <w:top w:val="nil"/>
              <w:left w:val="nil"/>
              <w:bottom w:val="single" w:sz="4" w:space="0" w:color="auto"/>
              <w:right w:val="single" w:sz="4" w:space="0" w:color="auto"/>
            </w:tcBorders>
            <w:shd w:val="clear" w:color="auto" w:fill="auto"/>
            <w:noWrap/>
            <w:vAlign w:val="bottom"/>
            <w:hideMark/>
          </w:tcPr>
          <w:p w14:paraId="1B1BB8F4" w14:textId="77777777" w:rsidR="00FC74E9" w:rsidRPr="00FC74E9" w:rsidRDefault="00FC74E9" w:rsidP="00FC74E9">
            <w:pPr>
              <w:spacing w:after="0" w:line="240" w:lineRule="auto"/>
              <w:rPr>
                <w:rFonts w:ascii="Times New Roman" w:eastAsia="Times New Roman" w:hAnsi="Times New Roman" w:cs="Times New Roman"/>
                <w:color w:val="000000"/>
              </w:rPr>
            </w:pPr>
            <w:r w:rsidRPr="00FC74E9">
              <w:rPr>
                <w:rFonts w:ascii="Times New Roman" w:eastAsia="Times New Roman" w:hAnsi="Times New Roman" w:cs="Times New Roman"/>
                <w:color w:val="000000"/>
              </w:rPr>
              <w:t> </w:t>
            </w:r>
          </w:p>
        </w:tc>
      </w:tr>
      <w:tr w:rsidR="00FC74E9" w:rsidRPr="00FC74E9" w14:paraId="7A67FA37" w14:textId="77777777" w:rsidTr="00FC74E9">
        <w:trPr>
          <w:gridAfter w:val="1"/>
          <w:wAfter w:w="222" w:type="dxa"/>
          <w:trHeight w:val="450"/>
        </w:trPr>
        <w:tc>
          <w:tcPr>
            <w:tcW w:w="957"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5303C412" w14:textId="77777777" w:rsidR="00FC74E9" w:rsidRPr="00FC74E9" w:rsidRDefault="00FC74E9" w:rsidP="00FC74E9">
            <w:pPr>
              <w:spacing w:after="0" w:line="240" w:lineRule="auto"/>
              <w:jc w:val="center"/>
              <w:rPr>
                <w:rFonts w:ascii="Times New Roman" w:eastAsia="Times New Roman" w:hAnsi="Times New Roman" w:cs="Times New Roman"/>
                <w:color w:val="000000"/>
              </w:rPr>
            </w:pPr>
            <w:r w:rsidRPr="00FC74E9">
              <w:rPr>
                <w:rFonts w:ascii="Times New Roman" w:eastAsia="Times New Roman" w:hAnsi="Times New Roman" w:cs="Times New Roman"/>
                <w:color w:val="000000"/>
              </w:rPr>
              <w:t>30</w:t>
            </w:r>
          </w:p>
        </w:tc>
        <w:tc>
          <w:tcPr>
            <w:tcW w:w="4562" w:type="dxa"/>
            <w:vMerge w:val="restart"/>
            <w:tcBorders>
              <w:top w:val="nil"/>
              <w:left w:val="single" w:sz="4" w:space="0" w:color="auto"/>
              <w:bottom w:val="single" w:sz="4" w:space="0" w:color="auto"/>
              <w:right w:val="single" w:sz="4" w:space="0" w:color="auto"/>
            </w:tcBorders>
            <w:shd w:val="clear" w:color="000000" w:fill="FFFFFF"/>
            <w:vAlign w:val="center"/>
            <w:hideMark/>
          </w:tcPr>
          <w:p w14:paraId="5285C8C5" w14:textId="77777777" w:rsidR="00FC74E9" w:rsidRPr="00FC74E9" w:rsidRDefault="00FC74E9" w:rsidP="00FC74E9">
            <w:pPr>
              <w:spacing w:after="0" w:line="240" w:lineRule="auto"/>
              <w:rPr>
                <w:rFonts w:ascii="Times New Roman" w:eastAsia="Times New Roman" w:hAnsi="Times New Roman" w:cs="Times New Roman"/>
                <w:sz w:val="24"/>
                <w:szCs w:val="24"/>
              </w:rPr>
            </w:pPr>
            <w:proofErr w:type="spellStart"/>
            <w:r w:rsidRPr="00FC74E9">
              <w:rPr>
                <w:rFonts w:ascii="Times New Roman" w:eastAsia="Times New Roman" w:hAnsi="Times New Roman" w:cs="Times New Roman"/>
                <w:sz w:val="24"/>
                <w:szCs w:val="24"/>
              </w:rPr>
              <w:t>Забезпечення</w:t>
            </w:r>
            <w:proofErr w:type="spellEnd"/>
            <w:r w:rsidRPr="00FC74E9">
              <w:rPr>
                <w:rFonts w:ascii="Times New Roman" w:eastAsia="Times New Roman" w:hAnsi="Times New Roman" w:cs="Times New Roman"/>
                <w:sz w:val="24"/>
                <w:szCs w:val="24"/>
              </w:rPr>
              <w:t xml:space="preserve"> </w:t>
            </w:r>
            <w:proofErr w:type="spellStart"/>
            <w:r w:rsidRPr="00FC74E9">
              <w:rPr>
                <w:rFonts w:ascii="Times New Roman" w:eastAsia="Times New Roman" w:hAnsi="Times New Roman" w:cs="Times New Roman"/>
                <w:sz w:val="24"/>
                <w:szCs w:val="24"/>
              </w:rPr>
              <w:t>належної</w:t>
            </w:r>
            <w:proofErr w:type="spellEnd"/>
            <w:r w:rsidRPr="00FC74E9">
              <w:rPr>
                <w:rFonts w:ascii="Times New Roman" w:eastAsia="Times New Roman" w:hAnsi="Times New Roman" w:cs="Times New Roman"/>
                <w:sz w:val="24"/>
                <w:szCs w:val="24"/>
              </w:rPr>
              <w:t xml:space="preserve"> </w:t>
            </w:r>
            <w:proofErr w:type="spellStart"/>
            <w:r w:rsidRPr="00FC74E9">
              <w:rPr>
                <w:rFonts w:ascii="Times New Roman" w:eastAsia="Times New Roman" w:hAnsi="Times New Roman" w:cs="Times New Roman"/>
                <w:sz w:val="24"/>
                <w:szCs w:val="24"/>
              </w:rPr>
              <w:t>методичної</w:t>
            </w:r>
            <w:proofErr w:type="spellEnd"/>
            <w:r w:rsidRPr="00FC74E9">
              <w:rPr>
                <w:rFonts w:ascii="Times New Roman" w:eastAsia="Times New Roman" w:hAnsi="Times New Roman" w:cs="Times New Roman"/>
                <w:sz w:val="24"/>
                <w:szCs w:val="24"/>
              </w:rPr>
              <w:t xml:space="preserve">, </w:t>
            </w:r>
            <w:proofErr w:type="spellStart"/>
            <w:r w:rsidRPr="00FC74E9">
              <w:rPr>
                <w:rFonts w:ascii="Times New Roman" w:eastAsia="Times New Roman" w:hAnsi="Times New Roman" w:cs="Times New Roman"/>
                <w:sz w:val="24"/>
                <w:szCs w:val="24"/>
              </w:rPr>
              <w:t>бухгалтерської</w:t>
            </w:r>
            <w:proofErr w:type="spellEnd"/>
            <w:r w:rsidRPr="00FC74E9">
              <w:rPr>
                <w:rFonts w:ascii="Times New Roman" w:eastAsia="Times New Roman" w:hAnsi="Times New Roman" w:cs="Times New Roman"/>
                <w:sz w:val="24"/>
                <w:szCs w:val="24"/>
              </w:rPr>
              <w:t xml:space="preserve"> та </w:t>
            </w:r>
            <w:proofErr w:type="spellStart"/>
            <w:r w:rsidRPr="00FC74E9">
              <w:rPr>
                <w:rFonts w:ascii="Times New Roman" w:eastAsia="Times New Roman" w:hAnsi="Times New Roman" w:cs="Times New Roman"/>
                <w:sz w:val="24"/>
                <w:szCs w:val="24"/>
              </w:rPr>
              <w:t>іншої</w:t>
            </w:r>
            <w:proofErr w:type="spellEnd"/>
            <w:r w:rsidRPr="00FC74E9">
              <w:rPr>
                <w:rFonts w:ascii="Times New Roman" w:eastAsia="Times New Roman" w:hAnsi="Times New Roman" w:cs="Times New Roman"/>
                <w:sz w:val="24"/>
                <w:szCs w:val="24"/>
              </w:rPr>
              <w:t xml:space="preserve"> </w:t>
            </w:r>
            <w:proofErr w:type="spellStart"/>
            <w:r w:rsidRPr="00FC74E9">
              <w:rPr>
                <w:rFonts w:ascii="Times New Roman" w:eastAsia="Times New Roman" w:hAnsi="Times New Roman" w:cs="Times New Roman"/>
                <w:sz w:val="24"/>
                <w:szCs w:val="24"/>
              </w:rPr>
              <w:t>роботи</w:t>
            </w:r>
            <w:proofErr w:type="spellEnd"/>
            <w:r w:rsidRPr="00FC74E9">
              <w:rPr>
                <w:rFonts w:ascii="Times New Roman" w:eastAsia="Times New Roman" w:hAnsi="Times New Roman" w:cs="Times New Roman"/>
                <w:sz w:val="24"/>
                <w:szCs w:val="24"/>
              </w:rPr>
              <w:t xml:space="preserve"> в закладах </w:t>
            </w:r>
            <w:proofErr w:type="spellStart"/>
            <w:r w:rsidRPr="00FC74E9">
              <w:rPr>
                <w:rFonts w:ascii="Times New Roman" w:eastAsia="Times New Roman" w:hAnsi="Times New Roman" w:cs="Times New Roman"/>
                <w:sz w:val="24"/>
                <w:szCs w:val="24"/>
              </w:rPr>
              <w:t>освіти</w:t>
            </w:r>
            <w:proofErr w:type="spellEnd"/>
          </w:p>
        </w:tc>
        <w:tc>
          <w:tcPr>
            <w:tcW w:w="184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1740C6C" w14:textId="77777777" w:rsidR="00FC74E9" w:rsidRPr="00FC74E9" w:rsidRDefault="00FC74E9" w:rsidP="00FC74E9">
            <w:pPr>
              <w:spacing w:after="0" w:line="240" w:lineRule="auto"/>
              <w:jc w:val="center"/>
              <w:rPr>
                <w:rFonts w:ascii="Times New Roman" w:eastAsia="Times New Roman" w:hAnsi="Times New Roman" w:cs="Times New Roman"/>
                <w:color w:val="000000"/>
              </w:rPr>
            </w:pPr>
            <w:r w:rsidRPr="00FC74E9">
              <w:rPr>
                <w:rFonts w:ascii="Times New Roman" w:eastAsia="Times New Roman" w:hAnsi="Times New Roman" w:cs="Times New Roman"/>
                <w:color w:val="000000"/>
              </w:rPr>
              <w:t>23 511 176</w:t>
            </w:r>
          </w:p>
        </w:tc>
        <w:tc>
          <w:tcPr>
            <w:tcW w:w="170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0D89CB" w14:textId="77777777" w:rsidR="00FC74E9" w:rsidRPr="00FC74E9" w:rsidRDefault="00FC74E9" w:rsidP="00FC74E9">
            <w:pPr>
              <w:spacing w:after="0" w:line="240" w:lineRule="auto"/>
              <w:jc w:val="center"/>
              <w:rPr>
                <w:rFonts w:ascii="Times New Roman" w:eastAsia="Times New Roman" w:hAnsi="Times New Roman" w:cs="Times New Roman"/>
                <w:color w:val="000000"/>
              </w:rPr>
            </w:pPr>
            <w:r w:rsidRPr="00FC74E9">
              <w:rPr>
                <w:rFonts w:ascii="Times New Roman" w:eastAsia="Times New Roman" w:hAnsi="Times New Roman" w:cs="Times New Roman"/>
                <w:color w:val="000000"/>
              </w:rPr>
              <w:t>22 159 173</w:t>
            </w:r>
          </w:p>
        </w:tc>
        <w:tc>
          <w:tcPr>
            <w:tcW w:w="2977" w:type="dxa"/>
            <w:vMerge w:val="restart"/>
            <w:tcBorders>
              <w:top w:val="nil"/>
              <w:left w:val="single" w:sz="4" w:space="0" w:color="auto"/>
              <w:bottom w:val="single" w:sz="4" w:space="0" w:color="auto"/>
              <w:right w:val="single" w:sz="4" w:space="0" w:color="auto"/>
            </w:tcBorders>
            <w:shd w:val="clear" w:color="auto" w:fill="auto"/>
            <w:vAlign w:val="center"/>
            <w:hideMark/>
          </w:tcPr>
          <w:p w14:paraId="7E6BDC47" w14:textId="77777777" w:rsidR="00FC74E9" w:rsidRPr="00FC74E9" w:rsidRDefault="00FC74E9" w:rsidP="00FC74E9">
            <w:pPr>
              <w:spacing w:after="0" w:line="240" w:lineRule="auto"/>
              <w:jc w:val="center"/>
              <w:rPr>
                <w:rFonts w:ascii="Times New Roman" w:eastAsia="Times New Roman" w:hAnsi="Times New Roman" w:cs="Times New Roman"/>
                <w:color w:val="000000"/>
              </w:rPr>
            </w:pPr>
            <w:r w:rsidRPr="00FC74E9">
              <w:rPr>
                <w:rFonts w:ascii="Times New Roman" w:eastAsia="Times New Roman" w:hAnsi="Times New Roman" w:cs="Times New Roman"/>
                <w:color w:val="000000"/>
              </w:rPr>
              <w:t xml:space="preserve">Потреба </w:t>
            </w:r>
            <w:proofErr w:type="spellStart"/>
            <w:r w:rsidRPr="00FC74E9">
              <w:rPr>
                <w:rFonts w:ascii="Times New Roman" w:eastAsia="Times New Roman" w:hAnsi="Times New Roman" w:cs="Times New Roman"/>
                <w:color w:val="000000"/>
              </w:rPr>
              <w:t>задоволена</w:t>
            </w:r>
            <w:proofErr w:type="spellEnd"/>
            <w:r w:rsidRPr="00FC74E9">
              <w:rPr>
                <w:rFonts w:ascii="Times New Roman" w:eastAsia="Times New Roman" w:hAnsi="Times New Roman" w:cs="Times New Roman"/>
                <w:color w:val="000000"/>
              </w:rPr>
              <w:t xml:space="preserve"> в повному обсязі</w:t>
            </w:r>
          </w:p>
        </w:tc>
        <w:tc>
          <w:tcPr>
            <w:tcW w:w="3119"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0AEE7E17" w14:textId="77777777" w:rsidR="00FC74E9" w:rsidRPr="00FC74E9" w:rsidRDefault="00FC74E9" w:rsidP="00FC74E9">
            <w:pPr>
              <w:spacing w:after="0" w:line="240" w:lineRule="auto"/>
              <w:jc w:val="center"/>
              <w:rPr>
                <w:rFonts w:ascii="Times New Roman" w:eastAsia="Times New Roman" w:hAnsi="Times New Roman" w:cs="Times New Roman"/>
                <w:color w:val="000000"/>
              </w:rPr>
            </w:pPr>
            <w:r w:rsidRPr="00FC74E9">
              <w:rPr>
                <w:rFonts w:ascii="Times New Roman" w:eastAsia="Times New Roman" w:hAnsi="Times New Roman" w:cs="Times New Roman"/>
                <w:color w:val="000000"/>
              </w:rPr>
              <w:t> </w:t>
            </w:r>
          </w:p>
        </w:tc>
      </w:tr>
      <w:tr w:rsidR="00FC74E9" w:rsidRPr="00FC74E9" w14:paraId="15C7C487" w14:textId="77777777" w:rsidTr="00FC74E9">
        <w:trPr>
          <w:trHeight w:val="300"/>
        </w:trPr>
        <w:tc>
          <w:tcPr>
            <w:tcW w:w="957" w:type="dxa"/>
            <w:vMerge/>
            <w:tcBorders>
              <w:top w:val="nil"/>
              <w:left w:val="single" w:sz="4" w:space="0" w:color="auto"/>
              <w:bottom w:val="single" w:sz="4" w:space="0" w:color="000000"/>
              <w:right w:val="single" w:sz="4" w:space="0" w:color="auto"/>
            </w:tcBorders>
            <w:vAlign w:val="center"/>
            <w:hideMark/>
          </w:tcPr>
          <w:p w14:paraId="01F70339" w14:textId="77777777" w:rsidR="00FC74E9" w:rsidRPr="00FC74E9" w:rsidRDefault="00FC74E9" w:rsidP="00FC74E9">
            <w:pPr>
              <w:spacing w:after="0" w:line="240" w:lineRule="auto"/>
              <w:rPr>
                <w:rFonts w:ascii="Times New Roman" w:eastAsia="Times New Roman" w:hAnsi="Times New Roman" w:cs="Times New Roman"/>
                <w:color w:val="000000"/>
              </w:rPr>
            </w:pPr>
          </w:p>
        </w:tc>
        <w:tc>
          <w:tcPr>
            <w:tcW w:w="4562" w:type="dxa"/>
            <w:vMerge/>
            <w:tcBorders>
              <w:top w:val="nil"/>
              <w:left w:val="single" w:sz="4" w:space="0" w:color="auto"/>
              <w:bottom w:val="single" w:sz="4" w:space="0" w:color="auto"/>
              <w:right w:val="single" w:sz="4" w:space="0" w:color="auto"/>
            </w:tcBorders>
            <w:vAlign w:val="center"/>
            <w:hideMark/>
          </w:tcPr>
          <w:p w14:paraId="7C436344" w14:textId="77777777" w:rsidR="00FC74E9" w:rsidRPr="00FC74E9" w:rsidRDefault="00FC74E9" w:rsidP="00FC74E9">
            <w:pPr>
              <w:spacing w:after="0" w:line="240" w:lineRule="auto"/>
              <w:rPr>
                <w:rFonts w:ascii="Times New Roman" w:eastAsia="Times New Roman" w:hAnsi="Times New Roman" w:cs="Times New Roman"/>
                <w:sz w:val="24"/>
                <w:szCs w:val="24"/>
              </w:rPr>
            </w:pPr>
          </w:p>
        </w:tc>
        <w:tc>
          <w:tcPr>
            <w:tcW w:w="1842" w:type="dxa"/>
            <w:vMerge/>
            <w:tcBorders>
              <w:top w:val="nil"/>
              <w:left w:val="single" w:sz="4" w:space="0" w:color="auto"/>
              <w:bottom w:val="single" w:sz="4" w:space="0" w:color="auto"/>
              <w:right w:val="single" w:sz="4" w:space="0" w:color="auto"/>
            </w:tcBorders>
            <w:vAlign w:val="center"/>
            <w:hideMark/>
          </w:tcPr>
          <w:p w14:paraId="4044256F" w14:textId="77777777" w:rsidR="00FC74E9" w:rsidRPr="00FC74E9" w:rsidRDefault="00FC74E9" w:rsidP="00FC74E9">
            <w:pPr>
              <w:spacing w:after="0" w:line="240" w:lineRule="auto"/>
              <w:rPr>
                <w:rFonts w:ascii="Times New Roman" w:eastAsia="Times New Roman" w:hAnsi="Times New Roman" w:cs="Times New Roman"/>
                <w:color w:val="000000"/>
              </w:rPr>
            </w:pPr>
          </w:p>
        </w:tc>
        <w:tc>
          <w:tcPr>
            <w:tcW w:w="1701" w:type="dxa"/>
            <w:vMerge/>
            <w:tcBorders>
              <w:top w:val="nil"/>
              <w:left w:val="single" w:sz="4" w:space="0" w:color="auto"/>
              <w:bottom w:val="single" w:sz="4" w:space="0" w:color="auto"/>
              <w:right w:val="single" w:sz="4" w:space="0" w:color="auto"/>
            </w:tcBorders>
            <w:vAlign w:val="center"/>
            <w:hideMark/>
          </w:tcPr>
          <w:p w14:paraId="115CFC4D" w14:textId="77777777" w:rsidR="00FC74E9" w:rsidRPr="00FC74E9" w:rsidRDefault="00FC74E9" w:rsidP="00FC74E9">
            <w:pPr>
              <w:spacing w:after="0" w:line="240" w:lineRule="auto"/>
              <w:rPr>
                <w:rFonts w:ascii="Times New Roman" w:eastAsia="Times New Roman" w:hAnsi="Times New Roman" w:cs="Times New Roman"/>
                <w:color w:val="000000"/>
              </w:rPr>
            </w:pPr>
          </w:p>
        </w:tc>
        <w:tc>
          <w:tcPr>
            <w:tcW w:w="2977" w:type="dxa"/>
            <w:vMerge/>
            <w:tcBorders>
              <w:top w:val="nil"/>
              <w:left w:val="single" w:sz="4" w:space="0" w:color="auto"/>
              <w:bottom w:val="single" w:sz="4" w:space="0" w:color="auto"/>
              <w:right w:val="single" w:sz="4" w:space="0" w:color="auto"/>
            </w:tcBorders>
            <w:vAlign w:val="center"/>
            <w:hideMark/>
          </w:tcPr>
          <w:p w14:paraId="3747DBCF" w14:textId="77777777" w:rsidR="00FC74E9" w:rsidRPr="00FC74E9" w:rsidRDefault="00FC74E9" w:rsidP="00FC74E9">
            <w:pPr>
              <w:spacing w:after="0" w:line="240" w:lineRule="auto"/>
              <w:rPr>
                <w:rFonts w:ascii="Times New Roman" w:eastAsia="Times New Roman" w:hAnsi="Times New Roman" w:cs="Times New Roman"/>
                <w:color w:val="000000"/>
              </w:rPr>
            </w:pPr>
          </w:p>
        </w:tc>
        <w:tc>
          <w:tcPr>
            <w:tcW w:w="3119" w:type="dxa"/>
            <w:vMerge/>
            <w:tcBorders>
              <w:top w:val="nil"/>
              <w:left w:val="single" w:sz="4" w:space="0" w:color="auto"/>
              <w:bottom w:val="single" w:sz="4" w:space="0" w:color="000000"/>
              <w:right w:val="single" w:sz="4" w:space="0" w:color="auto"/>
            </w:tcBorders>
            <w:vAlign w:val="center"/>
            <w:hideMark/>
          </w:tcPr>
          <w:p w14:paraId="5AC852C3" w14:textId="77777777" w:rsidR="00FC74E9" w:rsidRPr="00FC74E9" w:rsidRDefault="00FC74E9" w:rsidP="00FC74E9">
            <w:pPr>
              <w:spacing w:after="0" w:line="240" w:lineRule="auto"/>
              <w:rPr>
                <w:rFonts w:ascii="Times New Roman" w:eastAsia="Times New Roman" w:hAnsi="Times New Roman" w:cs="Times New Roman"/>
                <w:color w:val="000000"/>
              </w:rPr>
            </w:pPr>
          </w:p>
        </w:tc>
        <w:tc>
          <w:tcPr>
            <w:tcW w:w="222" w:type="dxa"/>
            <w:tcBorders>
              <w:top w:val="nil"/>
              <w:left w:val="nil"/>
              <w:bottom w:val="nil"/>
              <w:right w:val="nil"/>
            </w:tcBorders>
            <w:shd w:val="clear" w:color="auto" w:fill="auto"/>
            <w:noWrap/>
            <w:vAlign w:val="bottom"/>
            <w:hideMark/>
          </w:tcPr>
          <w:p w14:paraId="521BF661" w14:textId="77777777" w:rsidR="00FC74E9" w:rsidRPr="00FC74E9" w:rsidRDefault="00FC74E9" w:rsidP="00FC74E9">
            <w:pPr>
              <w:spacing w:after="0" w:line="240" w:lineRule="auto"/>
              <w:jc w:val="center"/>
              <w:rPr>
                <w:rFonts w:ascii="Times New Roman" w:eastAsia="Times New Roman" w:hAnsi="Times New Roman" w:cs="Times New Roman"/>
                <w:color w:val="000000"/>
              </w:rPr>
            </w:pPr>
          </w:p>
        </w:tc>
      </w:tr>
      <w:tr w:rsidR="00FC74E9" w:rsidRPr="00FC74E9" w14:paraId="1B85ACFC" w14:textId="77777777" w:rsidTr="00FC74E9">
        <w:trPr>
          <w:trHeight w:val="300"/>
        </w:trPr>
        <w:tc>
          <w:tcPr>
            <w:tcW w:w="957" w:type="dxa"/>
            <w:vMerge/>
            <w:tcBorders>
              <w:top w:val="nil"/>
              <w:left w:val="single" w:sz="4" w:space="0" w:color="auto"/>
              <w:bottom w:val="single" w:sz="4" w:space="0" w:color="000000"/>
              <w:right w:val="single" w:sz="4" w:space="0" w:color="auto"/>
            </w:tcBorders>
            <w:vAlign w:val="center"/>
            <w:hideMark/>
          </w:tcPr>
          <w:p w14:paraId="2BCB27FD" w14:textId="77777777" w:rsidR="00FC74E9" w:rsidRPr="00FC74E9" w:rsidRDefault="00FC74E9" w:rsidP="00FC74E9">
            <w:pPr>
              <w:spacing w:after="0" w:line="240" w:lineRule="auto"/>
              <w:rPr>
                <w:rFonts w:ascii="Times New Roman" w:eastAsia="Times New Roman" w:hAnsi="Times New Roman" w:cs="Times New Roman"/>
                <w:color w:val="000000"/>
              </w:rPr>
            </w:pPr>
          </w:p>
        </w:tc>
        <w:tc>
          <w:tcPr>
            <w:tcW w:w="4562" w:type="dxa"/>
            <w:vMerge/>
            <w:tcBorders>
              <w:top w:val="nil"/>
              <w:left w:val="single" w:sz="4" w:space="0" w:color="auto"/>
              <w:bottom w:val="single" w:sz="4" w:space="0" w:color="auto"/>
              <w:right w:val="single" w:sz="4" w:space="0" w:color="auto"/>
            </w:tcBorders>
            <w:vAlign w:val="center"/>
            <w:hideMark/>
          </w:tcPr>
          <w:p w14:paraId="2BC9F08D" w14:textId="77777777" w:rsidR="00FC74E9" w:rsidRPr="00FC74E9" w:rsidRDefault="00FC74E9" w:rsidP="00FC74E9">
            <w:pPr>
              <w:spacing w:after="0" w:line="240" w:lineRule="auto"/>
              <w:rPr>
                <w:rFonts w:ascii="Times New Roman" w:eastAsia="Times New Roman" w:hAnsi="Times New Roman" w:cs="Times New Roman"/>
                <w:sz w:val="24"/>
                <w:szCs w:val="24"/>
              </w:rPr>
            </w:pPr>
          </w:p>
        </w:tc>
        <w:tc>
          <w:tcPr>
            <w:tcW w:w="1842" w:type="dxa"/>
            <w:vMerge/>
            <w:tcBorders>
              <w:top w:val="nil"/>
              <w:left w:val="single" w:sz="4" w:space="0" w:color="auto"/>
              <w:bottom w:val="single" w:sz="4" w:space="0" w:color="auto"/>
              <w:right w:val="single" w:sz="4" w:space="0" w:color="auto"/>
            </w:tcBorders>
            <w:vAlign w:val="center"/>
            <w:hideMark/>
          </w:tcPr>
          <w:p w14:paraId="7D1E0A51" w14:textId="77777777" w:rsidR="00FC74E9" w:rsidRPr="00FC74E9" w:rsidRDefault="00FC74E9" w:rsidP="00FC74E9">
            <w:pPr>
              <w:spacing w:after="0" w:line="240" w:lineRule="auto"/>
              <w:rPr>
                <w:rFonts w:ascii="Times New Roman" w:eastAsia="Times New Roman" w:hAnsi="Times New Roman" w:cs="Times New Roman"/>
                <w:color w:val="000000"/>
              </w:rPr>
            </w:pPr>
          </w:p>
        </w:tc>
        <w:tc>
          <w:tcPr>
            <w:tcW w:w="1701" w:type="dxa"/>
            <w:vMerge/>
            <w:tcBorders>
              <w:top w:val="nil"/>
              <w:left w:val="single" w:sz="4" w:space="0" w:color="auto"/>
              <w:bottom w:val="single" w:sz="4" w:space="0" w:color="auto"/>
              <w:right w:val="single" w:sz="4" w:space="0" w:color="auto"/>
            </w:tcBorders>
            <w:vAlign w:val="center"/>
            <w:hideMark/>
          </w:tcPr>
          <w:p w14:paraId="047EAF01" w14:textId="77777777" w:rsidR="00FC74E9" w:rsidRPr="00FC74E9" w:rsidRDefault="00FC74E9" w:rsidP="00FC74E9">
            <w:pPr>
              <w:spacing w:after="0" w:line="240" w:lineRule="auto"/>
              <w:rPr>
                <w:rFonts w:ascii="Times New Roman" w:eastAsia="Times New Roman" w:hAnsi="Times New Roman" w:cs="Times New Roman"/>
                <w:color w:val="000000"/>
              </w:rPr>
            </w:pPr>
          </w:p>
        </w:tc>
        <w:tc>
          <w:tcPr>
            <w:tcW w:w="2977" w:type="dxa"/>
            <w:vMerge/>
            <w:tcBorders>
              <w:top w:val="nil"/>
              <w:left w:val="single" w:sz="4" w:space="0" w:color="auto"/>
              <w:bottom w:val="single" w:sz="4" w:space="0" w:color="auto"/>
              <w:right w:val="single" w:sz="4" w:space="0" w:color="auto"/>
            </w:tcBorders>
            <w:vAlign w:val="center"/>
            <w:hideMark/>
          </w:tcPr>
          <w:p w14:paraId="0B0C6A4C" w14:textId="77777777" w:rsidR="00FC74E9" w:rsidRPr="00FC74E9" w:rsidRDefault="00FC74E9" w:rsidP="00FC74E9">
            <w:pPr>
              <w:spacing w:after="0" w:line="240" w:lineRule="auto"/>
              <w:rPr>
                <w:rFonts w:ascii="Times New Roman" w:eastAsia="Times New Roman" w:hAnsi="Times New Roman" w:cs="Times New Roman"/>
                <w:color w:val="000000"/>
              </w:rPr>
            </w:pPr>
          </w:p>
        </w:tc>
        <w:tc>
          <w:tcPr>
            <w:tcW w:w="3119" w:type="dxa"/>
            <w:vMerge/>
            <w:tcBorders>
              <w:top w:val="nil"/>
              <w:left w:val="single" w:sz="4" w:space="0" w:color="auto"/>
              <w:bottom w:val="single" w:sz="4" w:space="0" w:color="000000"/>
              <w:right w:val="single" w:sz="4" w:space="0" w:color="auto"/>
            </w:tcBorders>
            <w:vAlign w:val="center"/>
            <w:hideMark/>
          </w:tcPr>
          <w:p w14:paraId="76568A2C" w14:textId="77777777" w:rsidR="00FC74E9" w:rsidRPr="00FC74E9" w:rsidRDefault="00FC74E9" w:rsidP="00FC74E9">
            <w:pPr>
              <w:spacing w:after="0" w:line="240" w:lineRule="auto"/>
              <w:rPr>
                <w:rFonts w:ascii="Times New Roman" w:eastAsia="Times New Roman" w:hAnsi="Times New Roman" w:cs="Times New Roman"/>
                <w:color w:val="000000"/>
              </w:rPr>
            </w:pPr>
          </w:p>
        </w:tc>
        <w:tc>
          <w:tcPr>
            <w:tcW w:w="222" w:type="dxa"/>
            <w:tcBorders>
              <w:top w:val="nil"/>
              <w:left w:val="nil"/>
              <w:bottom w:val="nil"/>
              <w:right w:val="nil"/>
            </w:tcBorders>
            <w:shd w:val="clear" w:color="auto" w:fill="auto"/>
            <w:noWrap/>
            <w:vAlign w:val="bottom"/>
            <w:hideMark/>
          </w:tcPr>
          <w:p w14:paraId="70FFAC66" w14:textId="77777777" w:rsidR="00FC74E9" w:rsidRPr="00FC74E9" w:rsidRDefault="00FC74E9" w:rsidP="00FC74E9">
            <w:pPr>
              <w:spacing w:after="0" w:line="240" w:lineRule="auto"/>
              <w:rPr>
                <w:rFonts w:ascii="Times New Roman" w:eastAsia="Times New Roman" w:hAnsi="Times New Roman" w:cs="Times New Roman"/>
                <w:sz w:val="20"/>
                <w:szCs w:val="20"/>
              </w:rPr>
            </w:pPr>
          </w:p>
        </w:tc>
      </w:tr>
      <w:tr w:rsidR="00FC74E9" w:rsidRPr="00FC74E9" w14:paraId="33D6DF2C" w14:textId="77777777" w:rsidTr="00FC74E9">
        <w:trPr>
          <w:trHeight w:val="300"/>
        </w:trPr>
        <w:tc>
          <w:tcPr>
            <w:tcW w:w="957" w:type="dxa"/>
            <w:vMerge/>
            <w:tcBorders>
              <w:top w:val="nil"/>
              <w:left w:val="single" w:sz="4" w:space="0" w:color="auto"/>
              <w:bottom w:val="single" w:sz="4" w:space="0" w:color="000000"/>
              <w:right w:val="single" w:sz="4" w:space="0" w:color="auto"/>
            </w:tcBorders>
            <w:vAlign w:val="center"/>
            <w:hideMark/>
          </w:tcPr>
          <w:p w14:paraId="7249F09F" w14:textId="77777777" w:rsidR="00FC74E9" w:rsidRPr="00FC74E9" w:rsidRDefault="00FC74E9" w:rsidP="00FC74E9">
            <w:pPr>
              <w:spacing w:after="0" w:line="240" w:lineRule="auto"/>
              <w:rPr>
                <w:rFonts w:ascii="Times New Roman" w:eastAsia="Times New Roman" w:hAnsi="Times New Roman" w:cs="Times New Roman"/>
                <w:color w:val="000000"/>
              </w:rPr>
            </w:pPr>
          </w:p>
        </w:tc>
        <w:tc>
          <w:tcPr>
            <w:tcW w:w="4562" w:type="dxa"/>
            <w:vMerge/>
            <w:tcBorders>
              <w:top w:val="nil"/>
              <w:left w:val="single" w:sz="4" w:space="0" w:color="auto"/>
              <w:bottom w:val="single" w:sz="4" w:space="0" w:color="auto"/>
              <w:right w:val="single" w:sz="4" w:space="0" w:color="auto"/>
            </w:tcBorders>
            <w:vAlign w:val="center"/>
            <w:hideMark/>
          </w:tcPr>
          <w:p w14:paraId="19A102FE" w14:textId="77777777" w:rsidR="00FC74E9" w:rsidRPr="00FC74E9" w:rsidRDefault="00FC74E9" w:rsidP="00FC74E9">
            <w:pPr>
              <w:spacing w:after="0" w:line="240" w:lineRule="auto"/>
              <w:rPr>
                <w:rFonts w:ascii="Times New Roman" w:eastAsia="Times New Roman" w:hAnsi="Times New Roman" w:cs="Times New Roman"/>
                <w:sz w:val="24"/>
                <w:szCs w:val="24"/>
              </w:rPr>
            </w:pPr>
          </w:p>
        </w:tc>
        <w:tc>
          <w:tcPr>
            <w:tcW w:w="1842" w:type="dxa"/>
            <w:vMerge/>
            <w:tcBorders>
              <w:top w:val="nil"/>
              <w:left w:val="single" w:sz="4" w:space="0" w:color="auto"/>
              <w:bottom w:val="single" w:sz="4" w:space="0" w:color="auto"/>
              <w:right w:val="single" w:sz="4" w:space="0" w:color="auto"/>
            </w:tcBorders>
            <w:vAlign w:val="center"/>
            <w:hideMark/>
          </w:tcPr>
          <w:p w14:paraId="50FC8E3C" w14:textId="77777777" w:rsidR="00FC74E9" w:rsidRPr="00FC74E9" w:rsidRDefault="00FC74E9" w:rsidP="00FC74E9">
            <w:pPr>
              <w:spacing w:after="0" w:line="240" w:lineRule="auto"/>
              <w:rPr>
                <w:rFonts w:ascii="Times New Roman" w:eastAsia="Times New Roman" w:hAnsi="Times New Roman" w:cs="Times New Roman"/>
                <w:color w:val="000000"/>
              </w:rPr>
            </w:pPr>
          </w:p>
        </w:tc>
        <w:tc>
          <w:tcPr>
            <w:tcW w:w="1701" w:type="dxa"/>
            <w:vMerge/>
            <w:tcBorders>
              <w:top w:val="nil"/>
              <w:left w:val="single" w:sz="4" w:space="0" w:color="auto"/>
              <w:bottom w:val="single" w:sz="4" w:space="0" w:color="auto"/>
              <w:right w:val="single" w:sz="4" w:space="0" w:color="auto"/>
            </w:tcBorders>
            <w:vAlign w:val="center"/>
            <w:hideMark/>
          </w:tcPr>
          <w:p w14:paraId="03E963F9" w14:textId="77777777" w:rsidR="00FC74E9" w:rsidRPr="00FC74E9" w:rsidRDefault="00FC74E9" w:rsidP="00FC74E9">
            <w:pPr>
              <w:spacing w:after="0" w:line="240" w:lineRule="auto"/>
              <w:rPr>
                <w:rFonts w:ascii="Times New Roman" w:eastAsia="Times New Roman" w:hAnsi="Times New Roman" w:cs="Times New Roman"/>
                <w:color w:val="000000"/>
              </w:rPr>
            </w:pPr>
          </w:p>
        </w:tc>
        <w:tc>
          <w:tcPr>
            <w:tcW w:w="2977" w:type="dxa"/>
            <w:vMerge/>
            <w:tcBorders>
              <w:top w:val="nil"/>
              <w:left w:val="single" w:sz="4" w:space="0" w:color="auto"/>
              <w:bottom w:val="single" w:sz="4" w:space="0" w:color="auto"/>
              <w:right w:val="single" w:sz="4" w:space="0" w:color="auto"/>
            </w:tcBorders>
            <w:vAlign w:val="center"/>
            <w:hideMark/>
          </w:tcPr>
          <w:p w14:paraId="2BAD0892" w14:textId="77777777" w:rsidR="00FC74E9" w:rsidRPr="00FC74E9" w:rsidRDefault="00FC74E9" w:rsidP="00FC74E9">
            <w:pPr>
              <w:spacing w:after="0" w:line="240" w:lineRule="auto"/>
              <w:rPr>
                <w:rFonts w:ascii="Times New Roman" w:eastAsia="Times New Roman" w:hAnsi="Times New Roman" w:cs="Times New Roman"/>
                <w:color w:val="000000"/>
              </w:rPr>
            </w:pPr>
          </w:p>
        </w:tc>
        <w:tc>
          <w:tcPr>
            <w:tcW w:w="3119" w:type="dxa"/>
            <w:vMerge/>
            <w:tcBorders>
              <w:top w:val="nil"/>
              <w:left w:val="single" w:sz="4" w:space="0" w:color="auto"/>
              <w:bottom w:val="single" w:sz="4" w:space="0" w:color="000000"/>
              <w:right w:val="single" w:sz="4" w:space="0" w:color="auto"/>
            </w:tcBorders>
            <w:vAlign w:val="center"/>
            <w:hideMark/>
          </w:tcPr>
          <w:p w14:paraId="282E9CF6" w14:textId="77777777" w:rsidR="00FC74E9" w:rsidRPr="00FC74E9" w:rsidRDefault="00FC74E9" w:rsidP="00FC74E9">
            <w:pPr>
              <w:spacing w:after="0" w:line="240" w:lineRule="auto"/>
              <w:rPr>
                <w:rFonts w:ascii="Times New Roman" w:eastAsia="Times New Roman" w:hAnsi="Times New Roman" w:cs="Times New Roman"/>
                <w:color w:val="000000"/>
              </w:rPr>
            </w:pPr>
          </w:p>
        </w:tc>
        <w:tc>
          <w:tcPr>
            <w:tcW w:w="222" w:type="dxa"/>
            <w:tcBorders>
              <w:top w:val="nil"/>
              <w:left w:val="nil"/>
              <w:bottom w:val="nil"/>
              <w:right w:val="nil"/>
            </w:tcBorders>
            <w:shd w:val="clear" w:color="auto" w:fill="auto"/>
            <w:noWrap/>
            <w:vAlign w:val="bottom"/>
            <w:hideMark/>
          </w:tcPr>
          <w:p w14:paraId="1F484DA1" w14:textId="77777777" w:rsidR="00FC74E9" w:rsidRPr="00FC74E9" w:rsidRDefault="00FC74E9" w:rsidP="00FC74E9">
            <w:pPr>
              <w:spacing w:after="0" w:line="240" w:lineRule="auto"/>
              <w:rPr>
                <w:rFonts w:ascii="Times New Roman" w:eastAsia="Times New Roman" w:hAnsi="Times New Roman" w:cs="Times New Roman"/>
                <w:sz w:val="20"/>
                <w:szCs w:val="20"/>
              </w:rPr>
            </w:pPr>
          </w:p>
        </w:tc>
      </w:tr>
      <w:tr w:rsidR="00FC74E9" w:rsidRPr="00FC74E9" w14:paraId="7E659E86" w14:textId="77777777" w:rsidTr="00FC74E9">
        <w:trPr>
          <w:trHeight w:val="1530"/>
        </w:trPr>
        <w:tc>
          <w:tcPr>
            <w:tcW w:w="957" w:type="dxa"/>
            <w:tcBorders>
              <w:top w:val="nil"/>
              <w:left w:val="single" w:sz="4" w:space="0" w:color="auto"/>
              <w:bottom w:val="single" w:sz="4" w:space="0" w:color="auto"/>
              <w:right w:val="single" w:sz="4" w:space="0" w:color="auto"/>
            </w:tcBorders>
            <w:shd w:val="clear" w:color="auto" w:fill="auto"/>
            <w:noWrap/>
            <w:vAlign w:val="bottom"/>
            <w:hideMark/>
          </w:tcPr>
          <w:p w14:paraId="553C71FA" w14:textId="77777777" w:rsidR="00FC74E9" w:rsidRPr="00FC74E9" w:rsidRDefault="00FC74E9" w:rsidP="00FC74E9">
            <w:pPr>
              <w:spacing w:after="0" w:line="240" w:lineRule="auto"/>
              <w:jc w:val="center"/>
              <w:rPr>
                <w:rFonts w:ascii="Times New Roman" w:eastAsia="Times New Roman" w:hAnsi="Times New Roman" w:cs="Times New Roman"/>
                <w:color w:val="000000"/>
              </w:rPr>
            </w:pPr>
            <w:r w:rsidRPr="00FC74E9">
              <w:rPr>
                <w:rFonts w:ascii="Times New Roman" w:eastAsia="Times New Roman" w:hAnsi="Times New Roman" w:cs="Times New Roman"/>
                <w:color w:val="000000"/>
              </w:rPr>
              <w:t>31</w:t>
            </w:r>
          </w:p>
        </w:tc>
        <w:tc>
          <w:tcPr>
            <w:tcW w:w="4562" w:type="dxa"/>
            <w:tcBorders>
              <w:top w:val="nil"/>
              <w:left w:val="nil"/>
              <w:bottom w:val="single" w:sz="4" w:space="0" w:color="auto"/>
              <w:right w:val="single" w:sz="4" w:space="0" w:color="auto"/>
            </w:tcBorders>
            <w:shd w:val="clear" w:color="000000" w:fill="FFFFFF"/>
            <w:vAlign w:val="center"/>
            <w:hideMark/>
          </w:tcPr>
          <w:p w14:paraId="0AED593E" w14:textId="77777777" w:rsidR="00FC74E9" w:rsidRPr="00FC74E9" w:rsidRDefault="00FC74E9" w:rsidP="00FC74E9">
            <w:pPr>
              <w:spacing w:after="0" w:line="240" w:lineRule="auto"/>
              <w:rPr>
                <w:rFonts w:ascii="Times New Roman" w:eastAsia="Times New Roman" w:hAnsi="Times New Roman" w:cs="Times New Roman"/>
                <w:sz w:val="24"/>
                <w:szCs w:val="24"/>
              </w:rPr>
            </w:pPr>
            <w:proofErr w:type="spellStart"/>
            <w:r w:rsidRPr="00FC74E9">
              <w:rPr>
                <w:rFonts w:ascii="Times New Roman" w:eastAsia="Times New Roman" w:hAnsi="Times New Roman" w:cs="Times New Roman"/>
                <w:sz w:val="24"/>
                <w:szCs w:val="24"/>
              </w:rPr>
              <w:t>Забезпечення</w:t>
            </w:r>
            <w:proofErr w:type="spellEnd"/>
            <w:r w:rsidRPr="00FC74E9">
              <w:rPr>
                <w:rFonts w:ascii="Times New Roman" w:eastAsia="Times New Roman" w:hAnsi="Times New Roman" w:cs="Times New Roman"/>
                <w:sz w:val="24"/>
                <w:szCs w:val="24"/>
              </w:rPr>
              <w:t xml:space="preserve"> </w:t>
            </w:r>
            <w:proofErr w:type="spellStart"/>
            <w:r w:rsidRPr="00FC74E9">
              <w:rPr>
                <w:rFonts w:ascii="Times New Roman" w:eastAsia="Times New Roman" w:hAnsi="Times New Roman" w:cs="Times New Roman"/>
                <w:sz w:val="24"/>
                <w:szCs w:val="24"/>
              </w:rPr>
              <w:t>рівних</w:t>
            </w:r>
            <w:proofErr w:type="spellEnd"/>
            <w:r w:rsidRPr="00FC74E9">
              <w:rPr>
                <w:rFonts w:ascii="Times New Roman" w:eastAsia="Times New Roman" w:hAnsi="Times New Roman" w:cs="Times New Roman"/>
                <w:sz w:val="24"/>
                <w:szCs w:val="24"/>
              </w:rPr>
              <w:t xml:space="preserve"> </w:t>
            </w:r>
            <w:proofErr w:type="spellStart"/>
            <w:r w:rsidRPr="00FC74E9">
              <w:rPr>
                <w:rFonts w:ascii="Times New Roman" w:eastAsia="Times New Roman" w:hAnsi="Times New Roman" w:cs="Times New Roman"/>
                <w:sz w:val="24"/>
                <w:szCs w:val="24"/>
              </w:rPr>
              <w:t>можливостей</w:t>
            </w:r>
            <w:proofErr w:type="spellEnd"/>
            <w:r w:rsidRPr="00FC74E9">
              <w:rPr>
                <w:rFonts w:ascii="Times New Roman" w:eastAsia="Times New Roman" w:hAnsi="Times New Roman" w:cs="Times New Roman"/>
                <w:sz w:val="24"/>
                <w:szCs w:val="24"/>
              </w:rPr>
              <w:t xml:space="preserve"> </w:t>
            </w:r>
            <w:proofErr w:type="spellStart"/>
            <w:r w:rsidRPr="00FC74E9">
              <w:rPr>
                <w:rFonts w:ascii="Times New Roman" w:eastAsia="Times New Roman" w:hAnsi="Times New Roman" w:cs="Times New Roman"/>
                <w:sz w:val="24"/>
                <w:szCs w:val="24"/>
              </w:rPr>
              <w:t>дівчатам</w:t>
            </w:r>
            <w:proofErr w:type="spellEnd"/>
            <w:r w:rsidRPr="00FC74E9">
              <w:rPr>
                <w:rFonts w:ascii="Times New Roman" w:eastAsia="Times New Roman" w:hAnsi="Times New Roman" w:cs="Times New Roman"/>
                <w:sz w:val="24"/>
                <w:szCs w:val="24"/>
              </w:rPr>
              <w:t xml:space="preserve"> та </w:t>
            </w:r>
            <w:proofErr w:type="spellStart"/>
            <w:r w:rsidRPr="00FC74E9">
              <w:rPr>
                <w:rFonts w:ascii="Times New Roman" w:eastAsia="Times New Roman" w:hAnsi="Times New Roman" w:cs="Times New Roman"/>
                <w:sz w:val="24"/>
                <w:szCs w:val="24"/>
              </w:rPr>
              <w:t>хлопцями</w:t>
            </w:r>
            <w:proofErr w:type="spellEnd"/>
            <w:r w:rsidRPr="00FC74E9">
              <w:rPr>
                <w:rFonts w:ascii="Times New Roman" w:eastAsia="Times New Roman" w:hAnsi="Times New Roman" w:cs="Times New Roman"/>
                <w:sz w:val="24"/>
                <w:szCs w:val="24"/>
              </w:rPr>
              <w:t xml:space="preserve"> у </w:t>
            </w:r>
            <w:proofErr w:type="spellStart"/>
            <w:r w:rsidRPr="00FC74E9">
              <w:rPr>
                <w:rFonts w:ascii="Times New Roman" w:eastAsia="Times New Roman" w:hAnsi="Times New Roman" w:cs="Times New Roman"/>
                <w:sz w:val="24"/>
                <w:szCs w:val="24"/>
              </w:rPr>
              <w:t>сфері</w:t>
            </w:r>
            <w:proofErr w:type="spellEnd"/>
            <w:r w:rsidRPr="00FC74E9">
              <w:rPr>
                <w:rFonts w:ascii="Times New Roman" w:eastAsia="Times New Roman" w:hAnsi="Times New Roman" w:cs="Times New Roman"/>
                <w:sz w:val="24"/>
                <w:szCs w:val="24"/>
              </w:rPr>
              <w:t xml:space="preserve"> </w:t>
            </w:r>
            <w:proofErr w:type="spellStart"/>
            <w:r w:rsidRPr="00FC74E9">
              <w:rPr>
                <w:rFonts w:ascii="Times New Roman" w:eastAsia="Times New Roman" w:hAnsi="Times New Roman" w:cs="Times New Roman"/>
                <w:sz w:val="24"/>
                <w:szCs w:val="24"/>
              </w:rPr>
              <w:t>отримання</w:t>
            </w:r>
            <w:proofErr w:type="spellEnd"/>
            <w:r w:rsidRPr="00FC74E9">
              <w:rPr>
                <w:rFonts w:ascii="Times New Roman" w:eastAsia="Times New Roman" w:hAnsi="Times New Roman" w:cs="Times New Roman"/>
                <w:sz w:val="24"/>
                <w:szCs w:val="24"/>
              </w:rPr>
              <w:t xml:space="preserve"> </w:t>
            </w:r>
            <w:proofErr w:type="spellStart"/>
            <w:r w:rsidRPr="00FC74E9">
              <w:rPr>
                <w:rFonts w:ascii="Times New Roman" w:eastAsia="Times New Roman" w:hAnsi="Times New Roman" w:cs="Times New Roman"/>
                <w:sz w:val="24"/>
                <w:szCs w:val="24"/>
              </w:rPr>
              <w:t>позашкільної</w:t>
            </w:r>
            <w:proofErr w:type="spellEnd"/>
            <w:r w:rsidRPr="00FC74E9">
              <w:rPr>
                <w:rFonts w:ascii="Times New Roman" w:eastAsia="Times New Roman" w:hAnsi="Times New Roman" w:cs="Times New Roman"/>
                <w:sz w:val="24"/>
                <w:szCs w:val="24"/>
              </w:rPr>
              <w:t xml:space="preserve"> </w:t>
            </w:r>
            <w:proofErr w:type="spellStart"/>
            <w:r w:rsidRPr="00FC74E9">
              <w:rPr>
                <w:rFonts w:ascii="Times New Roman" w:eastAsia="Times New Roman" w:hAnsi="Times New Roman" w:cs="Times New Roman"/>
                <w:sz w:val="24"/>
                <w:szCs w:val="24"/>
              </w:rPr>
              <w:t>освіти</w:t>
            </w:r>
            <w:proofErr w:type="spellEnd"/>
          </w:p>
        </w:tc>
        <w:tc>
          <w:tcPr>
            <w:tcW w:w="1842" w:type="dxa"/>
            <w:tcBorders>
              <w:top w:val="nil"/>
              <w:left w:val="nil"/>
              <w:bottom w:val="single" w:sz="4" w:space="0" w:color="auto"/>
              <w:right w:val="single" w:sz="4" w:space="0" w:color="auto"/>
            </w:tcBorders>
            <w:shd w:val="clear" w:color="auto" w:fill="auto"/>
            <w:noWrap/>
            <w:vAlign w:val="center"/>
            <w:hideMark/>
          </w:tcPr>
          <w:p w14:paraId="4E8555B2" w14:textId="77777777" w:rsidR="00FC74E9" w:rsidRPr="00FC74E9" w:rsidRDefault="00FC74E9" w:rsidP="00FC74E9">
            <w:pPr>
              <w:spacing w:after="0" w:line="240" w:lineRule="auto"/>
              <w:jc w:val="center"/>
              <w:rPr>
                <w:rFonts w:ascii="Times New Roman" w:eastAsia="Times New Roman" w:hAnsi="Times New Roman" w:cs="Times New Roman"/>
                <w:color w:val="000000"/>
              </w:rPr>
            </w:pPr>
            <w:r w:rsidRPr="00FC74E9">
              <w:rPr>
                <w:rFonts w:ascii="Times New Roman" w:eastAsia="Times New Roman" w:hAnsi="Times New Roman" w:cs="Times New Roman"/>
                <w:color w:val="000000"/>
              </w:rPr>
              <w:t>8 997 737</w:t>
            </w:r>
          </w:p>
        </w:tc>
        <w:tc>
          <w:tcPr>
            <w:tcW w:w="1701" w:type="dxa"/>
            <w:tcBorders>
              <w:top w:val="nil"/>
              <w:left w:val="nil"/>
              <w:bottom w:val="single" w:sz="4" w:space="0" w:color="auto"/>
              <w:right w:val="single" w:sz="4" w:space="0" w:color="auto"/>
            </w:tcBorders>
            <w:shd w:val="clear" w:color="auto" w:fill="auto"/>
            <w:noWrap/>
            <w:vAlign w:val="center"/>
            <w:hideMark/>
          </w:tcPr>
          <w:p w14:paraId="6C357404" w14:textId="77777777" w:rsidR="00FC74E9" w:rsidRPr="00FC74E9" w:rsidRDefault="00FC74E9" w:rsidP="00FC74E9">
            <w:pPr>
              <w:spacing w:after="0" w:line="240" w:lineRule="auto"/>
              <w:jc w:val="center"/>
              <w:rPr>
                <w:rFonts w:ascii="Times New Roman" w:eastAsia="Times New Roman" w:hAnsi="Times New Roman" w:cs="Times New Roman"/>
                <w:color w:val="000000"/>
              </w:rPr>
            </w:pPr>
            <w:r w:rsidRPr="00FC74E9">
              <w:rPr>
                <w:rFonts w:ascii="Times New Roman" w:eastAsia="Times New Roman" w:hAnsi="Times New Roman" w:cs="Times New Roman"/>
                <w:color w:val="000000"/>
              </w:rPr>
              <w:t>7 984 071</w:t>
            </w:r>
          </w:p>
        </w:tc>
        <w:tc>
          <w:tcPr>
            <w:tcW w:w="2977" w:type="dxa"/>
            <w:tcBorders>
              <w:top w:val="nil"/>
              <w:left w:val="nil"/>
              <w:bottom w:val="single" w:sz="4" w:space="0" w:color="auto"/>
              <w:right w:val="single" w:sz="4" w:space="0" w:color="auto"/>
            </w:tcBorders>
            <w:shd w:val="clear" w:color="auto" w:fill="auto"/>
            <w:vAlign w:val="center"/>
            <w:hideMark/>
          </w:tcPr>
          <w:p w14:paraId="59B09BF0" w14:textId="77777777" w:rsidR="00FC74E9" w:rsidRPr="00FC74E9" w:rsidRDefault="00FC74E9" w:rsidP="00FC74E9">
            <w:pPr>
              <w:spacing w:after="0" w:line="240" w:lineRule="auto"/>
              <w:jc w:val="center"/>
              <w:rPr>
                <w:rFonts w:ascii="Times New Roman" w:eastAsia="Times New Roman" w:hAnsi="Times New Roman" w:cs="Times New Roman"/>
                <w:color w:val="000000"/>
              </w:rPr>
            </w:pPr>
            <w:r w:rsidRPr="00FC74E9">
              <w:rPr>
                <w:rFonts w:ascii="Times New Roman" w:eastAsia="Times New Roman" w:hAnsi="Times New Roman" w:cs="Times New Roman"/>
                <w:color w:val="000000"/>
              </w:rPr>
              <w:t xml:space="preserve">Потреба </w:t>
            </w:r>
            <w:proofErr w:type="spellStart"/>
            <w:r w:rsidRPr="00FC74E9">
              <w:rPr>
                <w:rFonts w:ascii="Times New Roman" w:eastAsia="Times New Roman" w:hAnsi="Times New Roman" w:cs="Times New Roman"/>
                <w:color w:val="000000"/>
              </w:rPr>
              <w:t>задоволена</w:t>
            </w:r>
            <w:proofErr w:type="spellEnd"/>
            <w:r w:rsidRPr="00FC74E9">
              <w:rPr>
                <w:rFonts w:ascii="Times New Roman" w:eastAsia="Times New Roman" w:hAnsi="Times New Roman" w:cs="Times New Roman"/>
                <w:color w:val="000000"/>
              </w:rPr>
              <w:t xml:space="preserve"> в </w:t>
            </w:r>
            <w:proofErr w:type="spellStart"/>
            <w:r w:rsidRPr="00FC74E9">
              <w:rPr>
                <w:rFonts w:ascii="Times New Roman" w:eastAsia="Times New Roman" w:hAnsi="Times New Roman" w:cs="Times New Roman"/>
                <w:color w:val="000000"/>
              </w:rPr>
              <w:t>повному</w:t>
            </w:r>
            <w:proofErr w:type="spellEnd"/>
            <w:r w:rsidRPr="00FC74E9">
              <w:rPr>
                <w:rFonts w:ascii="Times New Roman" w:eastAsia="Times New Roman" w:hAnsi="Times New Roman" w:cs="Times New Roman"/>
                <w:color w:val="000000"/>
              </w:rPr>
              <w:t xml:space="preserve"> </w:t>
            </w:r>
            <w:proofErr w:type="spellStart"/>
            <w:r w:rsidRPr="00FC74E9">
              <w:rPr>
                <w:rFonts w:ascii="Times New Roman" w:eastAsia="Times New Roman" w:hAnsi="Times New Roman" w:cs="Times New Roman"/>
                <w:color w:val="000000"/>
              </w:rPr>
              <w:t>обсязі</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675B21F9" w14:textId="77777777" w:rsidR="00FC74E9" w:rsidRPr="00FC74E9" w:rsidRDefault="00FC74E9" w:rsidP="00FC74E9">
            <w:pPr>
              <w:spacing w:after="0" w:line="240" w:lineRule="auto"/>
              <w:rPr>
                <w:rFonts w:ascii="Times New Roman" w:eastAsia="Times New Roman" w:hAnsi="Times New Roman" w:cs="Times New Roman"/>
                <w:color w:val="000000"/>
              </w:rPr>
            </w:pPr>
            <w:r w:rsidRPr="00FC74E9">
              <w:rPr>
                <w:rFonts w:ascii="Times New Roman" w:eastAsia="Times New Roman" w:hAnsi="Times New Roman" w:cs="Times New Roman"/>
                <w:color w:val="000000"/>
              </w:rPr>
              <w:t> </w:t>
            </w:r>
          </w:p>
        </w:tc>
        <w:tc>
          <w:tcPr>
            <w:tcW w:w="222" w:type="dxa"/>
            <w:vAlign w:val="center"/>
            <w:hideMark/>
          </w:tcPr>
          <w:p w14:paraId="2E333ADB" w14:textId="77777777" w:rsidR="00FC74E9" w:rsidRPr="00FC74E9" w:rsidRDefault="00FC74E9" w:rsidP="00FC74E9">
            <w:pPr>
              <w:spacing w:after="0" w:line="240" w:lineRule="auto"/>
              <w:rPr>
                <w:rFonts w:ascii="Times New Roman" w:eastAsia="Times New Roman" w:hAnsi="Times New Roman" w:cs="Times New Roman"/>
                <w:sz w:val="20"/>
                <w:szCs w:val="20"/>
              </w:rPr>
            </w:pPr>
          </w:p>
        </w:tc>
      </w:tr>
      <w:tr w:rsidR="00FC74E9" w:rsidRPr="00FC74E9" w14:paraId="36F29D2D" w14:textId="77777777" w:rsidTr="00FC74E9">
        <w:trPr>
          <w:trHeight w:val="300"/>
        </w:trPr>
        <w:tc>
          <w:tcPr>
            <w:tcW w:w="957"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1B7F7903" w14:textId="77777777" w:rsidR="00FC74E9" w:rsidRPr="00FC74E9" w:rsidRDefault="00FC74E9" w:rsidP="00FC74E9">
            <w:pPr>
              <w:spacing w:after="0" w:line="240" w:lineRule="auto"/>
              <w:jc w:val="center"/>
              <w:rPr>
                <w:rFonts w:ascii="Times New Roman" w:eastAsia="Times New Roman" w:hAnsi="Times New Roman" w:cs="Times New Roman"/>
                <w:color w:val="000000"/>
              </w:rPr>
            </w:pPr>
            <w:r w:rsidRPr="00FC74E9">
              <w:rPr>
                <w:rFonts w:ascii="Times New Roman" w:eastAsia="Times New Roman" w:hAnsi="Times New Roman" w:cs="Times New Roman"/>
                <w:color w:val="000000"/>
              </w:rPr>
              <w:t>32</w:t>
            </w:r>
          </w:p>
        </w:tc>
        <w:tc>
          <w:tcPr>
            <w:tcW w:w="4562" w:type="dxa"/>
            <w:vMerge w:val="restart"/>
            <w:tcBorders>
              <w:top w:val="nil"/>
              <w:left w:val="single" w:sz="4" w:space="0" w:color="auto"/>
              <w:bottom w:val="single" w:sz="4" w:space="0" w:color="auto"/>
              <w:right w:val="single" w:sz="4" w:space="0" w:color="auto"/>
            </w:tcBorders>
            <w:shd w:val="clear" w:color="000000" w:fill="FFFFFF"/>
            <w:vAlign w:val="center"/>
            <w:hideMark/>
          </w:tcPr>
          <w:p w14:paraId="04522529" w14:textId="77777777" w:rsidR="00FC74E9" w:rsidRPr="00FC74E9" w:rsidRDefault="00FC74E9" w:rsidP="00FC74E9">
            <w:pPr>
              <w:spacing w:after="0" w:line="240" w:lineRule="auto"/>
              <w:rPr>
                <w:rFonts w:ascii="Times New Roman" w:eastAsia="Times New Roman" w:hAnsi="Times New Roman" w:cs="Times New Roman"/>
                <w:sz w:val="24"/>
                <w:szCs w:val="24"/>
              </w:rPr>
            </w:pPr>
            <w:proofErr w:type="spellStart"/>
            <w:r w:rsidRPr="00FC74E9">
              <w:rPr>
                <w:rFonts w:ascii="Times New Roman" w:eastAsia="Times New Roman" w:hAnsi="Times New Roman" w:cs="Times New Roman"/>
                <w:sz w:val="24"/>
                <w:szCs w:val="24"/>
              </w:rPr>
              <w:t>Надання</w:t>
            </w:r>
            <w:proofErr w:type="spellEnd"/>
            <w:r w:rsidRPr="00FC74E9">
              <w:rPr>
                <w:rFonts w:ascii="Times New Roman" w:eastAsia="Times New Roman" w:hAnsi="Times New Roman" w:cs="Times New Roman"/>
                <w:sz w:val="24"/>
                <w:szCs w:val="24"/>
              </w:rPr>
              <w:t xml:space="preserve"> </w:t>
            </w:r>
            <w:proofErr w:type="spellStart"/>
            <w:r w:rsidRPr="00FC74E9">
              <w:rPr>
                <w:rFonts w:ascii="Times New Roman" w:eastAsia="Times New Roman" w:hAnsi="Times New Roman" w:cs="Times New Roman"/>
                <w:sz w:val="24"/>
                <w:szCs w:val="24"/>
              </w:rPr>
              <w:t>освіти</w:t>
            </w:r>
            <w:proofErr w:type="spellEnd"/>
            <w:r w:rsidRPr="00FC74E9">
              <w:rPr>
                <w:rFonts w:ascii="Times New Roman" w:eastAsia="Times New Roman" w:hAnsi="Times New Roman" w:cs="Times New Roman"/>
                <w:sz w:val="24"/>
                <w:szCs w:val="24"/>
              </w:rPr>
              <w:t xml:space="preserve"> за </w:t>
            </w:r>
            <w:proofErr w:type="spellStart"/>
            <w:r w:rsidRPr="00FC74E9">
              <w:rPr>
                <w:rFonts w:ascii="Times New Roman" w:eastAsia="Times New Roman" w:hAnsi="Times New Roman" w:cs="Times New Roman"/>
                <w:sz w:val="24"/>
                <w:szCs w:val="24"/>
              </w:rPr>
              <w:t>рахунок</w:t>
            </w:r>
            <w:proofErr w:type="spellEnd"/>
            <w:r w:rsidRPr="00FC74E9">
              <w:rPr>
                <w:rFonts w:ascii="Times New Roman" w:eastAsia="Times New Roman" w:hAnsi="Times New Roman" w:cs="Times New Roman"/>
                <w:sz w:val="24"/>
                <w:szCs w:val="24"/>
              </w:rPr>
              <w:t xml:space="preserve"> </w:t>
            </w:r>
            <w:proofErr w:type="spellStart"/>
            <w:r w:rsidRPr="00FC74E9">
              <w:rPr>
                <w:rFonts w:ascii="Times New Roman" w:eastAsia="Times New Roman" w:hAnsi="Times New Roman" w:cs="Times New Roman"/>
                <w:sz w:val="24"/>
                <w:szCs w:val="24"/>
              </w:rPr>
              <w:t>субвенції</w:t>
            </w:r>
            <w:proofErr w:type="spellEnd"/>
            <w:r w:rsidRPr="00FC74E9">
              <w:rPr>
                <w:rFonts w:ascii="Times New Roman" w:eastAsia="Times New Roman" w:hAnsi="Times New Roman" w:cs="Times New Roman"/>
                <w:sz w:val="24"/>
                <w:szCs w:val="24"/>
              </w:rPr>
              <w:t xml:space="preserve"> з державного бюджету </w:t>
            </w:r>
            <w:proofErr w:type="spellStart"/>
            <w:r w:rsidRPr="00FC74E9">
              <w:rPr>
                <w:rFonts w:ascii="Times New Roman" w:eastAsia="Times New Roman" w:hAnsi="Times New Roman" w:cs="Times New Roman"/>
                <w:sz w:val="24"/>
                <w:szCs w:val="24"/>
              </w:rPr>
              <w:t>місцевим</w:t>
            </w:r>
            <w:proofErr w:type="spellEnd"/>
            <w:r w:rsidRPr="00FC74E9">
              <w:rPr>
                <w:rFonts w:ascii="Times New Roman" w:eastAsia="Times New Roman" w:hAnsi="Times New Roman" w:cs="Times New Roman"/>
                <w:sz w:val="24"/>
                <w:szCs w:val="24"/>
              </w:rPr>
              <w:t xml:space="preserve"> бюджетам на </w:t>
            </w:r>
            <w:proofErr w:type="spellStart"/>
            <w:r w:rsidRPr="00FC74E9">
              <w:rPr>
                <w:rFonts w:ascii="Times New Roman" w:eastAsia="Times New Roman" w:hAnsi="Times New Roman" w:cs="Times New Roman"/>
                <w:sz w:val="24"/>
                <w:szCs w:val="24"/>
              </w:rPr>
              <w:t>надання</w:t>
            </w:r>
            <w:proofErr w:type="spellEnd"/>
            <w:r w:rsidRPr="00FC74E9">
              <w:rPr>
                <w:rFonts w:ascii="Times New Roman" w:eastAsia="Times New Roman" w:hAnsi="Times New Roman" w:cs="Times New Roman"/>
                <w:sz w:val="24"/>
                <w:szCs w:val="24"/>
              </w:rPr>
              <w:t xml:space="preserve"> </w:t>
            </w:r>
            <w:proofErr w:type="spellStart"/>
            <w:r w:rsidRPr="00FC74E9">
              <w:rPr>
                <w:rFonts w:ascii="Times New Roman" w:eastAsia="Times New Roman" w:hAnsi="Times New Roman" w:cs="Times New Roman"/>
                <w:sz w:val="24"/>
                <w:szCs w:val="24"/>
              </w:rPr>
              <w:t>державної</w:t>
            </w:r>
            <w:proofErr w:type="spellEnd"/>
            <w:r w:rsidRPr="00FC74E9">
              <w:rPr>
                <w:rFonts w:ascii="Times New Roman" w:eastAsia="Times New Roman" w:hAnsi="Times New Roman" w:cs="Times New Roman"/>
                <w:sz w:val="24"/>
                <w:szCs w:val="24"/>
              </w:rPr>
              <w:t xml:space="preserve"> </w:t>
            </w:r>
            <w:proofErr w:type="spellStart"/>
            <w:r w:rsidRPr="00FC74E9">
              <w:rPr>
                <w:rFonts w:ascii="Times New Roman" w:eastAsia="Times New Roman" w:hAnsi="Times New Roman" w:cs="Times New Roman"/>
                <w:sz w:val="24"/>
                <w:szCs w:val="24"/>
              </w:rPr>
              <w:t>підтримки</w:t>
            </w:r>
            <w:proofErr w:type="spellEnd"/>
            <w:r w:rsidRPr="00FC74E9">
              <w:rPr>
                <w:rFonts w:ascii="Times New Roman" w:eastAsia="Times New Roman" w:hAnsi="Times New Roman" w:cs="Times New Roman"/>
                <w:sz w:val="24"/>
                <w:szCs w:val="24"/>
              </w:rPr>
              <w:t xml:space="preserve"> особами з </w:t>
            </w:r>
            <w:proofErr w:type="spellStart"/>
            <w:r w:rsidRPr="00FC74E9">
              <w:rPr>
                <w:rFonts w:ascii="Times New Roman" w:eastAsia="Times New Roman" w:hAnsi="Times New Roman" w:cs="Times New Roman"/>
                <w:sz w:val="24"/>
                <w:szCs w:val="24"/>
              </w:rPr>
              <w:t>особливими</w:t>
            </w:r>
            <w:proofErr w:type="spellEnd"/>
            <w:r w:rsidRPr="00FC74E9">
              <w:rPr>
                <w:rFonts w:ascii="Times New Roman" w:eastAsia="Times New Roman" w:hAnsi="Times New Roman" w:cs="Times New Roman"/>
                <w:sz w:val="24"/>
                <w:szCs w:val="24"/>
              </w:rPr>
              <w:t xml:space="preserve"> </w:t>
            </w:r>
            <w:proofErr w:type="spellStart"/>
            <w:r w:rsidRPr="00FC74E9">
              <w:rPr>
                <w:rFonts w:ascii="Times New Roman" w:eastAsia="Times New Roman" w:hAnsi="Times New Roman" w:cs="Times New Roman"/>
                <w:sz w:val="24"/>
                <w:szCs w:val="24"/>
              </w:rPr>
              <w:t>освітніми</w:t>
            </w:r>
            <w:proofErr w:type="spellEnd"/>
            <w:r w:rsidRPr="00FC74E9">
              <w:rPr>
                <w:rFonts w:ascii="Times New Roman" w:eastAsia="Times New Roman" w:hAnsi="Times New Roman" w:cs="Times New Roman"/>
                <w:sz w:val="24"/>
                <w:szCs w:val="24"/>
              </w:rPr>
              <w:t xml:space="preserve"> потребами</w:t>
            </w:r>
          </w:p>
        </w:tc>
        <w:tc>
          <w:tcPr>
            <w:tcW w:w="184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E684ACB" w14:textId="77777777" w:rsidR="00FC74E9" w:rsidRPr="00FC74E9" w:rsidRDefault="00FC74E9" w:rsidP="00FC74E9">
            <w:pPr>
              <w:spacing w:after="0" w:line="240" w:lineRule="auto"/>
              <w:jc w:val="center"/>
              <w:rPr>
                <w:rFonts w:ascii="Times New Roman" w:eastAsia="Times New Roman" w:hAnsi="Times New Roman" w:cs="Times New Roman"/>
                <w:color w:val="000000"/>
              </w:rPr>
            </w:pPr>
            <w:r w:rsidRPr="00FC74E9">
              <w:rPr>
                <w:rFonts w:ascii="Times New Roman" w:eastAsia="Times New Roman" w:hAnsi="Times New Roman" w:cs="Times New Roman"/>
                <w:color w:val="000000"/>
              </w:rPr>
              <w:t>1 663 318</w:t>
            </w:r>
          </w:p>
        </w:tc>
        <w:tc>
          <w:tcPr>
            <w:tcW w:w="170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20A30BA" w14:textId="77777777" w:rsidR="00FC74E9" w:rsidRPr="00FC74E9" w:rsidRDefault="00FC74E9" w:rsidP="00FC74E9">
            <w:pPr>
              <w:spacing w:after="0" w:line="240" w:lineRule="auto"/>
              <w:jc w:val="center"/>
              <w:rPr>
                <w:rFonts w:ascii="Times New Roman" w:eastAsia="Times New Roman" w:hAnsi="Times New Roman" w:cs="Times New Roman"/>
                <w:color w:val="000000"/>
              </w:rPr>
            </w:pPr>
            <w:r w:rsidRPr="00FC74E9">
              <w:rPr>
                <w:rFonts w:ascii="Times New Roman" w:eastAsia="Times New Roman" w:hAnsi="Times New Roman" w:cs="Times New Roman"/>
                <w:color w:val="000000"/>
              </w:rPr>
              <w:t>1 663 318</w:t>
            </w:r>
          </w:p>
        </w:tc>
        <w:tc>
          <w:tcPr>
            <w:tcW w:w="2977" w:type="dxa"/>
            <w:vMerge w:val="restart"/>
            <w:tcBorders>
              <w:top w:val="nil"/>
              <w:left w:val="single" w:sz="4" w:space="0" w:color="auto"/>
              <w:bottom w:val="single" w:sz="4" w:space="0" w:color="auto"/>
              <w:right w:val="single" w:sz="4" w:space="0" w:color="auto"/>
            </w:tcBorders>
            <w:shd w:val="clear" w:color="auto" w:fill="auto"/>
            <w:vAlign w:val="center"/>
            <w:hideMark/>
          </w:tcPr>
          <w:p w14:paraId="3BFC2763" w14:textId="77777777" w:rsidR="00FC74E9" w:rsidRPr="00FC74E9" w:rsidRDefault="00FC74E9" w:rsidP="00FC74E9">
            <w:pPr>
              <w:spacing w:after="0" w:line="240" w:lineRule="auto"/>
              <w:jc w:val="center"/>
              <w:rPr>
                <w:rFonts w:ascii="Times New Roman" w:eastAsia="Times New Roman" w:hAnsi="Times New Roman" w:cs="Times New Roman"/>
                <w:color w:val="000000"/>
              </w:rPr>
            </w:pPr>
            <w:r w:rsidRPr="00FC74E9">
              <w:rPr>
                <w:rFonts w:ascii="Times New Roman" w:eastAsia="Times New Roman" w:hAnsi="Times New Roman" w:cs="Times New Roman"/>
                <w:color w:val="000000"/>
              </w:rPr>
              <w:t xml:space="preserve">Потреба </w:t>
            </w:r>
            <w:proofErr w:type="spellStart"/>
            <w:r w:rsidRPr="00FC74E9">
              <w:rPr>
                <w:rFonts w:ascii="Times New Roman" w:eastAsia="Times New Roman" w:hAnsi="Times New Roman" w:cs="Times New Roman"/>
                <w:color w:val="000000"/>
              </w:rPr>
              <w:t>задоволена</w:t>
            </w:r>
            <w:proofErr w:type="spellEnd"/>
            <w:r w:rsidRPr="00FC74E9">
              <w:rPr>
                <w:rFonts w:ascii="Times New Roman" w:eastAsia="Times New Roman" w:hAnsi="Times New Roman" w:cs="Times New Roman"/>
                <w:color w:val="000000"/>
              </w:rPr>
              <w:t xml:space="preserve"> в </w:t>
            </w:r>
            <w:proofErr w:type="spellStart"/>
            <w:r w:rsidRPr="00FC74E9">
              <w:rPr>
                <w:rFonts w:ascii="Times New Roman" w:eastAsia="Times New Roman" w:hAnsi="Times New Roman" w:cs="Times New Roman"/>
                <w:color w:val="000000"/>
              </w:rPr>
              <w:t>повному</w:t>
            </w:r>
            <w:proofErr w:type="spellEnd"/>
            <w:r w:rsidRPr="00FC74E9">
              <w:rPr>
                <w:rFonts w:ascii="Times New Roman" w:eastAsia="Times New Roman" w:hAnsi="Times New Roman" w:cs="Times New Roman"/>
                <w:color w:val="000000"/>
              </w:rPr>
              <w:t xml:space="preserve"> </w:t>
            </w:r>
            <w:proofErr w:type="spellStart"/>
            <w:r w:rsidRPr="00FC74E9">
              <w:rPr>
                <w:rFonts w:ascii="Times New Roman" w:eastAsia="Times New Roman" w:hAnsi="Times New Roman" w:cs="Times New Roman"/>
                <w:color w:val="000000"/>
              </w:rPr>
              <w:t>обсязі</w:t>
            </w:r>
            <w:proofErr w:type="spellEnd"/>
          </w:p>
        </w:tc>
        <w:tc>
          <w:tcPr>
            <w:tcW w:w="3119"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537FD64F" w14:textId="77777777" w:rsidR="00FC74E9" w:rsidRPr="00FC74E9" w:rsidRDefault="00FC74E9" w:rsidP="00FC74E9">
            <w:pPr>
              <w:spacing w:after="0" w:line="240" w:lineRule="auto"/>
              <w:jc w:val="center"/>
              <w:rPr>
                <w:rFonts w:ascii="Times New Roman" w:eastAsia="Times New Roman" w:hAnsi="Times New Roman" w:cs="Times New Roman"/>
                <w:color w:val="000000"/>
              </w:rPr>
            </w:pPr>
            <w:r w:rsidRPr="00FC74E9">
              <w:rPr>
                <w:rFonts w:ascii="Times New Roman" w:eastAsia="Times New Roman" w:hAnsi="Times New Roman" w:cs="Times New Roman"/>
                <w:color w:val="000000"/>
              </w:rPr>
              <w:t> </w:t>
            </w:r>
          </w:p>
        </w:tc>
        <w:tc>
          <w:tcPr>
            <w:tcW w:w="222" w:type="dxa"/>
            <w:vAlign w:val="center"/>
            <w:hideMark/>
          </w:tcPr>
          <w:p w14:paraId="6A4D6A44" w14:textId="77777777" w:rsidR="00FC74E9" w:rsidRPr="00FC74E9" w:rsidRDefault="00FC74E9" w:rsidP="00FC74E9">
            <w:pPr>
              <w:spacing w:after="0" w:line="240" w:lineRule="auto"/>
              <w:rPr>
                <w:rFonts w:ascii="Times New Roman" w:eastAsia="Times New Roman" w:hAnsi="Times New Roman" w:cs="Times New Roman"/>
                <w:sz w:val="20"/>
                <w:szCs w:val="20"/>
              </w:rPr>
            </w:pPr>
          </w:p>
        </w:tc>
      </w:tr>
      <w:tr w:rsidR="00FC74E9" w:rsidRPr="00FC74E9" w14:paraId="750F96D4" w14:textId="77777777" w:rsidTr="00FC74E9">
        <w:trPr>
          <w:trHeight w:val="1395"/>
        </w:trPr>
        <w:tc>
          <w:tcPr>
            <w:tcW w:w="957" w:type="dxa"/>
            <w:vMerge/>
            <w:tcBorders>
              <w:top w:val="nil"/>
              <w:left w:val="single" w:sz="4" w:space="0" w:color="auto"/>
              <w:bottom w:val="single" w:sz="4" w:space="0" w:color="000000"/>
              <w:right w:val="single" w:sz="4" w:space="0" w:color="auto"/>
            </w:tcBorders>
            <w:vAlign w:val="center"/>
            <w:hideMark/>
          </w:tcPr>
          <w:p w14:paraId="1484A576" w14:textId="77777777" w:rsidR="00FC74E9" w:rsidRPr="00FC74E9" w:rsidRDefault="00FC74E9" w:rsidP="00FC74E9">
            <w:pPr>
              <w:spacing w:after="0" w:line="240" w:lineRule="auto"/>
              <w:rPr>
                <w:rFonts w:ascii="Times New Roman" w:eastAsia="Times New Roman" w:hAnsi="Times New Roman" w:cs="Times New Roman"/>
                <w:color w:val="000000"/>
              </w:rPr>
            </w:pPr>
          </w:p>
        </w:tc>
        <w:tc>
          <w:tcPr>
            <w:tcW w:w="4562" w:type="dxa"/>
            <w:vMerge/>
            <w:tcBorders>
              <w:top w:val="nil"/>
              <w:left w:val="single" w:sz="4" w:space="0" w:color="auto"/>
              <w:bottom w:val="single" w:sz="4" w:space="0" w:color="auto"/>
              <w:right w:val="single" w:sz="4" w:space="0" w:color="auto"/>
            </w:tcBorders>
            <w:vAlign w:val="center"/>
            <w:hideMark/>
          </w:tcPr>
          <w:p w14:paraId="3FCC58BD" w14:textId="77777777" w:rsidR="00FC74E9" w:rsidRPr="00FC74E9" w:rsidRDefault="00FC74E9" w:rsidP="00FC74E9">
            <w:pPr>
              <w:spacing w:after="0" w:line="240" w:lineRule="auto"/>
              <w:rPr>
                <w:rFonts w:ascii="Times New Roman" w:eastAsia="Times New Roman" w:hAnsi="Times New Roman" w:cs="Times New Roman"/>
                <w:sz w:val="24"/>
                <w:szCs w:val="24"/>
              </w:rPr>
            </w:pPr>
          </w:p>
        </w:tc>
        <w:tc>
          <w:tcPr>
            <w:tcW w:w="1842" w:type="dxa"/>
            <w:vMerge/>
            <w:tcBorders>
              <w:top w:val="nil"/>
              <w:left w:val="single" w:sz="4" w:space="0" w:color="auto"/>
              <w:bottom w:val="single" w:sz="4" w:space="0" w:color="auto"/>
              <w:right w:val="single" w:sz="4" w:space="0" w:color="auto"/>
            </w:tcBorders>
            <w:vAlign w:val="center"/>
            <w:hideMark/>
          </w:tcPr>
          <w:p w14:paraId="1D751F55" w14:textId="77777777" w:rsidR="00FC74E9" w:rsidRPr="00FC74E9" w:rsidRDefault="00FC74E9" w:rsidP="00FC74E9">
            <w:pPr>
              <w:spacing w:after="0" w:line="240" w:lineRule="auto"/>
              <w:rPr>
                <w:rFonts w:ascii="Times New Roman" w:eastAsia="Times New Roman" w:hAnsi="Times New Roman" w:cs="Times New Roman"/>
                <w:color w:val="000000"/>
              </w:rPr>
            </w:pPr>
          </w:p>
        </w:tc>
        <w:tc>
          <w:tcPr>
            <w:tcW w:w="1701" w:type="dxa"/>
            <w:vMerge/>
            <w:tcBorders>
              <w:top w:val="nil"/>
              <w:left w:val="single" w:sz="4" w:space="0" w:color="auto"/>
              <w:bottom w:val="single" w:sz="4" w:space="0" w:color="auto"/>
              <w:right w:val="single" w:sz="4" w:space="0" w:color="auto"/>
            </w:tcBorders>
            <w:vAlign w:val="center"/>
            <w:hideMark/>
          </w:tcPr>
          <w:p w14:paraId="313FBD19" w14:textId="77777777" w:rsidR="00FC74E9" w:rsidRPr="00FC74E9" w:rsidRDefault="00FC74E9" w:rsidP="00FC74E9">
            <w:pPr>
              <w:spacing w:after="0" w:line="240" w:lineRule="auto"/>
              <w:rPr>
                <w:rFonts w:ascii="Times New Roman" w:eastAsia="Times New Roman" w:hAnsi="Times New Roman" w:cs="Times New Roman"/>
                <w:color w:val="000000"/>
              </w:rPr>
            </w:pPr>
          </w:p>
        </w:tc>
        <w:tc>
          <w:tcPr>
            <w:tcW w:w="2977" w:type="dxa"/>
            <w:vMerge/>
            <w:tcBorders>
              <w:top w:val="nil"/>
              <w:left w:val="single" w:sz="4" w:space="0" w:color="auto"/>
              <w:bottom w:val="single" w:sz="4" w:space="0" w:color="auto"/>
              <w:right w:val="single" w:sz="4" w:space="0" w:color="auto"/>
            </w:tcBorders>
            <w:vAlign w:val="center"/>
            <w:hideMark/>
          </w:tcPr>
          <w:p w14:paraId="75462AEA" w14:textId="77777777" w:rsidR="00FC74E9" w:rsidRPr="00FC74E9" w:rsidRDefault="00FC74E9" w:rsidP="00FC74E9">
            <w:pPr>
              <w:spacing w:after="0" w:line="240" w:lineRule="auto"/>
              <w:rPr>
                <w:rFonts w:ascii="Times New Roman" w:eastAsia="Times New Roman" w:hAnsi="Times New Roman" w:cs="Times New Roman"/>
                <w:color w:val="000000"/>
              </w:rPr>
            </w:pPr>
          </w:p>
        </w:tc>
        <w:tc>
          <w:tcPr>
            <w:tcW w:w="3119" w:type="dxa"/>
            <w:vMerge/>
            <w:tcBorders>
              <w:top w:val="nil"/>
              <w:left w:val="single" w:sz="4" w:space="0" w:color="auto"/>
              <w:bottom w:val="single" w:sz="4" w:space="0" w:color="000000"/>
              <w:right w:val="single" w:sz="4" w:space="0" w:color="auto"/>
            </w:tcBorders>
            <w:vAlign w:val="center"/>
            <w:hideMark/>
          </w:tcPr>
          <w:p w14:paraId="1FE9541D" w14:textId="77777777" w:rsidR="00FC74E9" w:rsidRPr="00FC74E9" w:rsidRDefault="00FC74E9" w:rsidP="00FC74E9">
            <w:pPr>
              <w:spacing w:after="0" w:line="240" w:lineRule="auto"/>
              <w:rPr>
                <w:rFonts w:ascii="Times New Roman" w:eastAsia="Times New Roman" w:hAnsi="Times New Roman" w:cs="Times New Roman"/>
                <w:color w:val="000000"/>
              </w:rPr>
            </w:pPr>
          </w:p>
        </w:tc>
        <w:tc>
          <w:tcPr>
            <w:tcW w:w="222" w:type="dxa"/>
            <w:tcBorders>
              <w:top w:val="nil"/>
              <w:left w:val="nil"/>
              <w:bottom w:val="nil"/>
              <w:right w:val="nil"/>
            </w:tcBorders>
            <w:shd w:val="clear" w:color="auto" w:fill="auto"/>
            <w:noWrap/>
            <w:vAlign w:val="bottom"/>
            <w:hideMark/>
          </w:tcPr>
          <w:p w14:paraId="554C8ED0" w14:textId="77777777" w:rsidR="00FC74E9" w:rsidRPr="00FC74E9" w:rsidRDefault="00FC74E9" w:rsidP="00FC74E9">
            <w:pPr>
              <w:spacing w:after="0" w:line="240" w:lineRule="auto"/>
              <w:jc w:val="center"/>
              <w:rPr>
                <w:rFonts w:ascii="Times New Roman" w:eastAsia="Times New Roman" w:hAnsi="Times New Roman" w:cs="Times New Roman"/>
                <w:color w:val="000000"/>
              </w:rPr>
            </w:pPr>
          </w:p>
        </w:tc>
      </w:tr>
      <w:tr w:rsidR="00FC74E9" w:rsidRPr="00FC74E9" w14:paraId="370ED12B" w14:textId="77777777" w:rsidTr="00FC74E9">
        <w:trPr>
          <w:trHeight w:val="1215"/>
        </w:trPr>
        <w:tc>
          <w:tcPr>
            <w:tcW w:w="957" w:type="dxa"/>
            <w:tcBorders>
              <w:top w:val="nil"/>
              <w:left w:val="single" w:sz="4" w:space="0" w:color="auto"/>
              <w:bottom w:val="single" w:sz="4" w:space="0" w:color="auto"/>
              <w:right w:val="single" w:sz="4" w:space="0" w:color="auto"/>
            </w:tcBorders>
            <w:shd w:val="clear" w:color="auto" w:fill="auto"/>
            <w:noWrap/>
            <w:vAlign w:val="bottom"/>
            <w:hideMark/>
          </w:tcPr>
          <w:p w14:paraId="721A37FA" w14:textId="1764ED0D" w:rsidR="00FC74E9" w:rsidRPr="00FC74E9" w:rsidRDefault="00FC74E9" w:rsidP="00FC74E9">
            <w:pPr>
              <w:spacing w:after="0" w:line="240" w:lineRule="auto"/>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33</w:t>
            </w:r>
          </w:p>
        </w:tc>
        <w:tc>
          <w:tcPr>
            <w:tcW w:w="4562" w:type="dxa"/>
            <w:tcBorders>
              <w:top w:val="nil"/>
              <w:left w:val="nil"/>
              <w:bottom w:val="single" w:sz="4" w:space="0" w:color="auto"/>
              <w:right w:val="single" w:sz="4" w:space="0" w:color="auto"/>
            </w:tcBorders>
            <w:shd w:val="clear" w:color="auto" w:fill="auto"/>
            <w:hideMark/>
          </w:tcPr>
          <w:p w14:paraId="72E2607D" w14:textId="77777777" w:rsidR="00FC74E9" w:rsidRPr="00FC74E9" w:rsidRDefault="00FC74E9" w:rsidP="00FC74E9">
            <w:pPr>
              <w:spacing w:after="0" w:line="240" w:lineRule="auto"/>
              <w:rPr>
                <w:rFonts w:ascii="Times New Roman" w:eastAsia="Times New Roman" w:hAnsi="Times New Roman" w:cs="Times New Roman"/>
                <w:color w:val="000000"/>
                <w:sz w:val="24"/>
                <w:szCs w:val="24"/>
              </w:rPr>
            </w:pPr>
            <w:proofErr w:type="spellStart"/>
            <w:r w:rsidRPr="00FC74E9">
              <w:rPr>
                <w:rFonts w:ascii="Times New Roman" w:eastAsia="Times New Roman" w:hAnsi="Times New Roman" w:cs="Times New Roman"/>
                <w:color w:val="000000"/>
                <w:sz w:val="24"/>
                <w:szCs w:val="24"/>
              </w:rPr>
              <w:t>забезпечення</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належних</w:t>
            </w:r>
            <w:proofErr w:type="spellEnd"/>
            <w:r w:rsidRPr="00FC74E9">
              <w:rPr>
                <w:rFonts w:ascii="Times New Roman" w:eastAsia="Times New Roman" w:hAnsi="Times New Roman" w:cs="Times New Roman"/>
                <w:color w:val="000000"/>
                <w:sz w:val="24"/>
                <w:szCs w:val="24"/>
              </w:rPr>
              <w:t xml:space="preserve"> умов в закладах </w:t>
            </w:r>
            <w:proofErr w:type="spellStart"/>
            <w:r w:rsidRPr="00FC74E9">
              <w:rPr>
                <w:rFonts w:ascii="Times New Roman" w:eastAsia="Times New Roman" w:hAnsi="Times New Roman" w:cs="Times New Roman"/>
                <w:color w:val="000000"/>
                <w:sz w:val="24"/>
                <w:szCs w:val="24"/>
              </w:rPr>
              <w:t>дошкільної</w:t>
            </w:r>
            <w:proofErr w:type="spellEnd"/>
            <w:r w:rsidRPr="00FC74E9">
              <w:rPr>
                <w:rFonts w:ascii="Times New Roman" w:eastAsia="Times New Roman" w:hAnsi="Times New Roman" w:cs="Times New Roman"/>
                <w:color w:val="000000"/>
                <w:sz w:val="24"/>
                <w:szCs w:val="24"/>
              </w:rPr>
              <w:t xml:space="preserve"> та </w:t>
            </w:r>
            <w:proofErr w:type="spellStart"/>
            <w:r w:rsidRPr="00FC74E9">
              <w:rPr>
                <w:rFonts w:ascii="Times New Roman" w:eastAsia="Times New Roman" w:hAnsi="Times New Roman" w:cs="Times New Roman"/>
                <w:color w:val="000000"/>
                <w:sz w:val="24"/>
                <w:szCs w:val="24"/>
              </w:rPr>
              <w:t>загальної</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середньої</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освіти</w:t>
            </w:r>
            <w:proofErr w:type="spellEnd"/>
            <w:r w:rsidRPr="00FC74E9">
              <w:rPr>
                <w:rFonts w:ascii="Times New Roman" w:eastAsia="Times New Roman" w:hAnsi="Times New Roman" w:cs="Times New Roman"/>
                <w:color w:val="000000"/>
                <w:sz w:val="24"/>
                <w:szCs w:val="24"/>
              </w:rPr>
              <w:t xml:space="preserve"> </w:t>
            </w:r>
            <w:proofErr w:type="spellStart"/>
            <w:r w:rsidRPr="00FC74E9">
              <w:rPr>
                <w:rFonts w:ascii="Times New Roman" w:eastAsia="Times New Roman" w:hAnsi="Times New Roman" w:cs="Times New Roman"/>
                <w:color w:val="000000"/>
                <w:sz w:val="24"/>
                <w:szCs w:val="24"/>
              </w:rPr>
              <w:t>громади</w:t>
            </w:r>
            <w:proofErr w:type="spellEnd"/>
          </w:p>
        </w:tc>
        <w:tc>
          <w:tcPr>
            <w:tcW w:w="1842" w:type="dxa"/>
            <w:tcBorders>
              <w:top w:val="nil"/>
              <w:left w:val="nil"/>
              <w:bottom w:val="single" w:sz="4" w:space="0" w:color="auto"/>
              <w:right w:val="single" w:sz="4" w:space="0" w:color="auto"/>
            </w:tcBorders>
            <w:shd w:val="clear" w:color="auto" w:fill="auto"/>
            <w:noWrap/>
            <w:vAlign w:val="bottom"/>
            <w:hideMark/>
          </w:tcPr>
          <w:p w14:paraId="719C8030" w14:textId="77777777" w:rsidR="00FC74E9" w:rsidRPr="00FC74E9" w:rsidRDefault="00FC74E9" w:rsidP="00FC74E9">
            <w:pPr>
              <w:spacing w:after="0" w:line="240" w:lineRule="auto"/>
              <w:jc w:val="right"/>
              <w:rPr>
                <w:rFonts w:ascii="Times New Roman" w:eastAsia="Times New Roman" w:hAnsi="Times New Roman" w:cs="Times New Roman"/>
                <w:color w:val="000000"/>
              </w:rPr>
            </w:pPr>
            <w:r w:rsidRPr="00FC74E9">
              <w:rPr>
                <w:rFonts w:ascii="Times New Roman" w:eastAsia="Times New Roman" w:hAnsi="Times New Roman" w:cs="Times New Roman"/>
                <w:color w:val="000000"/>
              </w:rPr>
              <w:t>30 553 287</w:t>
            </w:r>
          </w:p>
        </w:tc>
        <w:tc>
          <w:tcPr>
            <w:tcW w:w="1701" w:type="dxa"/>
            <w:tcBorders>
              <w:top w:val="nil"/>
              <w:left w:val="nil"/>
              <w:bottom w:val="single" w:sz="4" w:space="0" w:color="auto"/>
              <w:right w:val="single" w:sz="4" w:space="0" w:color="auto"/>
            </w:tcBorders>
            <w:shd w:val="clear" w:color="auto" w:fill="auto"/>
            <w:noWrap/>
            <w:vAlign w:val="bottom"/>
            <w:hideMark/>
          </w:tcPr>
          <w:p w14:paraId="1BEE971E" w14:textId="77777777" w:rsidR="00FC74E9" w:rsidRPr="00FC74E9" w:rsidRDefault="00FC74E9" w:rsidP="00FC74E9">
            <w:pPr>
              <w:spacing w:after="0" w:line="240" w:lineRule="auto"/>
              <w:jc w:val="right"/>
              <w:rPr>
                <w:rFonts w:ascii="Times New Roman" w:eastAsia="Times New Roman" w:hAnsi="Times New Roman" w:cs="Times New Roman"/>
                <w:color w:val="000000"/>
              </w:rPr>
            </w:pPr>
            <w:r w:rsidRPr="00FC74E9">
              <w:rPr>
                <w:rFonts w:ascii="Times New Roman" w:eastAsia="Times New Roman" w:hAnsi="Times New Roman" w:cs="Times New Roman"/>
                <w:color w:val="000000"/>
              </w:rPr>
              <w:t>28 425 285</w:t>
            </w:r>
          </w:p>
        </w:tc>
        <w:tc>
          <w:tcPr>
            <w:tcW w:w="2977" w:type="dxa"/>
            <w:tcBorders>
              <w:top w:val="nil"/>
              <w:left w:val="nil"/>
              <w:bottom w:val="single" w:sz="4" w:space="0" w:color="auto"/>
              <w:right w:val="single" w:sz="4" w:space="0" w:color="auto"/>
            </w:tcBorders>
            <w:shd w:val="clear" w:color="auto" w:fill="auto"/>
            <w:noWrap/>
            <w:vAlign w:val="bottom"/>
            <w:hideMark/>
          </w:tcPr>
          <w:p w14:paraId="2B28201C" w14:textId="77777777" w:rsidR="00FC74E9" w:rsidRPr="00FC74E9" w:rsidRDefault="00FC74E9" w:rsidP="00FC74E9">
            <w:pPr>
              <w:spacing w:after="0" w:line="240" w:lineRule="auto"/>
              <w:rPr>
                <w:rFonts w:ascii="Times New Roman" w:eastAsia="Times New Roman" w:hAnsi="Times New Roman" w:cs="Times New Roman"/>
                <w:color w:val="000000"/>
              </w:rPr>
            </w:pPr>
            <w:r w:rsidRPr="00FC74E9">
              <w:rPr>
                <w:rFonts w:ascii="Times New Roman" w:eastAsia="Times New Roman" w:hAnsi="Times New Roman" w:cs="Times New Roman"/>
                <w:color w:val="000000"/>
              </w:rPr>
              <w:t> </w:t>
            </w:r>
          </w:p>
        </w:tc>
        <w:tc>
          <w:tcPr>
            <w:tcW w:w="3119" w:type="dxa"/>
            <w:tcBorders>
              <w:top w:val="nil"/>
              <w:left w:val="nil"/>
              <w:bottom w:val="single" w:sz="4" w:space="0" w:color="auto"/>
              <w:right w:val="single" w:sz="4" w:space="0" w:color="auto"/>
            </w:tcBorders>
            <w:shd w:val="clear" w:color="auto" w:fill="auto"/>
            <w:noWrap/>
            <w:vAlign w:val="bottom"/>
            <w:hideMark/>
          </w:tcPr>
          <w:p w14:paraId="3D648D37" w14:textId="77777777" w:rsidR="00FC74E9" w:rsidRPr="00FC74E9" w:rsidRDefault="00FC74E9" w:rsidP="00FC74E9">
            <w:pPr>
              <w:spacing w:after="0" w:line="240" w:lineRule="auto"/>
              <w:rPr>
                <w:rFonts w:ascii="Times New Roman" w:eastAsia="Times New Roman" w:hAnsi="Times New Roman" w:cs="Times New Roman"/>
                <w:color w:val="000000"/>
              </w:rPr>
            </w:pPr>
            <w:r w:rsidRPr="00FC74E9">
              <w:rPr>
                <w:rFonts w:ascii="Times New Roman" w:eastAsia="Times New Roman" w:hAnsi="Times New Roman" w:cs="Times New Roman"/>
                <w:color w:val="000000"/>
              </w:rPr>
              <w:t> </w:t>
            </w:r>
          </w:p>
        </w:tc>
        <w:tc>
          <w:tcPr>
            <w:tcW w:w="222" w:type="dxa"/>
            <w:vAlign w:val="center"/>
            <w:hideMark/>
          </w:tcPr>
          <w:p w14:paraId="558A55EA" w14:textId="77777777" w:rsidR="00FC74E9" w:rsidRPr="00FC74E9" w:rsidRDefault="00FC74E9" w:rsidP="00FC74E9">
            <w:pPr>
              <w:spacing w:after="0" w:line="240" w:lineRule="auto"/>
              <w:rPr>
                <w:rFonts w:ascii="Times New Roman" w:eastAsia="Times New Roman" w:hAnsi="Times New Roman" w:cs="Times New Roman"/>
                <w:sz w:val="20"/>
                <w:szCs w:val="20"/>
              </w:rPr>
            </w:pPr>
          </w:p>
        </w:tc>
      </w:tr>
      <w:tr w:rsidR="00FC74E9" w:rsidRPr="00FC74E9" w14:paraId="718CCB8A" w14:textId="77777777" w:rsidTr="00FC74E9">
        <w:trPr>
          <w:trHeight w:val="300"/>
        </w:trPr>
        <w:tc>
          <w:tcPr>
            <w:tcW w:w="957" w:type="dxa"/>
            <w:tcBorders>
              <w:top w:val="nil"/>
              <w:left w:val="single" w:sz="4" w:space="0" w:color="auto"/>
              <w:bottom w:val="single" w:sz="4" w:space="0" w:color="auto"/>
              <w:right w:val="single" w:sz="4" w:space="0" w:color="auto"/>
            </w:tcBorders>
            <w:shd w:val="clear" w:color="auto" w:fill="auto"/>
            <w:noWrap/>
            <w:vAlign w:val="bottom"/>
            <w:hideMark/>
          </w:tcPr>
          <w:p w14:paraId="4E7B2C52" w14:textId="77777777" w:rsidR="00FC74E9" w:rsidRPr="00FC74E9" w:rsidRDefault="00FC74E9" w:rsidP="00FC74E9">
            <w:pPr>
              <w:spacing w:after="0" w:line="240" w:lineRule="auto"/>
              <w:rPr>
                <w:rFonts w:ascii="Times New Roman" w:eastAsia="Times New Roman" w:hAnsi="Times New Roman" w:cs="Times New Roman"/>
                <w:color w:val="000000"/>
              </w:rPr>
            </w:pPr>
            <w:r w:rsidRPr="00FC74E9">
              <w:rPr>
                <w:rFonts w:ascii="Times New Roman" w:eastAsia="Times New Roman" w:hAnsi="Times New Roman" w:cs="Times New Roman"/>
                <w:color w:val="000000"/>
              </w:rPr>
              <w:t> </w:t>
            </w:r>
          </w:p>
        </w:tc>
        <w:tc>
          <w:tcPr>
            <w:tcW w:w="4562" w:type="dxa"/>
            <w:tcBorders>
              <w:top w:val="nil"/>
              <w:left w:val="nil"/>
              <w:bottom w:val="single" w:sz="4" w:space="0" w:color="auto"/>
              <w:right w:val="single" w:sz="4" w:space="0" w:color="auto"/>
            </w:tcBorders>
            <w:shd w:val="clear" w:color="auto" w:fill="auto"/>
            <w:noWrap/>
            <w:vAlign w:val="bottom"/>
            <w:hideMark/>
          </w:tcPr>
          <w:p w14:paraId="66602D7D" w14:textId="77777777" w:rsidR="00FC74E9" w:rsidRPr="00FC74E9" w:rsidRDefault="00FC74E9" w:rsidP="00FC74E9">
            <w:pPr>
              <w:spacing w:after="0" w:line="240" w:lineRule="auto"/>
              <w:rPr>
                <w:rFonts w:ascii="Times New Roman" w:eastAsia="Times New Roman" w:hAnsi="Times New Roman" w:cs="Times New Roman"/>
                <w:color w:val="000000"/>
              </w:rPr>
            </w:pPr>
            <w:proofErr w:type="spellStart"/>
            <w:r w:rsidRPr="00FC74E9">
              <w:rPr>
                <w:rFonts w:ascii="Times New Roman" w:eastAsia="Times New Roman" w:hAnsi="Times New Roman" w:cs="Times New Roman"/>
                <w:color w:val="000000"/>
              </w:rPr>
              <w:t>Всього</w:t>
            </w:r>
            <w:proofErr w:type="spellEnd"/>
            <w:r w:rsidRPr="00FC74E9">
              <w:rPr>
                <w:rFonts w:ascii="Times New Roman" w:eastAsia="Times New Roman" w:hAnsi="Times New Roman" w:cs="Times New Roman"/>
                <w:color w:val="000000"/>
              </w:rPr>
              <w:t>:</w:t>
            </w:r>
          </w:p>
        </w:tc>
        <w:tc>
          <w:tcPr>
            <w:tcW w:w="1842" w:type="dxa"/>
            <w:tcBorders>
              <w:top w:val="nil"/>
              <w:left w:val="nil"/>
              <w:bottom w:val="single" w:sz="4" w:space="0" w:color="auto"/>
              <w:right w:val="single" w:sz="4" w:space="0" w:color="auto"/>
            </w:tcBorders>
            <w:shd w:val="clear" w:color="auto" w:fill="auto"/>
            <w:noWrap/>
            <w:vAlign w:val="bottom"/>
            <w:hideMark/>
          </w:tcPr>
          <w:p w14:paraId="12BDFD3D" w14:textId="77777777" w:rsidR="00FC74E9" w:rsidRPr="00FC74E9" w:rsidRDefault="00FC74E9" w:rsidP="00FC74E9">
            <w:pPr>
              <w:spacing w:after="0" w:line="240" w:lineRule="auto"/>
              <w:jc w:val="right"/>
              <w:rPr>
                <w:rFonts w:ascii="Times New Roman" w:eastAsia="Times New Roman" w:hAnsi="Times New Roman" w:cs="Times New Roman"/>
                <w:color w:val="000000"/>
              </w:rPr>
            </w:pPr>
            <w:r w:rsidRPr="00FC74E9">
              <w:rPr>
                <w:rFonts w:ascii="Times New Roman" w:eastAsia="Times New Roman" w:hAnsi="Times New Roman" w:cs="Times New Roman"/>
                <w:color w:val="000000"/>
              </w:rPr>
              <w:t>408 421 602</w:t>
            </w:r>
          </w:p>
        </w:tc>
        <w:tc>
          <w:tcPr>
            <w:tcW w:w="1701" w:type="dxa"/>
            <w:tcBorders>
              <w:top w:val="nil"/>
              <w:left w:val="nil"/>
              <w:bottom w:val="single" w:sz="4" w:space="0" w:color="auto"/>
              <w:right w:val="single" w:sz="4" w:space="0" w:color="auto"/>
            </w:tcBorders>
            <w:shd w:val="clear" w:color="auto" w:fill="auto"/>
            <w:noWrap/>
            <w:vAlign w:val="bottom"/>
            <w:hideMark/>
          </w:tcPr>
          <w:p w14:paraId="1DA8C50F" w14:textId="66D4CCEF" w:rsidR="00FC74E9" w:rsidRPr="00FC74E9" w:rsidRDefault="00C54551" w:rsidP="00FC74E9">
            <w:pPr>
              <w:spacing w:after="0" w:line="240" w:lineRule="auto"/>
              <w:jc w:val="right"/>
              <w:rPr>
                <w:rFonts w:ascii="Times New Roman" w:eastAsia="Times New Roman" w:hAnsi="Times New Roman" w:cs="Times New Roman"/>
                <w:color w:val="000000"/>
              </w:rPr>
            </w:pPr>
            <w:r w:rsidRPr="00C54551">
              <w:rPr>
                <w:rFonts w:ascii="Times New Roman" w:eastAsia="Times New Roman" w:hAnsi="Times New Roman" w:cs="Times New Roman"/>
                <w:color w:val="000000"/>
              </w:rPr>
              <w:t>398</w:t>
            </w:r>
            <w:r>
              <w:rPr>
                <w:rFonts w:ascii="Times New Roman" w:eastAsia="Times New Roman" w:hAnsi="Times New Roman" w:cs="Times New Roman"/>
                <w:color w:val="000000"/>
                <w:lang w:val="uk-UA"/>
              </w:rPr>
              <w:t> </w:t>
            </w:r>
            <w:r w:rsidRPr="00C54551">
              <w:rPr>
                <w:rFonts w:ascii="Times New Roman" w:eastAsia="Times New Roman" w:hAnsi="Times New Roman" w:cs="Times New Roman"/>
                <w:color w:val="000000"/>
              </w:rPr>
              <w:t>223</w:t>
            </w:r>
            <w:r>
              <w:rPr>
                <w:rFonts w:ascii="Times New Roman" w:eastAsia="Times New Roman" w:hAnsi="Times New Roman" w:cs="Times New Roman"/>
                <w:color w:val="000000"/>
                <w:lang w:val="uk-UA"/>
              </w:rPr>
              <w:t xml:space="preserve"> </w:t>
            </w:r>
            <w:r w:rsidRPr="00C54551">
              <w:rPr>
                <w:rFonts w:ascii="Times New Roman" w:eastAsia="Times New Roman" w:hAnsi="Times New Roman" w:cs="Times New Roman"/>
                <w:color w:val="000000"/>
              </w:rPr>
              <w:t>084</w:t>
            </w:r>
          </w:p>
        </w:tc>
        <w:tc>
          <w:tcPr>
            <w:tcW w:w="2977" w:type="dxa"/>
            <w:tcBorders>
              <w:top w:val="nil"/>
              <w:left w:val="nil"/>
              <w:bottom w:val="single" w:sz="4" w:space="0" w:color="auto"/>
              <w:right w:val="single" w:sz="4" w:space="0" w:color="auto"/>
            </w:tcBorders>
            <w:shd w:val="clear" w:color="auto" w:fill="auto"/>
            <w:noWrap/>
            <w:vAlign w:val="bottom"/>
            <w:hideMark/>
          </w:tcPr>
          <w:p w14:paraId="6E9C9741" w14:textId="77777777" w:rsidR="00FC74E9" w:rsidRPr="00FC74E9" w:rsidRDefault="00FC74E9" w:rsidP="00FC74E9">
            <w:pPr>
              <w:spacing w:after="0" w:line="240" w:lineRule="auto"/>
              <w:rPr>
                <w:rFonts w:ascii="Times New Roman" w:eastAsia="Times New Roman" w:hAnsi="Times New Roman" w:cs="Times New Roman"/>
                <w:color w:val="000000"/>
              </w:rPr>
            </w:pPr>
            <w:r w:rsidRPr="00FC74E9">
              <w:rPr>
                <w:rFonts w:ascii="Times New Roman" w:eastAsia="Times New Roman" w:hAnsi="Times New Roman" w:cs="Times New Roman"/>
                <w:color w:val="000000"/>
              </w:rPr>
              <w:t> </w:t>
            </w:r>
          </w:p>
        </w:tc>
        <w:tc>
          <w:tcPr>
            <w:tcW w:w="3119" w:type="dxa"/>
            <w:tcBorders>
              <w:top w:val="nil"/>
              <w:left w:val="nil"/>
              <w:bottom w:val="single" w:sz="4" w:space="0" w:color="auto"/>
              <w:right w:val="single" w:sz="4" w:space="0" w:color="auto"/>
            </w:tcBorders>
            <w:shd w:val="clear" w:color="auto" w:fill="auto"/>
            <w:noWrap/>
            <w:vAlign w:val="bottom"/>
            <w:hideMark/>
          </w:tcPr>
          <w:p w14:paraId="08638B68" w14:textId="77777777" w:rsidR="00FC74E9" w:rsidRPr="00FC74E9" w:rsidRDefault="00FC74E9" w:rsidP="00FC74E9">
            <w:pPr>
              <w:spacing w:after="0" w:line="240" w:lineRule="auto"/>
              <w:rPr>
                <w:rFonts w:ascii="Times New Roman" w:eastAsia="Times New Roman" w:hAnsi="Times New Roman" w:cs="Times New Roman"/>
                <w:color w:val="000000"/>
              </w:rPr>
            </w:pPr>
            <w:r w:rsidRPr="00FC74E9">
              <w:rPr>
                <w:rFonts w:ascii="Times New Roman" w:eastAsia="Times New Roman" w:hAnsi="Times New Roman" w:cs="Times New Roman"/>
                <w:color w:val="000000"/>
              </w:rPr>
              <w:t> </w:t>
            </w:r>
          </w:p>
        </w:tc>
        <w:tc>
          <w:tcPr>
            <w:tcW w:w="222" w:type="dxa"/>
            <w:vAlign w:val="center"/>
            <w:hideMark/>
          </w:tcPr>
          <w:p w14:paraId="6DE7D2BF" w14:textId="77777777" w:rsidR="00FC74E9" w:rsidRPr="00FC74E9" w:rsidRDefault="00FC74E9" w:rsidP="00FC74E9">
            <w:pPr>
              <w:spacing w:after="0" w:line="240" w:lineRule="auto"/>
              <w:rPr>
                <w:rFonts w:ascii="Times New Roman" w:eastAsia="Times New Roman" w:hAnsi="Times New Roman" w:cs="Times New Roman"/>
                <w:sz w:val="20"/>
                <w:szCs w:val="20"/>
              </w:rPr>
            </w:pPr>
          </w:p>
        </w:tc>
      </w:tr>
    </w:tbl>
    <w:p w14:paraId="2E6DD8D8" w14:textId="77777777" w:rsidR="006E2A47" w:rsidRPr="006E2A47" w:rsidRDefault="006E2A47" w:rsidP="005A4A69">
      <w:pPr>
        <w:spacing w:before="300" w:after="0" w:line="240" w:lineRule="auto"/>
        <w:textAlignment w:val="baseline"/>
        <w:rPr>
          <w:rFonts w:ascii="Times New Roman" w:eastAsia="Times New Roman" w:hAnsi="Times New Roman" w:cs="Times New Roman"/>
          <w:b/>
          <w:bCs/>
          <w:color w:val="000000"/>
          <w:sz w:val="28"/>
          <w:szCs w:val="28"/>
          <w:lang w:val="uk-UA"/>
        </w:rPr>
      </w:pPr>
    </w:p>
    <w:p w14:paraId="0E941268" w14:textId="37DAF577" w:rsidR="00757531" w:rsidRPr="005A4A69" w:rsidRDefault="00757531" w:rsidP="00757531">
      <w:pPr>
        <w:pStyle w:val="a3"/>
        <w:numPr>
          <w:ilvl w:val="0"/>
          <w:numId w:val="36"/>
        </w:numPr>
        <w:spacing w:before="300" w:after="0" w:line="240" w:lineRule="auto"/>
        <w:jc w:val="center"/>
        <w:textAlignment w:val="baseline"/>
        <w:rPr>
          <w:rFonts w:ascii="Times New Roman" w:eastAsia="Times New Roman" w:hAnsi="Times New Roman" w:cs="Times New Roman"/>
          <w:b/>
          <w:bCs/>
          <w:color w:val="000000"/>
          <w:sz w:val="28"/>
          <w:szCs w:val="28"/>
          <w:lang w:val="uk-UA"/>
        </w:rPr>
      </w:pPr>
      <w:r w:rsidRPr="005A4A69">
        <w:rPr>
          <w:rFonts w:ascii="Times New Roman" w:eastAsia="Times New Roman" w:hAnsi="Times New Roman" w:cs="Times New Roman"/>
          <w:b/>
          <w:bCs/>
          <w:color w:val="000000"/>
          <w:sz w:val="28"/>
          <w:szCs w:val="28"/>
          <w:lang w:val="uk-UA"/>
        </w:rPr>
        <w:t>Оцінка ефективності виконання програми та пропозиції щодо подальшої реалізації програми</w:t>
      </w:r>
    </w:p>
    <w:p w14:paraId="6192DBB9" w14:textId="77777777" w:rsidR="00757531" w:rsidRPr="00757531" w:rsidRDefault="00757531" w:rsidP="00757531">
      <w:pPr>
        <w:spacing w:after="0" w:line="240" w:lineRule="auto"/>
        <w:rPr>
          <w:rFonts w:ascii="Times New Roman" w:eastAsia="Times New Roman" w:hAnsi="Times New Roman" w:cs="Times New Roman"/>
          <w:sz w:val="24"/>
          <w:szCs w:val="24"/>
          <w:lang w:val="uk-UA"/>
        </w:rPr>
      </w:pPr>
    </w:p>
    <w:p w14:paraId="5A042E09" w14:textId="77777777" w:rsidR="00757531" w:rsidRPr="00757531" w:rsidRDefault="00757531" w:rsidP="00757531">
      <w:pPr>
        <w:spacing w:after="0" w:line="240" w:lineRule="auto"/>
        <w:ind w:firstLine="567"/>
        <w:jc w:val="both"/>
        <w:rPr>
          <w:rFonts w:ascii="Times New Roman" w:eastAsia="Times New Roman" w:hAnsi="Times New Roman" w:cs="Times New Roman"/>
          <w:sz w:val="24"/>
          <w:szCs w:val="24"/>
          <w:lang w:val="uk-UA"/>
        </w:rPr>
      </w:pPr>
      <w:r w:rsidRPr="00757531">
        <w:rPr>
          <w:rFonts w:ascii="Times New Roman" w:eastAsia="Times New Roman" w:hAnsi="Times New Roman" w:cs="Times New Roman"/>
          <w:b/>
          <w:bCs/>
          <w:color w:val="000000"/>
          <w:sz w:val="28"/>
          <w:szCs w:val="28"/>
          <w:lang w:val="uk-UA"/>
        </w:rPr>
        <w:t xml:space="preserve">Програма розроблена </w:t>
      </w:r>
      <w:r w:rsidRPr="00757531">
        <w:rPr>
          <w:rFonts w:ascii="Times New Roman" w:eastAsia="Times New Roman" w:hAnsi="Times New Roman" w:cs="Times New Roman"/>
          <w:color w:val="000000"/>
          <w:sz w:val="28"/>
          <w:szCs w:val="28"/>
          <w:lang w:val="uk-UA"/>
        </w:rPr>
        <w:t>відповідно до Бюджетного кодексу України, Законів України «Про освіту»,  «Про повну загальну середню освіту», «Про дошкільну освіту», «Про позашкільну освіту», враховуючи Положення про Управління освіти Фонтанської сільської ради, Закону України «Про місцеве самоврядування в Україні».</w:t>
      </w:r>
    </w:p>
    <w:p w14:paraId="6D66E356" w14:textId="77777777" w:rsidR="00757531" w:rsidRPr="00757531" w:rsidRDefault="00757531" w:rsidP="00757531">
      <w:pPr>
        <w:spacing w:after="0" w:line="240" w:lineRule="auto"/>
        <w:ind w:firstLine="720"/>
        <w:jc w:val="both"/>
        <w:rPr>
          <w:rFonts w:ascii="Times New Roman" w:eastAsia="Times New Roman" w:hAnsi="Times New Roman" w:cs="Times New Roman"/>
          <w:sz w:val="24"/>
          <w:szCs w:val="24"/>
          <w:lang w:val="uk-UA"/>
        </w:rPr>
      </w:pPr>
      <w:r w:rsidRPr="00757531">
        <w:rPr>
          <w:rFonts w:ascii="Times New Roman" w:eastAsia="Times New Roman" w:hAnsi="Times New Roman" w:cs="Times New Roman"/>
          <w:b/>
          <w:bCs/>
          <w:color w:val="000000"/>
          <w:sz w:val="28"/>
          <w:szCs w:val="28"/>
          <w:lang w:val="uk-UA"/>
        </w:rPr>
        <w:t>Метою цієї Програми</w:t>
      </w:r>
      <w:r w:rsidRPr="00757531">
        <w:rPr>
          <w:rFonts w:ascii="Times New Roman" w:eastAsia="Times New Roman" w:hAnsi="Times New Roman" w:cs="Times New Roman"/>
          <w:color w:val="000000"/>
          <w:sz w:val="28"/>
          <w:szCs w:val="28"/>
          <w:lang w:val="uk-UA"/>
        </w:rPr>
        <w:t xml:space="preserve"> є створення умов для сталого розвитку освітньої галузі громади відповідно до потреб та запитів громади згідно із сучасними вимогами суспільства та реаліями часу.</w:t>
      </w:r>
    </w:p>
    <w:p w14:paraId="1F2C52CE" w14:textId="77777777" w:rsidR="00757531" w:rsidRPr="00757531" w:rsidRDefault="00757531" w:rsidP="00757531">
      <w:pPr>
        <w:spacing w:after="0" w:line="240" w:lineRule="auto"/>
        <w:ind w:firstLine="720"/>
        <w:jc w:val="both"/>
        <w:rPr>
          <w:rFonts w:ascii="Times New Roman" w:eastAsia="Times New Roman" w:hAnsi="Times New Roman" w:cs="Times New Roman"/>
          <w:sz w:val="24"/>
          <w:szCs w:val="24"/>
          <w:lang w:val="uk-UA"/>
        </w:rPr>
      </w:pPr>
      <w:r w:rsidRPr="00757531">
        <w:rPr>
          <w:rFonts w:ascii="Times New Roman" w:eastAsia="Times New Roman" w:hAnsi="Times New Roman" w:cs="Times New Roman"/>
          <w:b/>
          <w:bCs/>
          <w:color w:val="000000"/>
          <w:sz w:val="28"/>
          <w:szCs w:val="28"/>
          <w:lang w:val="uk-UA"/>
        </w:rPr>
        <w:t>Завданнями Програми</w:t>
      </w:r>
      <w:r w:rsidRPr="00757531">
        <w:rPr>
          <w:rFonts w:ascii="Times New Roman" w:eastAsia="Times New Roman" w:hAnsi="Times New Roman" w:cs="Times New Roman"/>
          <w:color w:val="000000"/>
          <w:sz w:val="28"/>
          <w:szCs w:val="28"/>
          <w:lang w:val="uk-UA"/>
        </w:rPr>
        <w:t>: </w:t>
      </w:r>
    </w:p>
    <w:p w14:paraId="0271665B" w14:textId="77777777" w:rsidR="00757531" w:rsidRPr="00757531" w:rsidRDefault="00757531" w:rsidP="00757531">
      <w:pPr>
        <w:spacing w:after="0" w:line="240" w:lineRule="auto"/>
        <w:ind w:firstLine="720"/>
        <w:jc w:val="both"/>
        <w:rPr>
          <w:rFonts w:ascii="Times New Roman" w:eastAsia="Times New Roman" w:hAnsi="Times New Roman" w:cs="Times New Roman"/>
          <w:sz w:val="24"/>
          <w:szCs w:val="24"/>
          <w:lang w:val="uk-UA"/>
        </w:rPr>
      </w:pPr>
      <w:r w:rsidRPr="00757531">
        <w:rPr>
          <w:rFonts w:ascii="Times New Roman" w:eastAsia="Times New Roman" w:hAnsi="Times New Roman" w:cs="Times New Roman"/>
          <w:color w:val="000000"/>
          <w:sz w:val="28"/>
          <w:szCs w:val="28"/>
          <w:lang w:val="uk-UA"/>
        </w:rPr>
        <w:t>- забезпечення доступності й відкритості освіти, розвиток її інфраструктури; </w:t>
      </w:r>
    </w:p>
    <w:p w14:paraId="53706967" w14:textId="77777777" w:rsidR="00757531" w:rsidRPr="00757531" w:rsidRDefault="00757531" w:rsidP="00757531">
      <w:pPr>
        <w:spacing w:after="0" w:line="240" w:lineRule="auto"/>
        <w:ind w:firstLine="720"/>
        <w:jc w:val="both"/>
        <w:rPr>
          <w:rFonts w:ascii="Times New Roman" w:eastAsia="Times New Roman" w:hAnsi="Times New Roman" w:cs="Times New Roman"/>
          <w:sz w:val="24"/>
          <w:szCs w:val="24"/>
          <w:lang w:val="uk-UA"/>
        </w:rPr>
      </w:pPr>
      <w:r w:rsidRPr="00757531">
        <w:rPr>
          <w:rFonts w:ascii="Times New Roman" w:eastAsia="Times New Roman" w:hAnsi="Times New Roman" w:cs="Times New Roman"/>
          <w:color w:val="000000"/>
          <w:sz w:val="28"/>
          <w:szCs w:val="28"/>
          <w:lang w:val="uk-UA"/>
        </w:rPr>
        <w:t>- підвищення якості освіти, оновлення змісту й осучаснення технологій навчання;</w:t>
      </w:r>
    </w:p>
    <w:p w14:paraId="1A88850A" w14:textId="77777777" w:rsidR="00757531" w:rsidRPr="00757531" w:rsidRDefault="00757531" w:rsidP="00757531">
      <w:pPr>
        <w:spacing w:after="0" w:line="240" w:lineRule="auto"/>
        <w:ind w:firstLine="720"/>
        <w:jc w:val="both"/>
        <w:rPr>
          <w:rFonts w:ascii="Times New Roman" w:eastAsia="Times New Roman" w:hAnsi="Times New Roman" w:cs="Times New Roman"/>
          <w:sz w:val="24"/>
          <w:szCs w:val="24"/>
          <w:lang w:val="uk-UA"/>
        </w:rPr>
      </w:pPr>
      <w:r w:rsidRPr="00757531">
        <w:rPr>
          <w:rFonts w:ascii="Times New Roman" w:eastAsia="Times New Roman" w:hAnsi="Times New Roman" w:cs="Times New Roman"/>
          <w:color w:val="000000"/>
          <w:sz w:val="28"/>
          <w:szCs w:val="28"/>
          <w:lang w:val="uk-UA"/>
        </w:rPr>
        <w:t>- запровадження інклюзивного навчання;</w:t>
      </w:r>
    </w:p>
    <w:p w14:paraId="02649B57" w14:textId="77777777" w:rsidR="00757531" w:rsidRPr="00757531" w:rsidRDefault="00757531" w:rsidP="00757531">
      <w:pPr>
        <w:spacing w:after="0" w:line="240" w:lineRule="auto"/>
        <w:ind w:firstLine="720"/>
        <w:jc w:val="both"/>
        <w:rPr>
          <w:rFonts w:ascii="Times New Roman" w:eastAsia="Times New Roman" w:hAnsi="Times New Roman" w:cs="Times New Roman"/>
          <w:sz w:val="24"/>
          <w:szCs w:val="24"/>
          <w:lang w:val="uk-UA"/>
        </w:rPr>
      </w:pPr>
      <w:r w:rsidRPr="00757531">
        <w:rPr>
          <w:rFonts w:ascii="Times New Roman" w:eastAsia="Times New Roman" w:hAnsi="Times New Roman" w:cs="Times New Roman"/>
          <w:color w:val="000000"/>
          <w:sz w:val="28"/>
          <w:szCs w:val="28"/>
          <w:lang w:val="uk-UA"/>
        </w:rPr>
        <w:t>- розвиток здоров'язберігаючого освітнього середовища;</w:t>
      </w:r>
    </w:p>
    <w:p w14:paraId="68A80FC0" w14:textId="77777777" w:rsidR="00757531" w:rsidRPr="00757531" w:rsidRDefault="00757531" w:rsidP="00757531">
      <w:pPr>
        <w:spacing w:after="0" w:line="240" w:lineRule="auto"/>
        <w:ind w:firstLine="720"/>
        <w:jc w:val="both"/>
        <w:rPr>
          <w:rFonts w:ascii="Times New Roman" w:eastAsia="Times New Roman" w:hAnsi="Times New Roman" w:cs="Times New Roman"/>
          <w:sz w:val="24"/>
          <w:szCs w:val="24"/>
          <w:lang w:val="uk-UA"/>
        </w:rPr>
      </w:pPr>
      <w:r w:rsidRPr="00757531">
        <w:rPr>
          <w:rFonts w:ascii="Times New Roman" w:eastAsia="Times New Roman" w:hAnsi="Times New Roman" w:cs="Times New Roman"/>
          <w:color w:val="000000"/>
          <w:sz w:val="28"/>
          <w:szCs w:val="28"/>
          <w:lang w:val="uk-UA"/>
        </w:rPr>
        <w:t>- розширення професійних компетентностей педагогів;</w:t>
      </w:r>
    </w:p>
    <w:p w14:paraId="12712CF8" w14:textId="77777777" w:rsidR="00757531" w:rsidRPr="00757531" w:rsidRDefault="00757531" w:rsidP="00757531">
      <w:pPr>
        <w:spacing w:after="0" w:line="240" w:lineRule="auto"/>
        <w:ind w:firstLine="720"/>
        <w:jc w:val="both"/>
        <w:rPr>
          <w:rFonts w:ascii="Times New Roman" w:eastAsia="Times New Roman" w:hAnsi="Times New Roman" w:cs="Times New Roman"/>
          <w:sz w:val="24"/>
          <w:szCs w:val="24"/>
          <w:lang w:val="uk-UA"/>
        </w:rPr>
      </w:pPr>
      <w:r w:rsidRPr="00757531">
        <w:rPr>
          <w:rFonts w:ascii="Times New Roman" w:eastAsia="Times New Roman" w:hAnsi="Times New Roman" w:cs="Times New Roman"/>
          <w:color w:val="000000"/>
          <w:sz w:val="28"/>
          <w:szCs w:val="28"/>
          <w:lang w:val="uk-UA"/>
        </w:rPr>
        <w:t>- зміцнення навчально-матеріальної бази навчальних закладів, ефективне використання наявних та залучення нових ресурсів;</w:t>
      </w:r>
    </w:p>
    <w:p w14:paraId="1AD6E603" w14:textId="77777777" w:rsidR="00757531" w:rsidRPr="00757531" w:rsidRDefault="00757531" w:rsidP="00757531">
      <w:pPr>
        <w:spacing w:after="0" w:line="240" w:lineRule="auto"/>
        <w:ind w:firstLine="720"/>
        <w:jc w:val="both"/>
        <w:rPr>
          <w:rFonts w:ascii="Times New Roman" w:eastAsia="Times New Roman" w:hAnsi="Times New Roman" w:cs="Times New Roman"/>
          <w:sz w:val="24"/>
          <w:szCs w:val="24"/>
          <w:lang w:val="uk-UA"/>
        </w:rPr>
      </w:pPr>
      <w:r w:rsidRPr="00757531">
        <w:rPr>
          <w:rFonts w:ascii="Times New Roman" w:eastAsia="Times New Roman" w:hAnsi="Times New Roman" w:cs="Times New Roman"/>
          <w:color w:val="000000"/>
          <w:sz w:val="28"/>
          <w:szCs w:val="28"/>
          <w:lang w:val="uk-UA"/>
        </w:rPr>
        <w:t> -посилення соціального захисту учасників навчально-виховного процесу;</w:t>
      </w:r>
    </w:p>
    <w:p w14:paraId="4142B23E" w14:textId="77777777" w:rsidR="00757531" w:rsidRPr="00757531" w:rsidRDefault="00757531" w:rsidP="00757531">
      <w:pPr>
        <w:spacing w:after="0" w:line="240" w:lineRule="auto"/>
        <w:ind w:firstLine="720"/>
        <w:jc w:val="both"/>
        <w:rPr>
          <w:rFonts w:ascii="Times New Roman" w:eastAsia="Times New Roman" w:hAnsi="Times New Roman" w:cs="Times New Roman"/>
          <w:sz w:val="24"/>
          <w:szCs w:val="24"/>
          <w:lang w:val="uk-UA"/>
        </w:rPr>
      </w:pPr>
      <w:r w:rsidRPr="00757531">
        <w:rPr>
          <w:rFonts w:ascii="Times New Roman" w:eastAsia="Times New Roman" w:hAnsi="Times New Roman" w:cs="Times New Roman"/>
          <w:color w:val="000000"/>
          <w:sz w:val="28"/>
          <w:szCs w:val="28"/>
          <w:lang w:val="uk-UA"/>
        </w:rPr>
        <w:t>- підтримка обдарованої учнівської молоді;</w:t>
      </w:r>
    </w:p>
    <w:p w14:paraId="36BCD45C" w14:textId="77777777" w:rsidR="00757531" w:rsidRPr="00757531" w:rsidRDefault="00757531" w:rsidP="00757531">
      <w:pPr>
        <w:spacing w:after="0" w:line="240" w:lineRule="auto"/>
        <w:ind w:firstLine="720"/>
        <w:jc w:val="both"/>
        <w:rPr>
          <w:rFonts w:ascii="Times New Roman" w:eastAsia="Times New Roman" w:hAnsi="Times New Roman" w:cs="Times New Roman"/>
          <w:sz w:val="24"/>
          <w:szCs w:val="24"/>
          <w:lang w:val="uk-UA"/>
        </w:rPr>
      </w:pPr>
      <w:r w:rsidRPr="00757531">
        <w:rPr>
          <w:rFonts w:ascii="Times New Roman" w:eastAsia="Times New Roman" w:hAnsi="Times New Roman" w:cs="Times New Roman"/>
          <w:color w:val="000000"/>
          <w:sz w:val="28"/>
          <w:szCs w:val="28"/>
          <w:lang w:val="uk-UA"/>
        </w:rPr>
        <w:t>- підвищення рівня національно-патріотичного виховання та громадянської активності молоді громади;</w:t>
      </w:r>
    </w:p>
    <w:p w14:paraId="052B8D1D" w14:textId="77777777" w:rsidR="00757531" w:rsidRPr="00757531" w:rsidRDefault="00757531" w:rsidP="00757531">
      <w:pPr>
        <w:spacing w:after="0" w:line="240" w:lineRule="auto"/>
        <w:ind w:firstLine="720"/>
        <w:jc w:val="both"/>
        <w:rPr>
          <w:rFonts w:ascii="Times New Roman" w:eastAsia="Times New Roman" w:hAnsi="Times New Roman" w:cs="Times New Roman"/>
          <w:sz w:val="24"/>
          <w:szCs w:val="24"/>
          <w:lang w:val="uk-UA"/>
        </w:rPr>
      </w:pPr>
      <w:r w:rsidRPr="00757531">
        <w:rPr>
          <w:rFonts w:ascii="Times New Roman" w:eastAsia="Times New Roman" w:hAnsi="Times New Roman" w:cs="Times New Roman"/>
          <w:color w:val="000000"/>
          <w:sz w:val="28"/>
          <w:szCs w:val="28"/>
          <w:lang w:val="uk-UA"/>
        </w:rPr>
        <w:t>-удосконалення системи державно-громадського управління;</w:t>
      </w:r>
    </w:p>
    <w:p w14:paraId="72D15425" w14:textId="77777777" w:rsidR="00757531" w:rsidRPr="00757531" w:rsidRDefault="00757531" w:rsidP="00757531">
      <w:pPr>
        <w:spacing w:after="0" w:line="240" w:lineRule="auto"/>
        <w:ind w:firstLine="720"/>
        <w:jc w:val="both"/>
        <w:rPr>
          <w:rFonts w:ascii="Times New Roman" w:eastAsia="Times New Roman" w:hAnsi="Times New Roman" w:cs="Times New Roman"/>
          <w:sz w:val="24"/>
          <w:szCs w:val="24"/>
          <w:lang w:val="uk-UA"/>
        </w:rPr>
      </w:pPr>
      <w:r w:rsidRPr="00757531">
        <w:rPr>
          <w:rFonts w:ascii="Times New Roman" w:eastAsia="Times New Roman" w:hAnsi="Times New Roman" w:cs="Times New Roman"/>
          <w:color w:val="000000"/>
          <w:sz w:val="28"/>
          <w:szCs w:val="28"/>
          <w:lang w:val="uk-UA"/>
        </w:rPr>
        <w:t>- інтеграція освіти громади в міжнародний освітній простір.</w:t>
      </w:r>
    </w:p>
    <w:p w14:paraId="6395FBA3" w14:textId="77777777" w:rsidR="00757531" w:rsidRPr="00757531" w:rsidRDefault="00757531" w:rsidP="00757531">
      <w:pPr>
        <w:spacing w:after="0" w:line="240" w:lineRule="auto"/>
        <w:rPr>
          <w:rFonts w:ascii="Times New Roman" w:eastAsia="Times New Roman" w:hAnsi="Times New Roman" w:cs="Times New Roman"/>
          <w:sz w:val="24"/>
          <w:szCs w:val="24"/>
          <w:lang w:val="uk-UA"/>
        </w:rPr>
      </w:pPr>
    </w:p>
    <w:p w14:paraId="0BE38126" w14:textId="1774AB7F" w:rsidR="00757531" w:rsidRPr="00757531" w:rsidRDefault="00757531" w:rsidP="00757531">
      <w:pPr>
        <w:spacing w:after="0" w:line="240" w:lineRule="auto"/>
        <w:ind w:left="567"/>
        <w:jc w:val="both"/>
        <w:rPr>
          <w:rFonts w:ascii="Times New Roman" w:eastAsia="Times New Roman" w:hAnsi="Times New Roman" w:cs="Times New Roman"/>
          <w:sz w:val="24"/>
          <w:szCs w:val="24"/>
          <w:lang w:val="uk-UA"/>
        </w:rPr>
      </w:pPr>
      <w:r w:rsidRPr="00757531">
        <w:rPr>
          <w:rFonts w:ascii="Times New Roman" w:eastAsia="Times New Roman" w:hAnsi="Times New Roman" w:cs="Times New Roman"/>
          <w:b/>
          <w:bCs/>
          <w:color w:val="000000"/>
          <w:sz w:val="28"/>
          <w:szCs w:val="28"/>
          <w:shd w:val="clear" w:color="auto" w:fill="FFFFFF"/>
          <w:lang w:val="uk-UA"/>
        </w:rPr>
        <w:tab/>
      </w:r>
      <w:r w:rsidRPr="00757531">
        <w:rPr>
          <w:rFonts w:ascii="Times New Roman" w:eastAsia="Times New Roman" w:hAnsi="Times New Roman" w:cs="Times New Roman"/>
          <w:color w:val="000000"/>
          <w:sz w:val="28"/>
          <w:szCs w:val="28"/>
          <w:shd w:val="clear" w:color="auto" w:fill="FFFFFF"/>
          <w:lang w:val="uk-UA"/>
        </w:rPr>
        <w:t xml:space="preserve">Реалізація Програми. </w:t>
      </w:r>
      <w:r w:rsidRPr="00757531">
        <w:rPr>
          <w:rFonts w:ascii="Times New Roman" w:eastAsia="Times New Roman" w:hAnsi="Times New Roman" w:cs="Times New Roman"/>
          <w:color w:val="000000"/>
          <w:sz w:val="28"/>
          <w:szCs w:val="28"/>
          <w:lang w:val="uk-UA"/>
        </w:rPr>
        <w:t>Упродовж 2022-2024 років на реалі Комплексної програми розвитку освіти Фонтанської сільської ради 2022-2024 роки було фактично використано 408 421 602,00 гривень. </w:t>
      </w:r>
    </w:p>
    <w:p w14:paraId="31DE359E" w14:textId="77777777" w:rsidR="00757531" w:rsidRPr="00757531" w:rsidRDefault="00757531" w:rsidP="00757531">
      <w:pPr>
        <w:spacing w:after="0" w:line="240" w:lineRule="auto"/>
        <w:ind w:left="567" w:firstLine="426"/>
        <w:jc w:val="both"/>
        <w:rPr>
          <w:rFonts w:ascii="Times New Roman" w:eastAsia="Times New Roman" w:hAnsi="Times New Roman" w:cs="Times New Roman"/>
          <w:sz w:val="24"/>
          <w:szCs w:val="24"/>
          <w:lang w:val="uk-UA"/>
        </w:rPr>
      </w:pPr>
      <w:r w:rsidRPr="00757531">
        <w:rPr>
          <w:rFonts w:ascii="Times New Roman" w:eastAsia="Times New Roman" w:hAnsi="Times New Roman" w:cs="Times New Roman"/>
          <w:color w:val="000000"/>
          <w:sz w:val="28"/>
          <w:szCs w:val="28"/>
          <w:lang w:val="uk-UA"/>
        </w:rPr>
        <w:t>Програма є ефективною в частині виконання основних завдань, які ставились при запровадженні програми.</w:t>
      </w:r>
    </w:p>
    <w:p w14:paraId="34BBCBAF" w14:textId="48CBA7A4" w:rsidR="00757531" w:rsidRPr="00757531" w:rsidRDefault="00757531" w:rsidP="00757531">
      <w:pPr>
        <w:spacing w:after="0" w:line="240" w:lineRule="auto"/>
        <w:ind w:left="567" w:firstLine="426"/>
        <w:jc w:val="both"/>
        <w:rPr>
          <w:rFonts w:ascii="Times New Roman" w:eastAsia="Times New Roman" w:hAnsi="Times New Roman" w:cs="Times New Roman"/>
          <w:sz w:val="24"/>
          <w:szCs w:val="24"/>
          <w:lang w:val="uk-UA"/>
        </w:rPr>
      </w:pPr>
      <w:r w:rsidRPr="00757531">
        <w:rPr>
          <w:rFonts w:ascii="Times New Roman" w:eastAsia="Times New Roman" w:hAnsi="Times New Roman" w:cs="Times New Roman"/>
          <w:color w:val="000000"/>
          <w:sz w:val="28"/>
          <w:szCs w:val="28"/>
          <w:shd w:val="clear" w:color="auto" w:fill="FFFFFF"/>
          <w:lang w:val="uk-UA"/>
        </w:rPr>
        <w:t xml:space="preserve">У зв’язку з тим, що </w:t>
      </w:r>
      <w:r w:rsidR="005A4A69" w:rsidRPr="005A4A69">
        <w:rPr>
          <w:rFonts w:ascii="Times New Roman" w:eastAsia="Times New Roman" w:hAnsi="Times New Roman" w:cs="Times New Roman"/>
          <w:color w:val="000000"/>
          <w:sz w:val="28"/>
          <w:szCs w:val="28"/>
          <w:shd w:val="clear" w:color="auto" w:fill="FFFFFF"/>
          <w:lang w:val="uk-UA"/>
        </w:rPr>
        <w:t>К</w:t>
      </w:r>
      <w:r w:rsidRPr="00757531">
        <w:rPr>
          <w:rFonts w:ascii="Times New Roman" w:eastAsia="Times New Roman" w:hAnsi="Times New Roman" w:cs="Times New Roman"/>
          <w:color w:val="000000"/>
          <w:sz w:val="28"/>
          <w:szCs w:val="28"/>
          <w:lang w:val="uk-UA"/>
        </w:rPr>
        <w:t>омплексної програми розвитку освіти Фонтанської сільської ради 2022-2024 роки була ефективною та перспективною, доцільне її продовження на наступний бюджетний рік.</w:t>
      </w:r>
      <w:r w:rsidRPr="00757531">
        <w:rPr>
          <w:rFonts w:ascii="Times New Roman" w:eastAsia="Times New Roman" w:hAnsi="Times New Roman" w:cs="Times New Roman"/>
          <w:color w:val="FF0000"/>
          <w:sz w:val="28"/>
          <w:szCs w:val="28"/>
          <w:lang w:val="uk-UA"/>
        </w:rPr>
        <w:t> </w:t>
      </w:r>
    </w:p>
    <w:p w14:paraId="39863464" w14:textId="77777777" w:rsidR="00D76038" w:rsidRDefault="00D76038" w:rsidP="00D76038">
      <w:pPr>
        <w:spacing w:after="0" w:line="240" w:lineRule="auto"/>
        <w:ind w:firstLine="567"/>
        <w:rPr>
          <w:rFonts w:ascii="Times New Roman" w:eastAsia="Times New Roman" w:hAnsi="Times New Roman" w:cs="Times New Roman"/>
          <w:sz w:val="24"/>
          <w:szCs w:val="24"/>
          <w:lang w:val="uk-UA"/>
        </w:rPr>
      </w:pPr>
    </w:p>
    <w:p w14:paraId="497B22AD" w14:textId="77777777" w:rsidR="00120B44" w:rsidRDefault="00120B44" w:rsidP="00120B44">
      <w:pPr>
        <w:rPr>
          <w:rFonts w:ascii="Times New Roman" w:hAnsi="Times New Roman" w:cs="Times New Roman"/>
          <w:b/>
          <w:sz w:val="28"/>
          <w:szCs w:val="28"/>
          <w:lang w:val="uk-UA"/>
        </w:rPr>
      </w:pPr>
    </w:p>
    <w:p w14:paraId="309F9AAA" w14:textId="77777777" w:rsidR="00120B44" w:rsidRDefault="00120B44" w:rsidP="00120B44">
      <w:pPr>
        <w:rPr>
          <w:rFonts w:ascii="Times New Roman" w:hAnsi="Times New Roman" w:cs="Times New Roman"/>
          <w:b/>
          <w:sz w:val="28"/>
          <w:szCs w:val="28"/>
          <w:lang w:val="uk-UA"/>
        </w:rPr>
      </w:pPr>
    </w:p>
    <w:p w14:paraId="73CDF6B2" w14:textId="13EE1B72" w:rsidR="00120B44" w:rsidRPr="002B03CC" w:rsidRDefault="00120B44" w:rsidP="00120B44">
      <w:pPr>
        <w:rPr>
          <w:rFonts w:ascii="Times New Roman" w:hAnsi="Times New Roman" w:cs="Times New Roman"/>
          <w:b/>
          <w:sz w:val="28"/>
          <w:szCs w:val="28"/>
        </w:rPr>
      </w:pPr>
      <w:proofErr w:type="spellStart"/>
      <w:r w:rsidRPr="00C879CD">
        <w:rPr>
          <w:rFonts w:ascii="Times New Roman" w:hAnsi="Times New Roman" w:cs="Times New Roman"/>
          <w:b/>
          <w:sz w:val="28"/>
          <w:szCs w:val="28"/>
        </w:rPr>
        <w:t>В.о</w:t>
      </w:r>
      <w:proofErr w:type="spellEnd"/>
      <w:r w:rsidRPr="00C879CD">
        <w:rPr>
          <w:rFonts w:ascii="Times New Roman" w:hAnsi="Times New Roman" w:cs="Times New Roman"/>
          <w:b/>
          <w:sz w:val="28"/>
          <w:szCs w:val="28"/>
        </w:rPr>
        <w:t>. с</w:t>
      </w:r>
      <w:proofErr w:type="spellStart"/>
      <w:r w:rsidRPr="00C879CD">
        <w:rPr>
          <w:rFonts w:ascii="Times New Roman" w:hAnsi="Times New Roman" w:cs="Times New Roman"/>
          <w:b/>
          <w:sz w:val="28"/>
          <w:szCs w:val="28"/>
        </w:rPr>
        <w:t>ільського</w:t>
      </w:r>
      <w:proofErr w:type="spellEnd"/>
      <w:r w:rsidRPr="00C879CD">
        <w:rPr>
          <w:rFonts w:ascii="Times New Roman" w:hAnsi="Times New Roman" w:cs="Times New Roman"/>
          <w:b/>
          <w:sz w:val="28"/>
          <w:szCs w:val="28"/>
        </w:rPr>
        <w:t xml:space="preserve"> </w:t>
      </w:r>
      <w:proofErr w:type="spellStart"/>
      <w:r w:rsidRPr="00C879CD">
        <w:rPr>
          <w:rFonts w:ascii="Times New Roman" w:hAnsi="Times New Roman" w:cs="Times New Roman"/>
          <w:b/>
          <w:sz w:val="28"/>
          <w:szCs w:val="28"/>
        </w:rPr>
        <w:t>голови</w:t>
      </w:r>
      <w:proofErr w:type="spellEnd"/>
      <w:r w:rsidRPr="00C879CD">
        <w:rPr>
          <w:rFonts w:ascii="Times New Roman" w:hAnsi="Times New Roman" w:cs="Times New Roman"/>
          <w:b/>
          <w:sz w:val="28"/>
          <w:szCs w:val="28"/>
        </w:rPr>
        <w:tab/>
      </w:r>
      <w:r w:rsidRPr="00C879CD">
        <w:rPr>
          <w:rFonts w:ascii="Times New Roman" w:hAnsi="Times New Roman" w:cs="Times New Roman"/>
          <w:b/>
          <w:sz w:val="28"/>
          <w:szCs w:val="28"/>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sidRPr="00C879CD">
        <w:rPr>
          <w:rFonts w:ascii="Times New Roman" w:hAnsi="Times New Roman" w:cs="Times New Roman"/>
          <w:b/>
          <w:sz w:val="28"/>
          <w:szCs w:val="28"/>
        </w:rPr>
        <w:tab/>
        <w:t xml:space="preserve">                </w:t>
      </w:r>
      <w:r w:rsidRPr="00C879CD">
        <w:rPr>
          <w:rFonts w:ascii="Times New Roman" w:hAnsi="Times New Roman" w:cs="Times New Roman"/>
          <w:b/>
          <w:sz w:val="28"/>
          <w:szCs w:val="28"/>
        </w:rPr>
        <w:tab/>
      </w:r>
      <w:r w:rsidRPr="00C879CD">
        <w:rPr>
          <w:rFonts w:ascii="Times New Roman" w:hAnsi="Times New Roman" w:cs="Times New Roman"/>
          <w:b/>
          <w:sz w:val="28"/>
          <w:szCs w:val="28"/>
        </w:rPr>
        <w:tab/>
      </w:r>
      <w:proofErr w:type="spellStart"/>
      <w:r w:rsidRPr="00C879CD">
        <w:rPr>
          <w:rFonts w:ascii="Times New Roman" w:hAnsi="Times New Roman" w:cs="Times New Roman"/>
          <w:b/>
          <w:sz w:val="28"/>
          <w:szCs w:val="28"/>
        </w:rPr>
        <w:t>Андрій</w:t>
      </w:r>
      <w:proofErr w:type="spellEnd"/>
      <w:r w:rsidRPr="00C879CD">
        <w:rPr>
          <w:rFonts w:ascii="Times New Roman" w:hAnsi="Times New Roman" w:cs="Times New Roman"/>
          <w:b/>
          <w:sz w:val="28"/>
          <w:szCs w:val="28"/>
        </w:rPr>
        <w:t xml:space="preserve"> СЕРЕБРІЙ</w:t>
      </w:r>
    </w:p>
    <w:p w14:paraId="208BB73C" w14:textId="77777777" w:rsidR="00D76038" w:rsidRDefault="00D76038" w:rsidP="00D76038">
      <w:pPr>
        <w:spacing w:after="0" w:line="240" w:lineRule="auto"/>
        <w:ind w:firstLine="567"/>
        <w:rPr>
          <w:rFonts w:ascii="Times New Roman" w:eastAsia="Times New Roman" w:hAnsi="Times New Roman" w:cs="Times New Roman"/>
          <w:sz w:val="24"/>
          <w:szCs w:val="24"/>
          <w:lang w:val="uk-UA"/>
        </w:rPr>
      </w:pPr>
    </w:p>
    <w:p w14:paraId="6A81A344" w14:textId="77777777" w:rsidR="00D76038" w:rsidRDefault="00D76038" w:rsidP="00D76038">
      <w:pPr>
        <w:spacing w:after="0" w:line="240" w:lineRule="auto"/>
        <w:ind w:firstLine="567"/>
        <w:rPr>
          <w:rFonts w:ascii="Times New Roman" w:eastAsia="Times New Roman" w:hAnsi="Times New Roman" w:cs="Times New Roman"/>
          <w:sz w:val="24"/>
          <w:szCs w:val="24"/>
          <w:lang w:val="uk-UA"/>
        </w:rPr>
      </w:pPr>
    </w:p>
    <w:p w14:paraId="39CF040F" w14:textId="7EC647AD" w:rsidR="007E46E6" w:rsidRPr="005A4A69" w:rsidRDefault="007E46E6" w:rsidP="00757531">
      <w:pPr>
        <w:spacing w:after="0" w:line="240" w:lineRule="auto"/>
        <w:ind w:firstLine="709"/>
        <w:rPr>
          <w:rFonts w:ascii="Roboto" w:hAnsi="Roboto"/>
          <w:color w:val="FF0000"/>
          <w:sz w:val="21"/>
          <w:szCs w:val="21"/>
          <w:shd w:val="clear" w:color="auto" w:fill="FFFFFF"/>
          <w:lang w:val="uk-UA"/>
        </w:rPr>
      </w:pPr>
    </w:p>
    <w:sectPr w:rsidR="007E46E6" w:rsidRPr="005A4A69" w:rsidSect="006E2A47">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CC"/>
    <w:family w:val="roman"/>
    <w:pitch w:val="variable"/>
    <w:sig w:usb0="E0002EFF" w:usb1="C000785B" w:usb2="00000009" w:usb3="00000000" w:csb0="000001FF" w:csb1="00000000"/>
  </w:font>
  <w:font w:name="Calibri">
    <w:altName w:val="Century Gothic"/>
    <w:panose1 w:val="020F0502020204030204"/>
    <w:charset w:val="CC"/>
    <w:family w:val="swiss"/>
    <w:pitch w:val="variable"/>
    <w:sig w:usb0="E4002EFF" w:usb1="C000247B" w:usb2="00000009" w:usb3="00000000" w:csb0="000001FF" w:csb1="00000000"/>
  </w:font>
  <w:font w:name="Symbol">
    <w:altName w:val="Wingdings 3"/>
    <w:panose1 w:val="05050102010706020507"/>
    <w:charset w:val="02"/>
    <w:family w:val="roman"/>
    <w:pitch w:val="variable"/>
    <w:sig w:usb0="00000000" w:usb1="10000000" w:usb2="00000000" w:usb3="00000000" w:csb0="80000000" w:csb1="00000000"/>
  </w:font>
  <w:font w:name="Courier New">
    <w:altName w:val="Courier"/>
    <w:panose1 w:val="02070309020205020404"/>
    <w:charset w:val="CC"/>
    <w:family w:val="modern"/>
    <w:pitch w:val="fixed"/>
    <w:sig w:usb0="E0002EFF" w:usb1="C0007843" w:usb2="00000009" w:usb3="00000000" w:csb0="000001FF" w:csb1="00000000"/>
  </w:font>
  <w:font w:name="Wingdings">
    <w:altName w:val="Arial"/>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rial">
    <w:altName w:val="Tahoma"/>
    <w:panose1 w:val="020B0604020202020204"/>
    <w:charset w:val="CC"/>
    <w:family w:val="swiss"/>
    <w:pitch w:val="variable"/>
    <w:sig w:usb0="E0002EFF" w:usb1="C000785B" w:usb2="00000009" w:usb3="00000000" w:csb0="000001FF" w:csb1="00000000"/>
  </w:font>
  <w:font w:name="Roboto">
    <w:altName w:val="Times New Roman"/>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9D302FA"/>
    <w:multiLevelType w:val="hybridMultilevel"/>
    <w:tmpl w:val="A334B554"/>
    <w:lvl w:ilvl="0" w:tplc="2B465F98">
      <w:start w:val="1"/>
      <w:numFmt w:val="decimal"/>
      <w:lvlText w:val="%1."/>
      <w:lvlJc w:val="left"/>
      <w:pPr>
        <w:ind w:left="3195" w:hanging="360"/>
      </w:pPr>
      <w:rPr>
        <w:rFonts w:hint="default"/>
      </w:rPr>
    </w:lvl>
    <w:lvl w:ilvl="1" w:tplc="20000019" w:tentative="1">
      <w:start w:val="1"/>
      <w:numFmt w:val="lowerLetter"/>
      <w:lvlText w:val="%2."/>
      <w:lvlJc w:val="left"/>
      <w:pPr>
        <w:ind w:left="3915" w:hanging="360"/>
      </w:pPr>
    </w:lvl>
    <w:lvl w:ilvl="2" w:tplc="2000001B" w:tentative="1">
      <w:start w:val="1"/>
      <w:numFmt w:val="lowerRoman"/>
      <w:lvlText w:val="%3."/>
      <w:lvlJc w:val="right"/>
      <w:pPr>
        <w:ind w:left="4635" w:hanging="180"/>
      </w:pPr>
    </w:lvl>
    <w:lvl w:ilvl="3" w:tplc="2000000F" w:tentative="1">
      <w:start w:val="1"/>
      <w:numFmt w:val="decimal"/>
      <w:lvlText w:val="%4."/>
      <w:lvlJc w:val="left"/>
      <w:pPr>
        <w:ind w:left="5355" w:hanging="360"/>
      </w:pPr>
    </w:lvl>
    <w:lvl w:ilvl="4" w:tplc="20000019" w:tentative="1">
      <w:start w:val="1"/>
      <w:numFmt w:val="lowerLetter"/>
      <w:lvlText w:val="%5."/>
      <w:lvlJc w:val="left"/>
      <w:pPr>
        <w:ind w:left="6075" w:hanging="360"/>
      </w:pPr>
    </w:lvl>
    <w:lvl w:ilvl="5" w:tplc="2000001B" w:tentative="1">
      <w:start w:val="1"/>
      <w:numFmt w:val="lowerRoman"/>
      <w:lvlText w:val="%6."/>
      <w:lvlJc w:val="right"/>
      <w:pPr>
        <w:ind w:left="6795" w:hanging="180"/>
      </w:pPr>
    </w:lvl>
    <w:lvl w:ilvl="6" w:tplc="2000000F" w:tentative="1">
      <w:start w:val="1"/>
      <w:numFmt w:val="decimal"/>
      <w:lvlText w:val="%7."/>
      <w:lvlJc w:val="left"/>
      <w:pPr>
        <w:ind w:left="7515" w:hanging="360"/>
      </w:pPr>
    </w:lvl>
    <w:lvl w:ilvl="7" w:tplc="20000019" w:tentative="1">
      <w:start w:val="1"/>
      <w:numFmt w:val="lowerLetter"/>
      <w:lvlText w:val="%8."/>
      <w:lvlJc w:val="left"/>
      <w:pPr>
        <w:ind w:left="8235" w:hanging="360"/>
      </w:pPr>
    </w:lvl>
    <w:lvl w:ilvl="8" w:tplc="2000001B" w:tentative="1">
      <w:start w:val="1"/>
      <w:numFmt w:val="lowerRoman"/>
      <w:lvlText w:val="%9."/>
      <w:lvlJc w:val="right"/>
      <w:pPr>
        <w:ind w:left="8955" w:hanging="180"/>
      </w:pPr>
    </w:lvl>
  </w:abstractNum>
  <w:abstractNum w:abstractNumId="2" w15:restartNumberingAfterBreak="0">
    <w:nsid w:val="0BD40276"/>
    <w:multiLevelType w:val="hybridMultilevel"/>
    <w:tmpl w:val="0B1A4CCC"/>
    <w:lvl w:ilvl="0" w:tplc="20000011">
      <w:start w:val="15"/>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120A2A27"/>
    <w:multiLevelType w:val="hybridMultilevel"/>
    <w:tmpl w:val="849A9C94"/>
    <w:lvl w:ilvl="0" w:tplc="13AAB880">
      <w:start w:val="1"/>
      <w:numFmt w:val="decimal"/>
      <w:lvlText w:val="%1."/>
      <w:lvlJc w:val="left"/>
      <w:pPr>
        <w:ind w:left="720" w:hanging="360"/>
      </w:pPr>
      <w:rPr>
        <w:rFonts w:eastAsiaTheme="minorHAnsi" w:hint="default"/>
        <w:color w:val="auto"/>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16D21DA9"/>
    <w:multiLevelType w:val="hybridMultilevel"/>
    <w:tmpl w:val="CAB290C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B1951B1"/>
    <w:multiLevelType w:val="hybridMultilevel"/>
    <w:tmpl w:val="36CE0612"/>
    <w:lvl w:ilvl="0" w:tplc="4972E6A0">
      <w:start w:val="110"/>
      <w:numFmt w:val="decimal"/>
      <w:lvlText w:val="%1)"/>
      <w:lvlJc w:val="left"/>
      <w:pPr>
        <w:ind w:left="1107" w:hanging="54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6" w15:restartNumberingAfterBreak="0">
    <w:nsid w:val="1BD910BF"/>
    <w:multiLevelType w:val="hybridMultilevel"/>
    <w:tmpl w:val="640EFD92"/>
    <w:lvl w:ilvl="0" w:tplc="5F6C42D4">
      <w:numFmt w:val="bullet"/>
      <w:lvlText w:val="-"/>
      <w:lvlJc w:val="left"/>
      <w:pPr>
        <w:ind w:left="289" w:hanging="264"/>
      </w:pPr>
      <w:rPr>
        <w:rFonts w:ascii="Times New Roman" w:eastAsia="Times New Roman" w:hAnsi="Times New Roman" w:cs="Times New Roman" w:hint="default"/>
        <w:spacing w:val="-5"/>
        <w:w w:val="99"/>
        <w:sz w:val="24"/>
        <w:szCs w:val="24"/>
        <w:lang w:val="uk-UA" w:eastAsia="uk-UA" w:bidi="uk-UA"/>
      </w:rPr>
    </w:lvl>
    <w:lvl w:ilvl="1" w:tplc="2BD61ADE">
      <w:numFmt w:val="bullet"/>
      <w:lvlText w:val="•"/>
      <w:lvlJc w:val="left"/>
      <w:pPr>
        <w:ind w:left="803" w:hanging="264"/>
      </w:pPr>
      <w:rPr>
        <w:rFonts w:hint="default"/>
        <w:lang w:val="uk-UA" w:eastAsia="uk-UA" w:bidi="uk-UA"/>
      </w:rPr>
    </w:lvl>
    <w:lvl w:ilvl="2" w:tplc="222C3BE6">
      <w:numFmt w:val="bullet"/>
      <w:lvlText w:val="•"/>
      <w:lvlJc w:val="left"/>
      <w:pPr>
        <w:ind w:left="1326" w:hanging="264"/>
      </w:pPr>
      <w:rPr>
        <w:rFonts w:hint="default"/>
        <w:lang w:val="uk-UA" w:eastAsia="uk-UA" w:bidi="uk-UA"/>
      </w:rPr>
    </w:lvl>
    <w:lvl w:ilvl="3" w:tplc="514A1E12">
      <w:numFmt w:val="bullet"/>
      <w:lvlText w:val="•"/>
      <w:lvlJc w:val="left"/>
      <w:pPr>
        <w:ind w:left="1850" w:hanging="264"/>
      </w:pPr>
      <w:rPr>
        <w:rFonts w:hint="default"/>
        <w:lang w:val="uk-UA" w:eastAsia="uk-UA" w:bidi="uk-UA"/>
      </w:rPr>
    </w:lvl>
    <w:lvl w:ilvl="4" w:tplc="17F806F0">
      <w:numFmt w:val="bullet"/>
      <w:lvlText w:val="•"/>
      <w:lvlJc w:val="left"/>
      <w:pPr>
        <w:ind w:left="2373" w:hanging="264"/>
      </w:pPr>
      <w:rPr>
        <w:rFonts w:hint="default"/>
        <w:lang w:val="uk-UA" w:eastAsia="uk-UA" w:bidi="uk-UA"/>
      </w:rPr>
    </w:lvl>
    <w:lvl w:ilvl="5" w:tplc="62582106">
      <w:numFmt w:val="bullet"/>
      <w:lvlText w:val="•"/>
      <w:lvlJc w:val="left"/>
      <w:pPr>
        <w:ind w:left="2897" w:hanging="264"/>
      </w:pPr>
      <w:rPr>
        <w:rFonts w:hint="default"/>
        <w:lang w:val="uk-UA" w:eastAsia="uk-UA" w:bidi="uk-UA"/>
      </w:rPr>
    </w:lvl>
    <w:lvl w:ilvl="6" w:tplc="39B6751C">
      <w:numFmt w:val="bullet"/>
      <w:lvlText w:val="•"/>
      <w:lvlJc w:val="left"/>
      <w:pPr>
        <w:ind w:left="3420" w:hanging="264"/>
      </w:pPr>
      <w:rPr>
        <w:rFonts w:hint="default"/>
        <w:lang w:val="uk-UA" w:eastAsia="uk-UA" w:bidi="uk-UA"/>
      </w:rPr>
    </w:lvl>
    <w:lvl w:ilvl="7" w:tplc="512671D0">
      <w:numFmt w:val="bullet"/>
      <w:lvlText w:val="•"/>
      <w:lvlJc w:val="left"/>
      <w:pPr>
        <w:ind w:left="3943" w:hanging="264"/>
      </w:pPr>
      <w:rPr>
        <w:rFonts w:hint="default"/>
        <w:lang w:val="uk-UA" w:eastAsia="uk-UA" w:bidi="uk-UA"/>
      </w:rPr>
    </w:lvl>
    <w:lvl w:ilvl="8" w:tplc="A87E6354">
      <w:numFmt w:val="bullet"/>
      <w:lvlText w:val="•"/>
      <w:lvlJc w:val="left"/>
      <w:pPr>
        <w:ind w:left="4467" w:hanging="264"/>
      </w:pPr>
      <w:rPr>
        <w:rFonts w:hint="default"/>
        <w:lang w:val="uk-UA" w:eastAsia="uk-UA" w:bidi="uk-UA"/>
      </w:rPr>
    </w:lvl>
  </w:abstractNum>
  <w:abstractNum w:abstractNumId="7" w15:restartNumberingAfterBreak="0">
    <w:nsid w:val="1C4003F6"/>
    <w:multiLevelType w:val="hybridMultilevel"/>
    <w:tmpl w:val="58ECB110"/>
    <w:lvl w:ilvl="0" w:tplc="3F3C4158">
      <w:numFmt w:val="bullet"/>
      <w:lvlText w:val="-"/>
      <w:lvlJc w:val="left"/>
      <w:pPr>
        <w:ind w:left="347" w:hanging="260"/>
      </w:pPr>
      <w:rPr>
        <w:rFonts w:ascii="Times New Roman" w:eastAsia="Times New Roman" w:hAnsi="Times New Roman" w:cs="Times New Roman" w:hint="default"/>
        <w:spacing w:val="-8"/>
        <w:w w:val="99"/>
        <w:sz w:val="24"/>
        <w:szCs w:val="24"/>
        <w:lang w:val="uk-UA" w:eastAsia="uk-UA" w:bidi="uk-UA"/>
      </w:rPr>
    </w:lvl>
    <w:lvl w:ilvl="1" w:tplc="509CCFE2">
      <w:numFmt w:val="bullet"/>
      <w:lvlText w:val="•"/>
      <w:lvlJc w:val="left"/>
      <w:pPr>
        <w:ind w:left="944" w:hanging="260"/>
      </w:pPr>
      <w:rPr>
        <w:rFonts w:hint="default"/>
        <w:lang w:val="uk-UA" w:eastAsia="uk-UA" w:bidi="uk-UA"/>
      </w:rPr>
    </w:lvl>
    <w:lvl w:ilvl="2" w:tplc="D2046A52">
      <w:numFmt w:val="bullet"/>
      <w:lvlText w:val="•"/>
      <w:lvlJc w:val="left"/>
      <w:pPr>
        <w:ind w:left="1548" w:hanging="260"/>
      </w:pPr>
      <w:rPr>
        <w:rFonts w:hint="default"/>
        <w:lang w:val="uk-UA" w:eastAsia="uk-UA" w:bidi="uk-UA"/>
      </w:rPr>
    </w:lvl>
    <w:lvl w:ilvl="3" w:tplc="368862B2">
      <w:numFmt w:val="bullet"/>
      <w:lvlText w:val="•"/>
      <w:lvlJc w:val="left"/>
      <w:pPr>
        <w:ind w:left="2152" w:hanging="260"/>
      </w:pPr>
      <w:rPr>
        <w:rFonts w:hint="default"/>
        <w:lang w:val="uk-UA" w:eastAsia="uk-UA" w:bidi="uk-UA"/>
      </w:rPr>
    </w:lvl>
    <w:lvl w:ilvl="4" w:tplc="C6C86C9C">
      <w:numFmt w:val="bullet"/>
      <w:lvlText w:val="•"/>
      <w:lvlJc w:val="left"/>
      <w:pPr>
        <w:ind w:left="2757" w:hanging="260"/>
      </w:pPr>
      <w:rPr>
        <w:rFonts w:hint="default"/>
        <w:lang w:val="uk-UA" w:eastAsia="uk-UA" w:bidi="uk-UA"/>
      </w:rPr>
    </w:lvl>
    <w:lvl w:ilvl="5" w:tplc="01B8321E">
      <w:numFmt w:val="bullet"/>
      <w:lvlText w:val="•"/>
      <w:lvlJc w:val="left"/>
      <w:pPr>
        <w:ind w:left="3361" w:hanging="260"/>
      </w:pPr>
      <w:rPr>
        <w:rFonts w:hint="default"/>
        <w:lang w:val="uk-UA" w:eastAsia="uk-UA" w:bidi="uk-UA"/>
      </w:rPr>
    </w:lvl>
    <w:lvl w:ilvl="6" w:tplc="0226C612">
      <w:numFmt w:val="bullet"/>
      <w:lvlText w:val="•"/>
      <w:lvlJc w:val="left"/>
      <w:pPr>
        <w:ind w:left="3965" w:hanging="260"/>
      </w:pPr>
      <w:rPr>
        <w:rFonts w:hint="default"/>
        <w:lang w:val="uk-UA" w:eastAsia="uk-UA" w:bidi="uk-UA"/>
      </w:rPr>
    </w:lvl>
    <w:lvl w:ilvl="7" w:tplc="20C48BA6">
      <w:numFmt w:val="bullet"/>
      <w:lvlText w:val="•"/>
      <w:lvlJc w:val="left"/>
      <w:pPr>
        <w:ind w:left="4570" w:hanging="260"/>
      </w:pPr>
      <w:rPr>
        <w:rFonts w:hint="default"/>
        <w:lang w:val="uk-UA" w:eastAsia="uk-UA" w:bidi="uk-UA"/>
      </w:rPr>
    </w:lvl>
    <w:lvl w:ilvl="8" w:tplc="C7FC9CDA">
      <w:numFmt w:val="bullet"/>
      <w:lvlText w:val="•"/>
      <w:lvlJc w:val="left"/>
      <w:pPr>
        <w:ind w:left="5174" w:hanging="260"/>
      </w:pPr>
      <w:rPr>
        <w:rFonts w:hint="default"/>
        <w:lang w:val="uk-UA" w:eastAsia="uk-UA" w:bidi="uk-UA"/>
      </w:rPr>
    </w:lvl>
  </w:abstractNum>
  <w:abstractNum w:abstractNumId="8" w15:restartNumberingAfterBreak="0">
    <w:nsid w:val="1DF61DE6"/>
    <w:multiLevelType w:val="hybridMultilevel"/>
    <w:tmpl w:val="5356983E"/>
    <w:lvl w:ilvl="0" w:tplc="FFFFFFFF">
      <w:start w:val="2"/>
      <w:numFmt w:val="decimal"/>
      <w:lvlText w:val="%1."/>
      <w:lvlJc w:val="left"/>
      <w:pPr>
        <w:ind w:left="786" w:hanging="360"/>
      </w:pPr>
      <w:rPr>
        <w:rFonts w:hint="default"/>
        <w:b/>
        <w:color w:val="auto"/>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9" w15:restartNumberingAfterBreak="0">
    <w:nsid w:val="267F7FBF"/>
    <w:multiLevelType w:val="hybridMultilevel"/>
    <w:tmpl w:val="40160B7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2758203E"/>
    <w:multiLevelType w:val="hybridMultilevel"/>
    <w:tmpl w:val="591AAFE6"/>
    <w:lvl w:ilvl="0" w:tplc="99AE58D0">
      <w:start w:val="3"/>
      <w:numFmt w:val="bullet"/>
      <w:lvlText w:val="-"/>
      <w:lvlJc w:val="left"/>
      <w:pPr>
        <w:ind w:left="720" w:hanging="360"/>
      </w:pPr>
      <w:rPr>
        <w:rFonts w:ascii="Times New Roman" w:eastAsiaTheme="minorHAns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27F10B3E"/>
    <w:multiLevelType w:val="multilevel"/>
    <w:tmpl w:val="D58AC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AAE19AB"/>
    <w:multiLevelType w:val="hybridMultilevel"/>
    <w:tmpl w:val="32626150"/>
    <w:lvl w:ilvl="0" w:tplc="32B004E6">
      <w:start w:val="1"/>
      <w:numFmt w:val="bullet"/>
      <w:lvlText w:val="-"/>
      <w:lvlJc w:val="left"/>
      <w:pPr>
        <w:ind w:left="780" w:hanging="360"/>
      </w:pPr>
      <w:rPr>
        <w:rFonts w:ascii="Times New Roman" w:eastAsia="Calibri" w:hAnsi="Times New Roman" w:cs="Times New Roman" w:hint="default"/>
        <w:i w:val="0"/>
      </w:rPr>
    </w:lvl>
    <w:lvl w:ilvl="1" w:tplc="20000003" w:tentative="1">
      <w:start w:val="1"/>
      <w:numFmt w:val="bullet"/>
      <w:lvlText w:val="o"/>
      <w:lvlJc w:val="left"/>
      <w:pPr>
        <w:ind w:left="1500" w:hanging="360"/>
      </w:pPr>
      <w:rPr>
        <w:rFonts w:ascii="Courier New" w:hAnsi="Courier New" w:cs="Courier New" w:hint="default"/>
      </w:rPr>
    </w:lvl>
    <w:lvl w:ilvl="2" w:tplc="20000005" w:tentative="1">
      <w:start w:val="1"/>
      <w:numFmt w:val="bullet"/>
      <w:lvlText w:val=""/>
      <w:lvlJc w:val="left"/>
      <w:pPr>
        <w:ind w:left="2220" w:hanging="360"/>
      </w:pPr>
      <w:rPr>
        <w:rFonts w:ascii="Wingdings" w:hAnsi="Wingdings" w:hint="default"/>
      </w:rPr>
    </w:lvl>
    <w:lvl w:ilvl="3" w:tplc="20000001" w:tentative="1">
      <w:start w:val="1"/>
      <w:numFmt w:val="bullet"/>
      <w:lvlText w:val=""/>
      <w:lvlJc w:val="left"/>
      <w:pPr>
        <w:ind w:left="2940" w:hanging="360"/>
      </w:pPr>
      <w:rPr>
        <w:rFonts w:ascii="Symbol" w:hAnsi="Symbol" w:hint="default"/>
      </w:rPr>
    </w:lvl>
    <w:lvl w:ilvl="4" w:tplc="20000003" w:tentative="1">
      <w:start w:val="1"/>
      <w:numFmt w:val="bullet"/>
      <w:lvlText w:val="o"/>
      <w:lvlJc w:val="left"/>
      <w:pPr>
        <w:ind w:left="3660" w:hanging="360"/>
      </w:pPr>
      <w:rPr>
        <w:rFonts w:ascii="Courier New" w:hAnsi="Courier New" w:cs="Courier New" w:hint="default"/>
      </w:rPr>
    </w:lvl>
    <w:lvl w:ilvl="5" w:tplc="20000005" w:tentative="1">
      <w:start w:val="1"/>
      <w:numFmt w:val="bullet"/>
      <w:lvlText w:val=""/>
      <w:lvlJc w:val="left"/>
      <w:pPr>
        <w:ind w:left="4380" w:hanging="360"/>
      </w:pPr>
      <w:rPr>
        <w:rFonts w:ascii="Wingdings" w:hAnsi="Wingdings" w:hint="default"/>
      </w:rPr>
    </w:lvl>
    <w:lvl w:ilvl="6" w:tplc="20000001" w:tentative="1">
      <w:start w:val="1"/>
      <w:numFmt w:val="bullet"/>
      <w:lvlText w:val=""/>
      <w:lvlJc w:val="left"/>
      <w:pPr>
        <w:ind w:left="5100" w:hanging="360"/>
      </w:pPr>
      <w:rPr>
        <w:rFonts w:ascii="Symbol" w:hAnsi="Symbol" w:hint="default"/>
      </w:rPr>
    </w:lvl>
    <w:lvl w:ilvl="7" w:tplc="20000003" w:tentative="1">
      <w:start w:val="1"/>
      <w:numFmt w:val="bullet"/>
      <w:lvlText w:val="o"/>
      <w:lvlJc w:val="left"/>
      <w:pPr>
        <w:ind w:left="5820" w:hanging="360"/>
      </w:pPr>
      <w:rPr>
        <w:rFonts w:ascii="Courier New" w:hAnsi="Courier New" w:cs="Courier New" w:hint="default"/>
      </w:rPr>
    </w:lvl>
    <w:lvl w:ilvl="8" w:tplc="20000005" w:tentative="1">
      <w:start w:val="1"/>
      <w:numFmt w:val="bullet"/>
      <w:lvlText w:val=""/>
      <w:lvlJc w:val="left"/>
      <w:pPr>
        <w:ind w:left="6540" w:hanging="360"/>
      </w:pPr>
      <w:rPr>
        <w:rFonts w:ascii="Wingdings" w:hAnsi="Wingdings" w:hint="default"/>
      </w:rPr>
    </w:lvl>
  </w:abstractNum>
  <w:abstractNum w:abstractNumId="13" w15:restartNumberingAfterBreak="0">
    <w:nsid w:val="30060019"/>
    <w:multiLevelType w:val="hybridMultilevel"/>
    <w:tmpl w:val="D6E6E422"/>
    <w:lvl w:ilvl="0" w:tplc="9A8A2438">
      <w:numFmt w:val="bullet"/>
      <w:lvlText w:val="-"/>
      <w:lvlJc w:val="left"/>
      <w:pPr>
        <w:ind w:left="306" w:hanging="281"/>
      </w:pPr>
      <w:rPr>
        <w:rFonts w:ascii="Times New Roman" w:eastAsia="Times New Roman" w:hAnsi="Times New Roman" w:cs="Times New Roman" w:hint="default"/>
        <w:spacing w:val="-13"/>
        <w:w w:val="99"/>
        <w:sz w:val="24"/>
        <w:szCs w:val="24"/>
        <w:lang w:val="uk-UA" w:eastAsia="uk-UA" w:bidi="uk-UA"/>
      </w:rPr>
    </w:lvl>
    <w:lvl w:ilvl="1" w:tplc="C820151E">
      <w:numFmt w:val="bullet"/>
      <w:lvlText w:val="•"/>
      <w:lvlJc w:val="left"/>
      <w:pPr>
        <w:ind w:left="770" w:hanging="281"/>
      </w:pPr>
      <w:rPr>
        <w:rFonts w:hint="default"/>
        <w:lang w:val="uk-UA" w:eastAsia="uk-UA" w:bidi="uk-UA"/>
      </w:rPr>
    </w:lvl>
    <w:lvl w:ilvl="2" w:tplc="8DA68F06">
      <w:numFmt w:val="bullet"/>
      <w:lvlText w:val="•"/>
      <w:lvlJc w:val="left"/>
      <w:pPr>
        <w:ind w:left="1241" w:hanging="281"/>
      </w:pPr>
      <w:rPr>
        <w:rFonts w:hint="default"/>
        <w:lang w:val="uk-UA" w:eastAsia="uk-UA" w:bidi="uk-UA"/>
      </w:rPr>
    </w:lvl>
    <w:lvl w:ilvl="3" w:tplc="8594FB94">
      <w:numFmt w:val="bullet"/>
      <w:lvlText w:val="•"/>
      <w:lvlJc w:val="left"/>
      <w:pPr>
        <w:ind w:left="1711" w:hanging="281"/>
      </w:pPr>
      <w:rPr>
        <w:rFonts w:hint="default"/>
        <w:lang w:val="uk-UA" w:eastAsia="uk-UA" w:bidi="uk-UA"/>
      </w:rPr>
    </w:lvl>
    <w:lvl w:ilvl="4" w:tplc="FC6C77F2">
      <w:numFmt w:val="bullet"/>
      <w:lvlText w:val="•"/>
      <w:lvlJc w:val="left"/>
      <w:pPr>
        <w:ind w:left="2182" w:hanging="281"/>
      </w:pPr>
      <w:rPr>
        <w:rFonts w:hint="default"/>
        <w:lang w:val="uk-UA" w:eastAsia="uk-UA" w:bidi="uk-UA"/>
      </w:rPr>
    </w:lvl>
    <w:lvl w:ilvl="5" w:tplc="F16EA6FE">
      <w:numFmt w:val="bullet"/>
      <w:lvlText w:val="•"/>
      <w:lvlJc w:val="left"/>
      <w:pPr>
        <w:ind w:left="2652" w:hanging="281"/>
      </w:pPr>
      <w:rPr>
        <w:rFonts w:hint="default"/>
        <w:lang w:val="uk-UA" w:eastAsia="uk-UA" w:bidi="uk-UA"/>
      </w:rPr>
    </w:lvl>
    <w:lvl w:ilvl="6" w:tplc="C678A1C8">
      <w:numFmt w:val="bullet"/>
      <w:lvlText w:val="•"/>
      <w:lvlJc w:val="left"/>
      <w:pPr>
        <w:ind w:left="3123" w:hanging="281"/>
      </w:pPr>
      <w:rPr>
        <w:rFonts w:hint="default"/>
        <w:lang w:val="uk-UA" w:eastAsia="uk-UA" w:bidi="uk-UA"/>
      </w:rPr>
    </w:lvl>
    <w:lvl w:ilvl="7" w:tplc="26D8A938">
      <w:numFmt w:val="bullet"/>
      <w:lvlText w:val="•"/>
      <w:lvlJc w:val="left"/>
      <w:pPr>
        <w:ind w:left="3593" w:hanging="281"/>
      </w:pPr>
      <w:rPr>
        <w:rFonts w:hint="default"/>
        <w:lang w:val="uk-UA" w:eastAsia="uk-UA" w:bidi="uk-UA"/>
      </w:rPr>
    </w:lvl>
    <w:lvl w:ilvl="8" w:tplc="367A4878">
      <w:numFmt w:val="bullet"/>
      <w:lvlText w:val="•"/>
      <w:lvlJc w:val="left"/>
      <w:pPr>
        <w:ind w:left="4064" w:hanging="281"/>
      </w:pPr>
      <w:rPr>
        <w:rFonts w:hint="default"/>
        <w:lang w:val="uk-UA" w:eastAsia="uk-UA" w:bidi="uk-UA"/>
      </w:rPr>
    </w:lvl>
  </w:abstractNum>
  <w:abstractNum w:abstractNumId="14" w15:restartNumberingAfterBreak="0">
    <w:nsid w:val="34485D65"/>
    <w:multiLevelType w:val="hybridMultilevel"/>
    <w:tmpl w:val="8B768E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5DC64EE"/>
    <w:multiLevelType w:val="hybridMultilevel"/>
    <w:tmpl w:val="87C87F9A"/>
    <w:lvl w:ilvl="0" w:tplc="E5A6BB58">
      <w:start w:val="1"/>
      <w:numFmt w:val="bullet"/>
      <w:lvlText w:val="-"/>
      <w:lvlJc w:val="left"/>
      <w:pPr>
        <w:ind w:left="720" w:hanging="360"/>
      </w:pPr>
      <w:rPr>
        <w:rFonts w:ascii="Times New Roman" w:eastAsiaTheme="minorHAnsi"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3B4C0BBC"/>
    <w:multiLevelType w:val="hybridMultilevel"/>
    <w:tmpl w:val="DFCAFC8C"/>
    <w:lvl w:ilvl="0" w:tplc="2000000F">
      <w:start w:val="1"/>
      <w:numFmt w:val="decimal"/>
      <w:lvlText w:val="%1."/>
      <w:lvlJc w:val="left"/>
      <w:pPr>
        <w:ind w:left="786"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3D65083C"/>
    <w:multiLevelType w:val="hybridMultilevel"/>
    <w:tmpl w:val="8C56592E"/>
    <w:lvl w:ilvl="0" w:tplc="A24E1F04">
      <w:start w:val="1"/>
      <w:numFmt w:val="decimal"/>
      <w:lvlText w:val="%1."/>
      <w:lvlJc w:val="left"/>
      <w:pPr>
        <w:ind w:left="1392" w:hanging="825"/>
      </w:pPr>
      <w:rPr>
        <w:rFonts w:hint="default"/>
        <w:sz w:val="28"/>
        <w:szCs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3DD422B1"/>
    <w:multiLevelType w:val="multilevel"/>
    <w:tmpl w:val="3DF0A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16A36FE"/>
    <w:multiLevelType w:val="hybridMultilevel"/>
    <w:tmpl w:val="5356983E"/>
    <w:lvl w:ilvl="0" w:tplc="A3A0DF0C">
      <w:start w:val="2"/>
      <w:numFmt w:val="decimal"/>
      <w:lvlText w:val="%1."/>
      <w:lvlJc w:val="left"/>
      <w:pPr>
        <w:ind w:left="786" w:hanging="360"/>
      </w:pPr>
      <w:rPr>
        <w:rFonts w:hint="default"/>
        <w:b/>
        <w:color w:val="auto"/>
      </w:rPr>
    </w:lvl>
    <w:lvl w:ilvl="1" w:tplc="20000019" w:tentative="1">
      <w:start w:val="1"/>
      <w:numFmt w:val="lowerLetter"/>
      <w:lvlText w:val="%2."/>
      <w:lvlJc w:val="left"/>
      <w:pPr>
        <w:ind w:left="1506" w:hanging="360"/>
      </w:pPr>
    </w:lvl>
    <w:lvl w:ilvl="2" w:tplc="2000001B" w:tentative="1">
      <w:start w:val="1"/>
      <w:numFmt w:val="lowerRoman"/>
      <w:lvlText w:val="%3."/>
      <w:lvlJc w:val="right"/>
      <w:pPr>
        <w:ind w:left="2226" w:hanging="180"/>
      </w:pPr>
    </w:lvl>
    <w:lvl w:ilvl="3" w:tplc="2000000F" w:tentative="1">
      <w:start w:val="1"/>
      <w:numFmt w:val="decimal"/>
      <w:lvlText w:val="%4."/>
      <w:lvlJc w:val="left"/>
      <w:pPr>
        <w:ind w:left="2946" w:hanging="360"/>
      </w:pPr>
    </w:lvl>
    <w:lvl w:ilvl="4" w:tplc="20000019" w:tentative="1">
      <w:start w:val="1"/>
      <w:numFmt w:val="lowerLetter"/>
      <w:lvlText w:val="%5."/>
      <w:lvlJc w:val="left"/>
      <w:pPr>
        <w:ind w:left="3666" w:hanging="360"/>
      </w:pPr>
    </w:lvl>
    <w:lvl w:ilvl="5" w:tplc="2000001B" w:tentative="1">
      <w:start w:val="1"/>
      <w:numFmt w:val="lowerRoman"/>
      <w:lvlText w:val="%6."/>
      <w:lvlJc w:val="right"/>
      <w:pPr>
        <w:ind w:left="4386" w:hanging="180"/>
      </w:pPr>
    </w:lvl>
    <w:lvl w:ilvl="6" w:tplc="2000000F" w:tentative="1">
      <w:start w:val="1"/>
      <w:numFmt w:val="decimal"/>
      <w:lvlText w:val="%7."/>
      <w:lvlJc w:val="left"/>
      <w:pPr>
        <w:ind w:left="5106" w:hanging="360"/>
      </w:pPr>
    </w:lvl>
    <w:lvl w:ilvl="7" w:tplc="20000019" w:tentative="1">
      <w:start w:val="1"/>
      <w:numFmt w:val="lowerLetter"/>
      <w:lvlText w:val="%8."/>
      <w:lvlJc w:val="left"/>
      <w:pPr>
        <w:ind w:left="5826" w:hanging="360"/>
      </w:pPr>
    </w:lvl>
    <w:lvl w:ilvl="8" w:tplc="2000001B" w:tentative="1">
      <w:start w:val="1"/>
      <w:numFmt w:val="lowerRoman"/>
      <w:lvlText w:val="%9."/>
      <w:lvlJc w:val="right"/>
      <w:pPr>
        <w:ind w:left="6546" w:hanging="180"/>
      </w:pPr>
    </w:lvl>
  </w:abstractNum>
  <w:abstractNum w:abstractNumId="20" w15:restartNumberingAfterBreak="0">
    <w:nsid w:val="463F303C"/>
    <w:multiLevelType w:val="hybridMultilevel"/>
    <w:tmpl w:val="5356983E"/>
    <w:lvl w:ilvl="0" w:tplc="FFFFFFFF">
      <w:start w:val="2"/>
      <w:numFmt w:val="decimal"/>
      <w:lvlText w:val="%1."/>
      <w:lvlJc w:val="left"/>
      <w:pPr>
        <w:ind w:left="786" w:hanging="360"/>
      </w:pPr>
      <w:rPr>
        <w:rFonts w:hint="default"/>
        <w:b/>
        <w:color w:val="auto"/>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1" w15:restartNumberingAfterBreak="0">
    <w:nsid w:val="48BF12D6"/>
    <w:multiLevelType w:val="hybridMultilevel"/>
    <w:tmpl w:val="683AF91E"/>
    <w:lvl w:ilvl="0" w:tplc="7CE4AC68">
      <w:start w:val="1"/>
      <w:numFmt w:val="decimal"/>
      <w:lvlText w:val="%1."/>
      <w:lvlJc w:val="left"/>
      <w:pPr>
        <w:ind w:left="720" w:hanging="360"/>
      </w:pPr>
      <w:rPr>
        <w:rFonts w:ascii="Times New Roman" w:eastAsia="Times New Roman" w:hAnsi="Times New Roman" w:cs="Times New Roman"/>
        <w:color w:val="auto"/>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4A7360AF"/>
    <w:multiLevelType w:val="hybridMultilevel"/>
    <w:tmpl w:val="83467D80"/>
    <w:lvl w:ilvl="0" w:tplc="CA689346">
      <w:start w:val="1"/>
      <w:numFmt w:val="decimal"/>
      <w:lvlText w:val="%1."/>
      <w:lvlJc w:val="left"/>
      <w:pPr>
        <w:ind w:left="1392" w:hanging="82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4B455D28"/>
    <w:multiLevelType w:val="hybridMultilevel"/>
    <w:tmpl w:val="3ABA723C"/>
    <w:lvl w:ilvl="0" w:tplc="23C8F0DE">
      <w:numFmt w:val="bullet"/>
      <w:lvlText w:val="-"/>
      <w:lvlJc w:val="left"/>
      <w:pPr>
        <w:ind w:left="1070" w:hanging="360"/>
      </w:pPr>
      <w:rPr>
        <w:rFonts w:ascii="Times New Roman" w:eastAsia="Times New Roman" w:hAnsi="Times New Roman" w:cs="Times New Roman" w:hint="default"/>
        <w:i/>
        <w:spacing w:val="-5"/>
        <w:w w:val="99"/>
        <w:sz w:val="24"/>
        <w:szCs w:val="24"/>
        <w:lang w:val="uk-UA" w:eastAsia="uk-UA" w:bidi="uk-UA"/>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4" w15:restartNumberingAfterBreak="0">
    <w:nsid w:val="4D4168E5"/>
    <w:multiLevelType w:val="multilevel"/>
    <w:tmpl w:val="C64A7E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454599B"/>
    <w:multiLevelType w:val="hybridMultilevel"/>
    <w:tmpl w:val="BADC3F2A"/>
    <w:lvl w:ilvl="0" w:tplc="99AE58D0">
      <w:start w:val="3"/>
      <w:numFmt w:val="bullet"/>
      <w:lvlText w:val="-"/>
      <w:lvlJc w:val="left"/>
      <w:pPr>
        <w:ind w:left="720" w:hanging="360"/>
      </w:pPr>
      <w:rPr>
        <w:rFonts w:ascii="Times New Roman" w:eastAsiaTheme="minorHAnsi"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6" w15:restartNumberingAfterBreak="0">
    <w:nsid w:val="557E0C1B"/>
    <w:multiLevelType w:val="multilevel"/>
    <w:tmpl w:val="1032B6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6F07FB3"/>
    <w:multiLevelType w:val="hybridMultilevel"/>
    <w:tmpl w:val="95461BE2"/>
    <w:lvl w:ilvl="0" w:tplc="23C8F0DE">
      <w:numFmt w:val="bullet"/>
      <w:lvlText w:val="-"/>
      <w:lvlJc w:val="left"/>
      <w:pPr>
        <w:ind w:left="283" w:hanging="257"/>
      </w:pPr>
      <w:rPr>
        <w:rFonts w:ascii="Times New Roman" w:eastAsia="Times New Roman" w:hAnsi="Times New Roman" w:cs="Times New Roman" w:hint="default"/>
        <w:i/>
        <w:spacing w:val="-5"/>
        <w:w w:val="99"/>
        <w:sz w:val="24"/>
        <w:szCs w:val="24"/>
        <w:lang w:val="uk-UA" w:eastAsia="uk-UA" w:bidi="uk-UA"/>
      </w:rPr>
    </w:lvl>
    <w:lvl w:ilvl="1" w:tplc="16F66308">
      <w:numFmt w:val="bullet"/>
      <w:lvlText w:val="•"/>
      <w:lvlJc w:val="left"/>
      <w:pPr>
        <w:ind w:left="808" w:hanging="257"/>
      </w:pPr>
      <w:rPr>
        <w:rFonts w:hint="default"/>
        <w:lang w:val="uk-UA" w:eastAsia="uk-UA" w:bidi="uk-UA"/>
      </w:rPr>
    </w:lvl>
    <w:lvl w:ilvl="2" w:tplc="A46E7A6C">
      <w:numFmt w:val="bullet"/>
      <w:lvlText w:val="•"/>
      <w:lvlJc w:val="left"/>
      <w:pPr>
        <w:ind w:left="1337" w:hanging="257"/>
      </w:pPr>
      <w:rPr>
        <w:rFonts w:hint="default"/>
        <w:lang w:val="uk-UA" w:eastAsia="uk-UA" w:bidi="uk-UA"/>
      </w:rPr>
    </w:lvl>
    <w:lvl w:ilvl="3" w:tplc="F42A8EC0">
      <w:numFmt w:val="bullet"/>
      <w:lvlText w:val="•"/>
      <w:lvlJc w:val="left"/>
      <w:pPr>
        <w:ind w:left="1866" w:hanging="257"/>
      </w:pPr>
      <w:rPr>
        <w:rFonts w:hint="default"/>
        <w:lang w:val="uk-UA" w:eastAsia="uk-UA" w:bidi="uk-UA"/>
      </w:rPr>
    </w:lvl>
    <w:lvl w:ilvl="4" w:tplc="DFE63194">
      <w:numFmt w:val="bullet"/>
      <w:lvlText w:val="•"/>
      <w:lvlJc w:val="left"/>
      <w:pPr>
        <w:ind w:left="2395" w:hanging="257"/>
      </w:pPr>
      <w:rPr>
        <w:rFonts w:hint="default"/>
        <w:lang w:val="uk-UA" w:eastAsia="uk-UA" w:bidi="uk-UA"/>
      </w:rPr>
    </w:lvl>
    <w:lvl w:ilvl="5" w:tplc="7F12605E">
      <w:numFmt w:val="bullet"/>
      <w:lvlText w:val="•"/>
      <w:lvlJc w:val="left"/>
      <w:pPr>
        <w:ind w:left="2924" w:hanging="257"/>
      </w:pPr>
      <w:rPr>
        <w:rFonts w:hint="default"/>
        <w:lang w:val="uk-UA" w:eastAsia="uk-UA" w:bidi="uk-UA"/>
      </w:rPr>
    </w:lvl>
    <w:lvl w:ilvl="6" w:tplc="787C9174">
      <w:numFmt w:val="bullet"/>
      <w:lvlText w:val="•"/>
      <w:lvlJc w:val="left"/>
      <w:pPr>
        <w:ind w:left="3453" w:hanging="257"/>
      </w:pPr>
      <w:rPr>
        <w:rFonts w:hint="default"/>
        <w:lang w:val="uk-UA" w:eastAsia="uk-UA" w:bidi="uk-UA"/>
      </w:rPr>
    </w:lvl>
    <w:lvl w:ilvl="7" w:tplc="BCD48648">
      <w:numFmt w:val="bullet"/>
      <w:lvlText w:val="•"/>
      <w:lvlJc w:val="left"/>
      <w:pPr>
        <w:ind w:left="3982" w:hanging="257"/>
      </w:pPr>
      <w:rPr>
        <w:rFonts w:hint="default"/>
        <w:lang w:val="uk-UA" w:eastAsia="uk-UA" w:bidi="uk-UA"/>
      </w:rPr>
    </w:lvl>
    <w:lvl w:ilvl="8" w:tplc="18409342">
      <w:numFmt w:val="bullet"/>
      <w:lvlText w:val="•"/>
      <w:lvlJc w:val="left"/>
      <w:pPr>
        <w:ind w:left="4511" w:hanging="257"/>
      </w:pPr>
      <w:rPr>
        <w:rFonts w:hint="default"/>
        <w:lang w:val="uk-UA" w:eastAsia="uk-UA" w:bidi="uk-UA"/>
      </w:rPr>
    </w:lvl>
  </w:abstractNum>
  <w:abstractNum w:abstractNumId="28" w15:restartNumberingAfterBreak="0">
    <w:nsid w:val="5A5D7B43"/>
    <w:multiLevelType w:val="multilevel"/>
    <w:tmpl w:val="FF1C5B0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B4B2051"/>
    <w:multiLevelType w:val="hybridMultilevel"/>
    <w:tmpl w:val="1A049164"/>
    <w:lvl w:ilvl="0" w:tplc="19C88EDC">
      <w:numFmt w:val="bullet"/>
      <w:lvlText w:val="-"/>
      <w:lvlJc w:val="left"/>
      <w:pPr>
        <w:ind w:left="306" w:hanging="284"/>
      </w:pPr>
      <w:rPr>
        <w:rFonts w:ascii="Times New Roman" w:eastAsia="Times New Roman" w:hAnsi="Times New Roman" w:cs="Times New Roman" w:hint="default"/>
        <w:spacing w:val="-26"/>
        <w:w w:val="99"/>
        <w:sz w:val="24"/>
        <w:szCs w:val="24"/>
        <w:lang w:val="uk-UA" w:eastAsia="uk-UA" w:bidi="uk-UA"/>
      </w:rPr>
    </w:lvl>
    <w:lvl w:ilvl="1" w:tplc="212E5CCC">
      <w:numFmt w:val="bullet"/>
      <w:lvlText w:val="•"/>
      <w:lvlJc w:val="left"/>
      <w:pPr>
        <w:ind w:left="770" w:hanging="284"/>
      </w:pPr>
      <w:rPr>
        <w:rFonts w:hint="default"/>
        <w:lang w:val="uk-UA" w:eastAsia="uk-UA" w:bidi="uk-UA"/>
      </w:rPr>
    </w:lvl>
    <w:lvl w:ilvl="2" w:tplc="7108B5C0">
      <w:numFmt w:val="bullet"/>
      <w:lvlText w:val="•"/>
      <w:lvlJc w:val="left"/>
      <w:pPr>
        <w:ind w:left="1241" w:hanging="284"/>
      </w:pPr>
      <w:rPr>
        <w:rFonts w:hint="default"/>
        <w:lang w:val="uk-UA" w:eastAsia="uk-UA" w:bidi="uk-UA"/>
      </w:rPr>
    </w:lvl>
    <w:lvl w:ilvl="3" w:tplc="342CD15E">
      <w:numFmt w:val="bullet"/>
      <w:lvlText w:val="•"/>
      <w:lvlJc w:val="left"/>
      <w:pPr>
        <w:ind w:left="1711" w:hanging="284"/>
      </w:pPr>
      <w:rPr>
        <w:rFonts w:hint="default"/>
        <w:lang w:val="uk-UA" w:eastAsia="uk-UA" w:bidi="uk-UA"/>
      </w:rPr>
    </w:lvl>
    <w:lvl w:ilvl="4" w:tplc="C2001204">
      <w:numFmt w:val="bullet"/>
      <w:lvlText w:val="•"/>
      <w:lvlJc w:val="left"/>
      <w:pPr>
        <w:ind w:left="2182" w:hanging="284"/>
      </w:pPr>
      <w:rPr>
        <w:rFonts w:hint="default"/>
        <w:lang w:val="uk-UA" w:eastAsia="uk-UA" w:bidi="uk-UA"/>
      </w:rPr>
    </w:lvl>
    <w:lvl w:ilvl="5" w:tplc="73805254">
      <w:numFmt w:val="bullet"/>
      <w:lvlText w:val="•"/>
      <w:lvlJc w:val="left"/>
      <w:pPr>
        <w:ind w:left="2652" w:hanging="284"/>
      </w:pPr>
      <w:rPr>
        <w:rFonts w:hint="default"/>
        <w:lang w:val="uk-UA" w:eastAsia="uk-UA" w:bidi="uk-UA"/>
      </w:rPr>
    </w:lvl>
    <w:lvl w:ilvl="6" w:tplc="F38622B2">
      <w:numFmt w:val="bullet"/>
      <w:lvlText w:val="•"/>
      <w:lvlJc w:val="left"/>
      <w:pPr>
        <w:ind w:left="3123" w:hanging="284"/>
      </w:pPr>
      <w:rPr>
        <w:rFonts w:hint="default"/>
        <w:lang w:val="uk-UA" w:eastAsia="uk-UA" w:bidi="uk-UA"/>
      </w:rPr>
    </w:lvl>
    <w:lvl w:ilvl="7" w:tplc="8E969F96">
      <w:numFmt w:val="bullet"/>
      <w:lvlText w:val="•"/>
      <w:lvlJc w:val="left"/>
      <w:pPr>
        <w:ind w:left="3593" w:hanging="284"/>
      </w:pPr>
      <w:rPr>
        <w:rFonts w:hint="default"/>
        <w:lang w:val="uk-UA" w:eastAsia="uk-UA" w:bidi="uk-UA"/>
      </w:rPr>
    </w:lvl>
    <w:lvl w:ilvl="8" w:tplc="D466E2DA">
      <w:numFmt w:val="bullet"/>
      <w:lvlText w:val="•"/>
      <w:lvlJc w:val="left"/>
      <w:pPr>
        <w:ind w:left="4064" w:hanging="284"/>
      </w:pPr>
      <w:rPr>
        <w:rFonts w:hint="default"/>
        <w:lang w:val="uk-UA" w:eastAsia="uk-UA" w:bidi="uk-UA"/>
      </w:rPr>
    </w:lvl>
  </w:abstractNum>
  <w:abstractNum w:abstractNumId="30" w15:restartNumberingAfterBreak="0">
    <w:nsid w:val="5E7E4C7D"/>
    <w:multiLevelType w:val="multilevel"/>
    <w:tmpl w:val="4E962E7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F324A42"/>
    <w:multiLevelType w:val="hybridMultilevel"/>
    <w:tmpl w:val="3544B83E"/>
    <w:lvl w:ilvl="0" w:tplc="99AE58D0">
      <w:start w:val="3"/>
      <w:numFmt w:val="bullet"/>
      <w:lvlText w:val="-"/>
      <w:lvlJc w:val="left"/>
      <w:pPr>
        <w:ind w:left="720" w:hanging="360"/>
      </w:pPr>
      <w:rPr>
        <w:rFonts w:ascii="Times New Roman" w:eastAsiaTheme="minorHAnsi"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2" w15:restartNumberingAfterBreak="0">
    <w:nsid w:val="677D655A"/>
    <w:multiLevelType w:val="multilevel"/>
    <w:tmpl w:val="14C4F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9E54351"/>
    <w:multiLevelType w:val="hybridMultilevel"/>
    <w:tmpl w:val="5D68B6EE"/>
    <w:lvl w:ilvl="0" w:tplc="32B004E6">
      <w:start w:val="1"/>
      <w:numFmt w:val="bullet"/>
      <w:lvlText w:val="-"/>
      <w:lvlJc w:val="left"/>
      <w:pPr>
        <w:ind w:left="720" w:hanging="360"/>
      </w:pPr>
      <w:rPr>
        <w:rFonts w:ascii="Times New Roman" w:eastAsia="Calibri" w:hAnsi="Times New Roman" w:cs="Times New Roman" w:hint="default"/>
        <w:i w:val="0"/>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4" w15:restartNumberingAfterBreak="0">
    <w:nsid w:val="723A651D"/>
    <w:multiLevelType w:val="hybridMultilevel"/>
    <w:tmpl w:val="A374111A"/>
    <w:lvl w:ilvl="0" w:tplc="23C8F0DE">
      <w:numFmt w:val="bullet"/>
      <w:lvlText w:val="-"/>
      <w:lvlJc w:val="left"/>
      <w:pPr>
        <w:ind w:left="283" w:hanging="257"/>
      </w:pPr>
      <w:rPr>
        <w:rFonts w:ascii="Times New Roman" w:eastAsia="Times New Roman" w:hAnsi="Times New Roman" w:cs="Times New Roman" w:hint="default"/>
        <w:i/>
        <w:spacing w:val="-5"/>
        <w:w w:val="99"/>
        <w:sz w:val="24"/>
        <w:szCs w:val="24"/>
        <w:lang w:val="uk-UA" w:eastAsia="uk-UA" w:bidi="uk-UA"/>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5" w15:restartNumberingAfterBreak="0">
    <w:nsid w:val="755510CB"/>
    <w:multiLevelType w:val="multilevel"/>
    <w:tmpl w:val="D3F2675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5812F22"/>
    <w:multiLevelType w:val="hybridMultilevel"/>
    <w:tmpl w:val="CF42C6A6"/>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7" w15:restartNumberingAfterBreak="0">
    <w:nsid w:val="78620B6A"/>
    <w:multiLevelType w:val="multilevel"/>
    <w:tmpl w:val="1034D7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8AA5729"/>
    <w:multiLevelType w:val="hybridMultilevel"/>
    <w:tmpl w:val="0CBE3E62"/>
    <w:lvl w:ilvl="0" w:tplc="99AE58D0">
      <w:start w:val="3"/>
      <w:numFmt w:val="bullet"/>
      <w:lvlText w:val="-"/>
      <w:lvlJc w:val="left"/>
      <w:pPr>
        <w:ind w:left="720" w:hanging="360"/>
      </w:pPr>
      <w:rPr>
        <w:rFonts w:ascii="Times New Roman" w:eastAsiaTheme="minorHAnsi"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9" w15:restartNumberingAfterBreak="0">
    <w:nsid w:val="799065AF"/>
    <w:multiLevelType w:val="hybridMultilevel"/>
    <w:tmpl w:val="A19093DE"/>
    <w:lvl w:ilvl="0" w:tplc="E5A6BB58">
      <w:start w:val="1"/>
      <w:numFmt w:val="bullet"/>
      <w:lvlText w:val="-"/>
      <w:lvlJc w:val="left"/>
      <w:pPr>
        <w:ind w:left="720" w:hanging="360"/>
      </w:pPr>
      <w:rPr>
        <w:rFonts w:ascii="Times New Roman" w:eastAsiaTheme="minorHAnsi"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7555125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69109329">
    <w:abstractNumId w:val="17"/>
  </w:num>
  <w:num w:numId="3" w16cid:durableId="248731292">
    <w:abstractNumId w:val="22"/>
  </w:num>
  <w:num w:numId="4" w16cid:durableId="1702583888">
    <w:abstractNumId w:val="21"/>
  </w:num>
  <w:num w:numId="5" w16cid:durableId="140974071">
    <w:abstractNumId w:val="16"/>
  </w:num>
  <w:num w:numId="6" w16cid:durableId="1411536078">
    <w:abstractNumId w:val="14"/>
  </w:num>
  <w:num w:numId="7" w16cid:durableId="1052536146">
    <w:abstractNumId w:val="10"/>
  </w:num>
  <w:num w:numId="8" w16cid:durableId="1970628973">
    <w:abstractNumId w:val="9"/>
  </w:num>
  <w:num w:numId="9" w16cid:durableId="739404591">
    <w:abstractNumId w:val="39"/>
  </w:num>
  <w:num w:numId="10" w16cid:durableId="825052862">
    <w:abstractNumId w:val="37"/>
  </w:num>
  <w:num w:numId="11" w16cid:durableId="1364549952">
    <w:abstractNumId w:val="25"/>
  </w:num>
  <w:num w:numId="12" w16cid:durableId="644046540">
    <w:abstractNumId w:val="31"/>
  </w:num>
  <w:num w:numId="13" w16cid:durableId="608396555">
    <w:abstractNumId w:val="38"/>
  </w:num>
  <w:num w:numId="14" w16cid:durableId="2025396343">
    <w:abstractNumId w:val="30"/>
  </w:num>
  <w:num w:numId="15" w16cid:durableId="49305161">
    <w:abstractNumId w:val="12"/>
  </w:num>
  <w:num w:numId="16" w16cid:durableId="1323041476">
    <w:abstractNumId w:val="3"/>
  </w:num>
  <w:num w:numId="17" w16cid:durableId="1774204749">
    <w:abstractNumId w:val="27"/>
  </w:num>
  <w:num w:numId="18" w16cid:durableId="1591547333">
    <w:abstractNumId w:val="1"/>
  </w:num>
  <w:num w:numId="19" w16cid:durableId="3673034">
    <w:abstractNumId w:val="29"/>
  </w:num>
  <w:num w:numId="20" w16cid:durableId="121655176">
    <w:abstractNumId w:val="13"/>
  </w:num>
  <w:num w:numId="21" w16cid:durableId="377975889">
    <w:abstractNumId w:val="6"/>
  </w:num>
  <w:num w:numId="22" w16cid:durableId="330334113">
    <w:abstractNumId w:val="7"/>
  </w:num>
  <w:num w:numId="23" w16cid:durableId="269241445">
    <w:abstractNumId w:val="18"/>
  </w:num>
  <w:num w:numId="24" w16cid:durableId="267199713">
    <w:abstractNumId w:val="33"/>
  </w:num>
  <w:num w:numId="25" w16cid:durableId="313803414">
    <w:abstractNumId w:val="4"/>
  </w:num>
  <w:num w:numId="26" w16cid:durableId="861170702">
    <w:abstractNumId w:val="27"/>
  </w:num>
  <w:num w:numId="27" w16cid:durableId="335227560">
    <w:abstractNumId w:val="11"/>
  </w:num>
  <w:num w:numId="28" w16cid:durableId="906691586">
    <w:abstractNumId w:val="19"/>
  </w:num>
  <w:num w:numId="29" w16cid:durableId="399867468">
    <w:abstractNumId w:val="15"/>
  </w:num>
  <w:num w:numId="30" w16cid:durableId="171847699">
    <w:abstractNumId w:val="36"/>
  </w:num>
  <w:num w:numId="31" w16cid:durableId="37093697">
    <w:abstractNumId w:val="5"/>
  </w:num>
  <w:num w:numId="32" w16cid:durableId="955334881">
    <w:abstractNumId w:val="34"/>
  </w:num>
  <w:num w:numId="33" w16cid:durableId="318388942">
    <w:abstractNumId w:val="23"/>
  </w:num>
  <w:num w:numId="34" w16cid:durableId="2146461718">
    <w:abstractNumId w:val="8"/>
  </w:num>
  <w:num w:numId="35" w16cid:durableId="1282960256">
    <w:abstractNumId w:val="2"/>
  </w:num>
  <w:num w:numId="36" w16cid:durableId="806043697">
    <w:abstractNumId w:val="24"/>
  </w:num>
  <w:num w:numId="37" w16cid:durableId="2121484929">
    <w:abstractNumId w:val="32"/>
  </w:num>
  <w:num w:numId="38" w16cid:durableId="1923877599">
    <w:abstractNumId w:val="35"/>
    <w:lvlOverride w:ilvl="0">
      <w:lvl w:ilvl="0">
        <w:numFmt w:val="decimal"/>
        <w:lvlText w:val="%1."/>
        <w:lvlJc w:val="left"/>
      </w:lvl>
    </w:lvlOverride>
  </w:num>
  <w:num w:numId="39" w16cid:durableId="483937218">
    <w:abstractNumId w:val="26"/>
    <w:lvlOverride w:ilvl="0">
      <w:lvl w:ilvl="0">
        <w:numFmt w:val="decimal"/>
        <w:lvlText w:val="%1."/>
        <w:lvlJc w:val="left"/>
      </w:lvl>
    </w:lvlOverride>
  </w:num>
  <w:num w:numId="40" w16cid:durableId="782530675">
    <w:abstractNumId w:val="28"/>
    <w:lvlOverride w:ilvl="0">
      <w:lvl w:ilvl="0">
        <w:numFmt w:val="decimal"/>
        <w:lvlText w:val="%1."/>
        <w:lvlJc w:val="left"/>
      </w:lvl>
    </w:lvlOverride>
  </w:num>
  <w:num w:numId="41" w16cid:durableId="49179781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344B"/>
    <w:rsid w:val="00003623"/>
    <w:rsid w:val="000170E8"/>
    <w:rsid w:val="000225BB"/>
    <w:rsid w:val="00040628"/>
    <w:rsid w:val="00040D30"/>
    <w:rsid w:val="00044F8A"/>
    <w:rsid w:val="00046547"/>
    <w:rsid w:val="0005453B"/>
    <w:rsid w:val="00056C82"/>
    <w:rsid w:val="0007018F"/>
    <w:rsid w:val="000717AB"/>
    <w:rsid w:val="00074E01"/>
    <w:rsid w:val="00094AD3"/>
    <w:rsid w:val="000A733E"/>
    <w:rsid w:val="000B7AFB"/>
    <w:rsid w:val="000C2061"/>
    <w:rsid w:val="000D0859"/>
    <w:rsid w:val="000D78DD"/>
    <w:rsid w:val="000E5631"/>
    <w:rsid w:val="000F0C25"/>
    <w:rsid w:val="000F5F9A"/>
    <w:rsid w:val="000F629C"/>
    <w:rsid w:val="000F6BE2"/>
    <w:rsid w:val="00100DDA"/>
    <w:rsid w:val="00102946"/>
    <w:rsid w:val="00110F07"/>
    <w:rsid w:val="00120B44"/>
    <w:rsid w:val="00122AFB"/>
    <w:rsid w:val="00122DEC"/>
    <w:rsid w:val="0012602D"/>
    <w:rsid w:val="00146F48"/>
    <w:rsid w:val="00147846"/>
    <w:rsid w:val="00150591"/>
    <w:rsid w:val="00151843"/>
    <w:rsid w:val="001541DA"/>
    <w:rsid w:val="001562EA"/>
    <w:rsid w:val="0016180F"/>
    <w:rsid w:val="00171248"/>
    <w:rsid w:val="001755E7"/>
    <w:rsid w:val="001756E3"/>
    <w:rsid w:val="00184D50"/>
    <w:rsid w:val="001910F1"/>
    <w:rsid w:val="00191A02"/>
    <w:rsid w:val="00192A67"/>
    <w:rsid w:val="001936CE"/>
    <w:rsid w:val="001A1133"/>
    <w:rsid w:val="001A3262"/>
    <w:rsid w:val="001A7F3E"/>
    <w:rsid w:val="001B1B59"/>
    <w:rsid w:val="001B1FBB"/>
    <w:rsid w:val="001B2ADF"/>
    <w:rsid w:val="001B508A"/>
    <w:rsid w:val="001B7077"/>
    <w:rsid w:val="001C209E"/>
    <w:rsid w:val="001C4B60"/>
    <w:rsid w:val="001D33DC"/>
    <w:rsid w:val="001D47B1"/>
    <w:rsid w:val="001E07D0"/>
    <w:rsid w:val="001E0E3B"/>
    <w:rsid w:val="001E1B63"/>
    <w:rsid w:val="001E266B"/>
    <w:rsid w:val="001E5DDE"/>
    <w:rsid w:val="001E6FD3"/>
    <w:rsid w:val="001F188E"/>
    <w:rsid w:val="001F792D"/>
    <w:rsid w:val="00205204"/>
    <w:rsid w:val="00205DD9"/>
    <w:rsid w:val="00206F8A"/>
    <w:rsid w:val="002104C5"/>
    <w:rsid w:val="002147C4"/>
    <w:rsid w:val="00223FB7"/>
    <w:rsid w:val="0022521C"/>
    <w:rsid w:val="00226692"/>
    <w:rsid w:val="00231182"/>
    <w:rsid w:val="0023154F"/>
    <w:rsid w:val="00231940"/>
    <w:rsid w:val="00232D4C"/>
    <w:rsid w:val="00233F51"/>
    <w:rsid w:val="00245553"/>
    <w:rsid w:val="002460DB"/>
    <w:rsid w:val="002533B2"/>
    <w:rsid w:val="0025485E"/>
    <w:rsid w:val="00254D94"/>
    <w:rsid w:val="0025694C"/>
    <w:rsid w:val="00261950"/>
    <w:rsid w:val="002723C5"/>
    <w:rsid w:val="00273385"/>
    <w:rsid w:val="00274D69"/>
    <w:rsid w:val="00282478"/>
    <w:rsid w:val="002864A9"/>
    <w:rsid w:val="002901AF"/>
    <w:rsid w:val="00294931"/>
    <w:rsid w:val="002A241A"/>
    <w:rsid w:val="002A7693"/>
    <w:rsid w:val="002B3DB8"/>
    <w:rsid w:val="002B4600"/>
    <w:rsid w:val="002B6ABA"/>
    <w:rsid w:val="002D28C3"/>
    <w:rsid w:val="002D6776"/>
    <w:rsid w:val="002F12E8"/>
    <w:rsid w:val="002F34AA"/>
    <w:rsid w:val="002F447E"/>
    <w:rsid w:val="003033FE"/>
    <w:rsid w:val="00312D52"/>
    <w:rsid w:val="00332CD6"/>
    <w:rsid w:val="00336D15"/>
    <w:rsid w:val="003412F5"/>
    <w:rsid w:val="00343439"/>
    <w:rsid w:val="003528D0"/>
    <w:rsid w:val="00363805"/>
    <w:rsid w:val="00371A8A"/>
    <w:rsid w:val="00373921"/>
    <w:rsid w:val="00385032"/>
    <w:rsid w:val="003855D6"/>
    <w:rsid w:val="003A09DC"/>
    <w:rsid w:val="003A3AFB"/>
    <w:rsid w:val="003B2F3A"/>
    <w:rsid w:val="003B4759"/>
    <w:rsid w:val="003B56A8"/>
    <w:rsid w:val="003C2804"/>
    <w:rsid w:val="003D05FD"/>
    <w:rsid w:val="003D1055"/>
    <w:rsid w:val="003D3DD5"/>
    <w:rsid w:val="003D49AD"/>
    <w:rsid w:val="003E0E7D"/>
    <w:rsid w:val="003E631B"/>
    <w:rsid w:val="003F4943"/>
    <w:rsid w:val="003F5591"/>
    <w:rsid w:val="003F66B0"/>
    <w:rsid w:val="004121FD"/>
    <w:rsid w:val="004176D4"/>
    <w:rsid w:val="0042605D"/>
    <w:rsid w:val="00430CD9"/>
    <w:rsid w:val="00435D24"/>
    <w:rsid w:val="0044034C"/>
    <w:rsid w:val="0044434E"/>
    <w:rsid w:val="0044449B"/>
    <w:rsid w:val="00447E07"/>
    <w:rsid w:val="00456852"/>
    <w:rsid w:val="0046217D"/>
    <w:rsid w:val="00464E0D"/>
    <w:rsid w:val="0047302A"/>
    <w:rsid w:val="00477922"/>
    <w:rsid w:val="00480F7C"/>
    <w:rsid w:val="004A3548"/>
    <w:rsid w:val="004A4519"/>
    <w:rsid w:val="004B3369"/>
    <w:rsid w:val="004D6153"/>
    <w:rsid w:val="004E18C7"/>
    <w:rsid w:val="004E3575"/>
    <w:rsid w:val="004E4DC0"/>
    <w:rsid w:val="004F1146"/>
    <w:rsid w:val="005033F8"/>
    <w:rsid w:val="00504C6F"/>
    <w:rsid w:val="00514738"/>
    <w:rsid w:val="005154DE"/>
    <w:rsid w:val="00523964"/>
    <w:rsid w:val="00523EAF"/>
    <w:rsid w:val="00525083"/>
    <w:rsid w:val="005427C3"/>
    <w:rsid w:val="00544F22"/>
    <w:rsid w:val="005458A3"/>
    <w:rsid w:val="00561D24"/>
    <w:rsid w:val="00566167"/>
    <w:rsid w:val="00571E70"/>
    <w:rsid w:val="00575A5B"/>
    <w:rsid w:val="00575E99"/>
    <w:rsid w:val="00580DAF"/>
    <w:rsid w:val="00582546"/>
    <w:rsid w:val="00585626"/>
    <w:rsid w:val="005865A3"/>
    <w:rsid w:val="005A288F"/>
    <w:rsid w:val="005A3BC3"/>
    <w:rsid w:val="005A4A69"/>
    <w:rsid w:val="005A4BC8"/>
    <w:rsid w:val="005B7CEE"/>
    <w:rsid w:val="005C5284"/>
    <w:rsid w:val="005E4B87"/>
    <w:rsid w:val="00600B23"/>
    <w:rsid w:val="00603B40"/>
    <w:rsid w:val="006075B7"/>
    <w:rsid w:val="006077B9"/>
    <w:rsid w:val="00610B6A"/>
    <w:rsid w:val="00611216"/>
    <w:rsid w:val="00612354"/>
    <w:rsid w:val="006231C8"/>
    <w:rsid w:val="006273EE"/>
    <w:rsid w:val="00630FE8"/>
    <w:rsid w:val="00660B0F"/>
    <w:rsid w:val="0066130C"/>
    <w:rsid w:val="00671B92"/>
    <w:rsid w:val="00671C67"/>
    <w:rsid w:val="0067366B"/>
    <w:rsid w:val="00680A6C"/>
    <w:rsid w:val="0068282E"/>
    <w:rsid w:val="006A6B96"/>
    <w:rsid w:val="006B1C41"/>
    <w:rsid w:val="006B31E1"/>
    <w:rsid w:val="006B355E"/>
    <w:rsid w:val="006B4DFD"/>
    <w:rsid w:val="006C12BD"/>
    <w:rsid w:val="006C55BA"/>
    <w:rsid w:val="006C574A"/>
    <w:rsid w:val="006E0BB5"/>
    <w:rsid w:val="006E2A47"/>
    <w:rsid w:val="006E324A"/>
    <w:rsid w:val="006F1ECB"/>
    <w:rsid w:val="00704ED4"/>
    <w:rsid w:val="007118EA"/>
    <w:rsid w:val="007306B1"/>
    <w:rsid w:val="007307CE"/>
    <w:rsid w:val="007355D7"/>
    <w:rsid w:val="007426D4"/>
    <w:rsid w:val="007476BB"/>
    <w:rsid w:val="00750CF2"/>
    <w:rsid w:val="00753FE7"/>
    <w:rsid w:val="007541C9"/>
    <w:rsid w:val="007553F0"/>
    <w:rsid w:val="00757531"/>
    <w:rsid w:val="007634D4"/>
    <w:rsid w:val="0076402A"/>
    <w:rsid w:val="00765D49"/>
    <w:rsid w:val="007736E5"/>
    <w:rsid w:val="00773DE9"/>
    <w:rsid w:val="007868DF"/>
    <w:rsid w:val="007A0AD4"/>
    <w:rsid w:val="007A4CE5"/>
    <w:rsid w:val="007A721E"/>
    <w:rsid w:val="007B3951"/>
    <w:rsid w:val="007C4705"/>
    <w:rsid w:val="007C5751"/>
    <w:rsid w:val="007D143F"/>
    <w:rsid w:val="007D48CC"/>
    <w:rsid w:val="007E46E6"/>
    <w:rsid w:val="007E56F7"/>
    <w:rsid w:val="007E5E24"/>
    <w:rsid w:val="007E64D2"/>
    <w:rsid w:val="007F102D"/>
    <w:rsid w:val="007F29E1"/>
    <w:rsid w:val="007F2D45"/>
    <w:rsid w:val="007F3E50"/>
    <w:rsid w:val="00800304"/>
    <w:rsid w:val="0081060A"/>
    <w:rsid w:val="00812F65"/>
    <w:rsid w:val="00822204"/>
    <w:rsid w:val="00825041"/>
    <w:rsid w:val="00841A7B"/>
    <w:rsid w:val="008431A4"/>
    <w:rsid w:val="0086059C"/>
    <w:rsid w:val="00864A3D"/>
    <w:rsid w:val="0087519D"/>
    <w:rsid w:val="00875761"/>
    <w:rsid w:val="00890034"/>
    <w:rsid w:val="00893404"/>
    <w:rsid w:val="008B3218"/>
    <w:rsid w:val="008C3477"/>
    <w:rsid w:val="008D156C"/>
    <w:rsid w:val="008D57B7"/>
    <w:rsid w:val="008D76C6"/>
    <w:rsid w:val="008E38F1"/>
    <w:rsid w:val="008E54DA"/>
    <w:rsid w:val="008F0676"/>
    <w:rsid w:val="008F0E84"/>
    <w:rsid w:val="008F2B65"/>
    <w:rsid w:val="008F6A03"/>
    <w:rsid w:val="0091091C"/>
    <w:rsid w:val="00910FA8"/>
    <w:rsid w:val="00912B78"/>
    <w:rsid w:val="009324A0"/>
    <w:rsid w:val="0093694E"/>
    <w:rsid w:val="009447A7"/>
    <w:rsid w:val="0094697C"/>
    <w:rsid w:val="00951FE3"/>
    <w:rsid w:val="00956226"/>
    <w:rsid w:val="00963629"/>
    <w:rsid w:val="0096761F"/>
    <w:rsid w:val="0097344B"/>
    <w:rsid w:val="00984616"/>
    <w:rsid w:val="009914EE"/>
    <w:rsid w:val="00991652"/>
    <w:rsid w:val="009934CB"/>
    <w:rsid w:val="009A5A0B"/>
    <w:rsid w:val="009A69B9"/>
    <w:rsid w:val="009B30BB"/>
    <w:rsid w:val="009C011A"/>
    <w:rsid w:val="009C15A3"/>
    <w:rsid w:val="009C4C9E"/>
    <w:rsid w:val="009C668F"/>
    <w:rsid w:val="009E3001"/>
    <w:rsid w:val="009F2C60"/>
    <w:rsid w:val="009F4F61"/>
    <w:rsid w:val="009F57A5"/>
    <w:rsid w:val="009F6147"/>
    <w:rsid w:val="009F64A8"/>
    <w:rsid w:val="00A139D4"/>
    <w:rsid w:val="00A14DEE"/>
    <w:rsid w:val="00A153B9"/>
    <w:rsid w:val="00A15EDE"/>
    <w:rsid w:val="00A2152C"/>
    <w:rsid w:val="00A2265C"/>
    <w:rsid w:val="00A35B2E"/>
    <w:rsid w:val="00A40F5B"/>
    <w:rsid w:val="00A43DC0"/>
    <w:rsid w:val="00A441E1"/>
    <w:rsid w:val="00A46F53"/>
    <w:rsid w:val="00A50BF3"/>
    <w:rsid w:val="00A55478"/>
    <w:rsid w:val="00A56682"/>
    <w:rsid w:val="00A61134"/>
    <w:rsid w:val="00A67CF9"/>
    <w:rsid w:val="00A77859"/>
    <w:rsid w:val="00A85AE0"/>
    <w:rsid w:val="00A904C2"/>
    <w:rsid w:val="00A9629E"/>
    <w:rsid w:val="00A97E8A"/>
    <w:rsid w:val="00AA07C2"/>
    <w:rsid w:val="00AA0B96"/>
    <w:rsid w:val="00AA4E62"/>
    <w:rsid w:val="00AB2316"/>
    <w:rsid w:val="00AC3742"/>
    <w:rsid w:val="00AC68A9"/>
    <w:rsid w:val="00AE27D9"/>
    <w:rsid w:val="00AF59A4"/>
    <w:rsid w:val="00AF63E5"/>
    <w:rsid w:val="00B006DA"/>
    <w:rsid w:val="00B01619"/>
    <w:rsid w:val="00B02555"/>
    <w:rsid w:val="00B044F1"/>
    <w:rsid w:val="00B06E7E"/>
    <w:rsid w:val="00B07B30"/>
    <w:rsid w:val="00B07B52"/>
    <w:rsid w:val="00B107C3"/>
    <w:rsid w:val="00B12046"/>
    <w:rsid w:val="00B17A7A"/>
    <w:rsid w:val="00B25357"/>
    <w:rsid w:val="00B27E40"/>
    <w:rsid w:val="00B31E8F"/>
    <w:rsid w:val="00B32110"/>
    <w:rsid w:val="00B56281"/>
    <w:rsid w:val="00B5732C"/>
    <w:rsid w:val="00B57A21"/>
    <w:rsid w:val="00B641D8"/>
    <w:rsid w:val="00B65345"/>
    <w:rsid w:val="00B6573A"/>
    <w:rsid w:val="00B75C80"/>
    <w:rsid w:val="00B8396F"/>
    <w:rsid w:val="00BA1D4A"/>
    <w:rsid w:val="00BA37BD"/>
    <w:rsid w:val="00BA6C5C"/>
    <w:rsid w:val="00BB3365"/>
    <w:rsid w:val="00BB42E9"/>
    <w:rsid w:val="00BC1799"/>
    <w:rsid w:val="00BC190A"/>
    <w:rsid w:val="00BF1C95"/>
    <w:rsid w:val="00BF2AC8"/>
    <w:rsid w:val="00BF48AA"/>
    <w:rsid w:val="00BF5D83"/>
    <w:rsid w:val="00C06B8E"/>
    <w:rsid w:val="00C10C83"/>
    <w:rsid w:val="00C16406"/>
    <w:rsid w:val="00C26B4D"/>
    <w:rsid w:val="00C26BB8"/>
    <w:rsid w:val="00C271C3"/>
    <w:rsid w:val="00C35E9C"/>
    <w:rsid w:val="00C36F37"/>
    <w:rsid w:val="00C46284"/>
    <w:rsid w:val="00C54551"/>
    <w:rsid w:val="00C66DD5"/>
    <w:rsid w:val="00C707A8"/>
    <w:rsid w:val="00C720D1"/>
    <w:rsid w:val="00C75BC5"/>
    <w:rsid w:val="00C83DA2"/>
    <w:rsid w:val="00C85C96"/>
    <w:rsid w:val="00C866FC"/>
    <w:rsid w:val="00C8679E"/>
    <w:rsid w:val="00C90500"/>
    <w:rsid w:val="00C91E9F"/>
    <w:rsid w:val="00CA4327"/>
    <w:rsid w:val="00CA5405"/>
    <w:rsid w:val="00CA74DE"/>
    <w:rsid w:val="00CB13C8"/>
    <w:rsid w:val="00CB4D12"/>
    <w:rsid w:val="00CC1FD9"/>
    <w:rsid w:val="00CC5135"/>
    <w:rsid w:val="00CD185D"/>
    <w:rsid w:val="00CD714F"/>
    <w:rsid w:val="00CE0163"/>
    <w:rsid w:val="00CE03BF"/>
    <w:rsid w:val="00CF293C"/>
    <w:rsid w:val="00CF663D"/>
    <w:rsid w:val="00CF69E4"/>
    <w:rsid w:val="00CF7AC4"/>
    <w:rsid w:val="00D00806"/>
    <w:rsid w:val="00D05684"/>
    <w:rsid w:val="00D11895"/>
    <w:rsid w:val="00D21B96"/>
    <w:rsid w:val="00D251F0"/>
    <w:rsid w:val="00D301B2"/>
    <w:rsid w:val="00D42CF4"/>
    <w:rsid w:val="00D71026"/>
    <w:rsid w:val="00D7343B"/>
    <w:rsid w:val="00D73586"/>
    <w:rsid w:val="00D7531E"/>
    <w:rsid w:val="00D76038"/>
    <w:rsid w:val="00D82365"/>
    <w:rsid w:val="00D83A1C"/>
    <w:rsid w:val="00D85C00"/>
    <w:rsid w:val="00D87B0F"/>
    <w:rsid w:val="00DA146D"/>
    <w:rsid w:val="00DB18F5"/>
    <w:rsid w:val="00DB373A"/>
    <w:rsid w:val="00DC0EFB"/>
    <w:rsid w:val="00DC2986"/>
    <w:rsid w:val="00DD7879"/>
    <w:rsid w:val="00DE1C19"/>
    <w:rsid w:val="00DE2468"/>
    <w:rsid w:val="00DF0949"/>
    <w:rsid w:val="00E000AF"/>
    <w:rsid w:val="00E0206D"/>
    <w:rsid w:val="00E132EB"/>
    <w:rsid w:val="00E137A1"/>
    <w:rsid w:val="00E237BD"/>
    <w:rsid w:val="00E300AD"/>
    <w:rsid w:val="00E32639"/>
    <w:rsid w:val="00E32FBA"/>
    <w:rsid w:val="00E35229"/>
    <w:rsid w:val="00E376ED"/>
    <w:rsid w:val="00E37F2C"/>
    <w:rsid w:val="00E5087E"/>
    <w:rsid w:val="00E50D28"/>
    <w:rsid w:val="00E52806"/>
    <w:rsid w:val="00E5325C"/>
    <w:rsid w:val="00E57C52"/>
    <w:rsid w:val="00E60E0B"/>
    <w:rsid w:val="00E7005C"/>
    <w:rsid w:val="00E7115B"/>
    <w:rsid w:val="00E7183C"/>
    <w:rsid w:val="00E72406"/>
    <w:rsid w:val="00E74FA2"/>
    <w:rsid w:val="00E767B1"/>
    <w:rsid w:val="00E827C8"/>
    <w:rsid w:val="00E845E5"/>
    <w:rsid w:val="00E91F4B"/>
    <w:rsid w:val="00EA340E"/>
    <w:rsid w:val="00EA4770"/>
    <w:rsid w:val="00EA570F"/>
    <w:rsid w:val="00EA7DED"/>
    <w:rsid w:val="00EB050F"/>
    <w:rsid w:val="00EB0A54"/>
    <w:rsid w:val="00EB278D"/>
    <w:rsid w:val="00EC06C9"/>
    <w:rsid w:val="00EC6236"/>
    <w:rsid w:val="00ED56BA"/>
    <w:rsid w:val="00ED72B1"/>
    <w:rsid w:val="00EF5DA8"/>
    <w:rsid w:val="00F00903"/>
    <w:rsid w:val="00F00E11"/>
    <w:rsid w:val="00F2055F"/>
    <w:rsid w:val="00F21560"/>
    <w:rsid w:val="00F23657"/>
    <w:rsid w:val="00F26C6C"/>
    <w:rsid w:val="00F27E3E"/>
    <w:rsid w:val="00F27E8C"/>
    <w:rsid w:val="00F353ED"/>
    <w:rsid w:val="00F367D0"/>
    <w:rsid w:val="00F402EE"/>
    <w:rsid w:val="00F4168B"/>
    <w:rsid w:val="00F41853"/>
    <w:rsid w:val="00F447AE"/>
    <w:rsid w:val="00F470C1"/>
    <w:rsid w:val="00F5041A"/>
    <w:rsid w:val="00F51C48"/>
    <w:rsid w:val="00F53A60"/>
    <w:rsid w:val="00F570E5"/>
    <w:rsid w:val="00F64436"/>
    <w:rsid w:val="00F64E45"/>
    <w:rsid w:val="00F67E26"/>
    <w:rsid w:val="00F71F72"/>
    <w:rsid w:val="00F7278C"/>
    <w:rsid w:val="00F7594C"/>
    <w:rsid w:val="00F7775F"/>
    <w:rsid w:val="00F935E4"/>
    <w:rsid w:val="00FA1E2B"/>
    <w:rsid w:val="00FA560D"/>
    <w:rsid w:val="00FB1FD0"/>
    <w:rsid w:val="00FB2F2F"/>
    <w:rsid w:val="00FB5008"/>
    <w:rsid w:val="00FC1B22"/>
    <w:rsid w:val="00FC5208"/>
    <w:rsid w:val="00FC74E9"/>
    <w:rsid w:val="00FD3509"/>
    <w:rsid w:val="00FE5831"/>
    <w:rsid w:val="00FE5DF5"/>
    <w:rsid w:val="00FF14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9A374"/>
  <w15:docId w15:val="{611ED4E2-6633-488D-A852-F8EA8EB0B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2B65"/>
  </w:style>
  <w:style w:type="paragraph" w:styleId="1">
    <w:name w:val="heading 1"/>
    <w:basedOn w:val="a"/>
    <w:next w:val="a"/>
    <w:link w:val="10"/>
    <w:uiPriority w:val="9"/>
    <w:qFormat/>
    <w:rsid w:val="000F5F9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1"/>
    <w:qFormat/>
    <w:rsid w:val="000F5F9A"/>
    <w:pPr>
      <w:widowControl w:val="0"/>
      <w:autoSpaceDE w:val="0"/>
      <w:autoSpaceDN w:val="0"/>
      <w:spacing w:after="0" w:line="240" w:lineRule="auto"/>
      <w:ind w:left="1190"/>
      <w:outlineLvl w:val="2"/>
    </w:pPr>
    <w:rPr>
      <w:rFonts w:ascii="Times New Roman" w:eastAsia="Times New Roman" w:hAnsi="Times New Roman" w:cs="Times New Roman"/>
      <w:b/>
      <w:bCs/>
      <w:sz w:val="28"/>
      <w:szCs w:val="28"/>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55478"/>
    <w:pPr>
      <w:ind w:left="720"/>
      <w:contextualSpacing/>
    </w:pPr>
  </w:style>
  <w:style w:type="character" w:styleId="a4">
    <w:name w:val="annotation reference"/>
    <w:basedOn w:val="a0"/>
    <w:uiPriority w:val="99"/>
    <w:semiHidden/>
    <w:unhideWhenUsed/>
    <w:rsid w:val="00C8679E"/>
    <w:rPr>
      <w:sz w:val="16"/>
      <w:szCs w:val="16"/>
    </w:rPr>
  </w:style>
  <w:style w:type="paragraph" w:styleId="a5">
    <w:name w:val="annotation text"/>
    <w:basedOn w:val="a"/>
    <w:link w:val="a6"/>
    <w:uiPriority w:val="99"/>
    <w:semiHidden/>
    <w:unhideWhenUsed/>
    <w:rsid w:val="00C8679E"/>
    <w:pPr>
      <w:spacing w:line="240" w:lineRule="auto"/>
    </w:pPr>
    <w:rPr>
      <w:sz w:val="20"/>
      <w:szCs w:val="20"/>
    </w:rPr>
  </w:style>
  <w:style w:type="character" w:customStyle="1" w:styleId="a6">
    <w:name w:val="Текст примечания Знак"/>
    <w:basedOn w:val="a0"/>
    <w:link w:val="a5"/>
    <w:uiPriority w:val="99"/>
    <w:semiHidden/>
    <w:rsid w:val="00C8679E"/>
    <w:rPr>
      <w:sz w:val="20"/>
      <w:szCs w:val="20"/>
    </w:rPr>
  </w:style>
  <w:style w:type="paragraph" w:styleId="a7">
    <w:name w:val="annotation subject"/>
    <w:basedOn w:val="a5"/>
    <w:next w:val="a5"/>
    <w:link w:val="a8"/>
    <w:uiPriority w:val="99"/>
    <w:semiHidden/>
    <w:unhideWhenUsed/>
    <w:rsid w:val="00C8679E"/>
    <w:rPr>
      <w:b/>
      <w:bCs/>
    </w:rPr>
  </w:style>
  <w:style w:type="character" w:customStyle="1" w:styleId="a8">
    <w:name w:val="Тема примечания Знак"/>
    <w:basedOn w:val="a6"/>
    <w:link w:val="a7"/>
    <w:uiPriority w:val="99"/>
    <w:semiHidden/>
    <w:rsid w:val="00C8679E"/>
    <w:rPr>
      <w:b/>
      <w:bCs/>
      <w:sz w:val="20"/>
      <w:szCs w:val="20"/>
    </w:rPr>
  </w:style>
  <w:style w:type="paragraph" w:styleId="a9">
    <w:name w:val="No Spacing"/>
    <w:uiPriority w:val="1"/>
    <w:qFormat/>
    <w:rsid w:val="00B02555"/>
    <w:pPr>
      <w:spacing w:after="0" w:line="240" w:lineRule="auto"/>
    </w:pPr>
  </w:style>
  <w:style w:type="table" w:customStyle="1" w:styleId="11">
    <w:name w:val="Сетка таблицы1"/>
    <w:basedOn w:val="a1"/>
    <w:next w:val="aa"/>
    <w:uiPriority w:val="59"/>
    <w:rsid w:val="00C10C8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a">
    <w:name w:val="Table Grid"/>
    <w:basedOn w:val="a1"/>
    <w:uiPriority w:val="39"/>
    <w:rsid w:val="00C10C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Emphasis"/>
    <w:basedOn w:val="a0"/>
    <w:uiPriority w:val="20"/>
    <w:qFormat/>
    <w:rsid w:val="002F12E8"/>
    <w:rPr>
      <w:i/>
      <w:iCs/>
    </w:rPr>
  </w:style>
  <w:style w:type="character" w:customStyle="1" w:styleId="10">
    <w:name w:val="Заголовок 1 Знак"/>
    <w:basedOn w:val="a0"/>
    <w:link w:val="1"/>
    <w:uiPriority w:val="9"/>
    <w:rsid w:val="000F5F9A"/>
    <w:rPr>
      <w:rFonts w:asciiTheme="majorHAnsi" w:eastAsiaTheme="majorEastAsia" w:hAnsiTheme="majorHAnsi" w:cstheme="majorBidi"/>
      <w:color w:val="2F5496" w:themeColor="accent1" w:themeShade="BF"/>
      <w:sz w:val="32"/>
      <w:szCs w:val="32"/>
    </w:rPr>
  </w:style>
  <w:style w:type="paragraph" w:customStyle="1" w:styleId="TableParagraph">
    <w:name w:val="Table Paragraph"/>
    <w:basedOn w:val="a"/>
    <w:uiPriority w:val="1"/>
    <w:qFormat/>
    <w:rsid w:val="000F5F9A"/>
    <w:pPr>
      <w:widowControl w:val="0"/>
      <w:autoSpaceDE w:val="0"/>
      <w:autoSpaceDN w:val="0"/>
      <w:spacing w:after="0" w:line="240" w:lineRule="auto"/>
    </w:pPr>
    <w:rPr>
      <w:rFonts w:ascii="Times New Roman" w:eastAsia="Times New Roman" w:hAnsi="Times New Roman" w:cs="Times New Roman"/>
      <w:lang w:val="uk-UA" w:eastAsia="uk-UA" w:bidi="uk-UA"/>
    </w:rPr>
  </w:style>
  <w:style w:type="character" w:customStyle="1" w:styleId="30">
    <w:name w:val="Заголовок 3 Знак"/>
    <w:basedOn w:val="a0"/>
    <w:link w:val="3"/>
    <w:uiPriority w:val="1"/>
    <w:rsid w:val="000F5F9A"/>
    <w:rPr>
      <w:rFonts w:ascii="Times New Roman" w:eastAsia="Times New Roman" w:hAnsi="Times New Roman" w:cs="Times New Roman"/>
      <w:b/>
      <w:bCs/>
      <w:sz w:val="28"/>
      <w:szCs w:val="28"/>
      <w:lang w:val="uk-UA" w:eastAsia="uk-UA" w:bidi="uk-UA"/>
    </w:rPr>
  </w:style>
  <w:style w:type="paragraph" w:styleId="ac">
    <w:name w:val="Normal (Web)"/>
    <w:basedOn w:val="a"/>
    <w:uiPriority w:val="99"/>
    <w:unhideWhenUsed/>
    <w:rsid w:val="00BF5D8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Hyperlink"/>
    <w:basedOn w:val="a0"/>
    <w:uiPriority w:val="99"/>
    <w:semiHidden/>
    <w:unhideWhenUsed/>
    <w:rsid w:val="00DE1C19"/>
    <w:rPr>
      <w:color w:val="0000FF"/>
      <w:u w:val="single"/>
    </w:rPr>
  </w:style>
  <w:style w:type="character" w:customStyle="1" w:styleId="rvts23">
    <w:name w:val="rvts23"/>
    <w:basedOn w:val="a0"/>
    <w:rsid w:val="00206F8A"/>
  </w:style>
  <w:style w:type="paragraph" w:styleId="ae">
    <w:name w:val="Balloon Text"/>
    <w:basedOn w:val="a"/>
    <w:link w:val="af"/>
    <w:uiPriority w:val="99"/>
    <w:semiHidden/>
    <w:unhideWhenUsed/>
    <w:rsid w:val="00AF59A4"/>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AF59A4"/>
    <w:rPr>
      <w:rFonts w:ascii="Segoe UI" w:hAnsi="Segoe UI" w:cs="Segoe UI"/>
      <w:sz w:val="18"/>
      <w:szCs w:val="18"/>
    </w:rPr>
  </w:style>
  <w:style w:type="character" w:styleId="af0">
    <w:name w:val="FollowedHyperlink"/>
    <w:basedOn w:val="a0"/>
    <w:uiPriority w:val="99"/>
    <w:semiHidden/>
    <w:unhideWhenUsed/>
    <w:rsid w:val="00FC74E9"/>
    <w:rPr>
      <w:color w:val="954F72"/>
      <w:u w:val="single"/>
    </w:rPr>
  </w:style>
  <w:style w:type="paragraph" w:customStyle="1" w:styleId="msonormal0">
    <w:name w:val="msonormal"/>
    <w:basedOn w:val="a"/>
    <w:rsid w:val="00FC74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a"/>
    <w:rsid w:val="00FC74E9"/>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font6">
    <w:name w:val="font6"/>
    <w:basedOn w:val="a"/>
    <w:rsid w:val="00FC74E9"/>
    <w:pPr>
      <w:spacing w:before="100" w:beforeAutospacing="1" w:after="100" w:afterAutospacing="1" w:line="240" w:lineRule="auto"/>
    </w:pPr>
    <w:rPr>
      <w:rFonts w:ascii="Times New Roman" w:eastAsia="Times New Roman" w:hAnsi="Times New Roman" w:cs="Times New Roman"/>
      <w:i/>
      <w:iCs/>
      <w:sz w:val="16"/>
      <w:szCs w:val="16"/>
    </w:rPr>
  </w:style>
  <w:style w:type="paragraph" w:customStyle="1" w:styleId="font7">
    <w:name w:val="font7"/>
    <w:basedOn w:val="a"/>
    <w:rsid w:val="00FC74E9"/>
    <w:pPr>
      <w:spacing w:before="100" w:beforeAutospacing="1" w:after="100" w:afterAutospacing="1" w:line="240" w:lineRule="auto"/>
    </w:pPr>
    <w:rPr>
      <w:rFonts w:ascii="Times New Roman" w:eastAsia="Times New Roman" w:hAnsi="Times New Roman" w:cs="Times New Roman"/>
      <w:sz w:val="16"/>
      <w:szCs w:val="16"/>
      <w:u w:val="single"/>
    </w:rPr>
  </w:style>
  <w:style w:type="paragraph" w:customStyle="1" w:styleId="xl65">
    <w:name w:val="xl65"/>
    <w:basedOn w:val="a"/>
    <w:rsid w:val="00FC74E9"/>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66">
    <w:name w:val="xl66"/>
    <w:basedOn w:val="a"/>
    <w:rsid w:val="00FC74E9"/>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67">
    <w:name w:val="xl67"/>
    <w:basedOn w:val="a"/>
    <w:rsid w:val="00FC74E9"/>
    <w:pP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68">
    <w:name w:val="xl68"/>
    <w:basedOn w:val="a"/>
    <w:rsid w:val="00FC74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69">
    <w:name w:val="xl69"/>
    <w:basedOn w:val="a"/>
    <w:rsid w:val="00FC74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70">
    <w:name w:val="xl70"/>
    <w:basedOn w:val="a"/>
    <w:rsid w:val="00FC74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71">
    <w:name w:val="xl71"/>
    <w:basedOn w:val="a"/>
    <w:rsid w:val="00FC74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72">
    <w:name w:val="xl72"/>
    <w:basedOn w:val="a"/>
    <w:rsid w:val="00FC74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73">
    <w:name w:val="xl73"/>
    <w:basedOn w:val="a"/>
    <w:rsid w:val="00FC74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74">
    <w:name w:val="xl74"/>
    <w:basedOn w:val="a"/>
    <w:rsid w:val="00FC74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75">
    <w:name w:val="xl75"/>
    <w:basedOn w:val="a"/>
    <w:rsid w:val="00FC74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76">
    <w:name w:val="xl76"/>
    <w:basedOn w:val="a"/>
    <w:rsid w:val="00FC74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16"/>
      <w:szCs w:val="16"/>
      <w:u w:val="single"/>
    </w:rPr>
  </w:style>
  <w:style w:type="paragraph" w:customStyle="1" w:styleId="xl77">
    <w:name w:val="xl77"/>
    <w:basedOn w:val="a"/>
    <w:rsid w:val="00FC74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16"/>
      <w:szCs w:val="16"/>
    </w:rPr>
  </w:style>
  <w:style w:type="paragraph" w:customStyle="1" w:styleId="xl78">
    <w:name w:val="xl78"/>
    <w:basedOn w:val="a"/>
    <w:rsid w:val="00FC74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i/>
      <w:iCs/>
      <w:sz w:val="16"/>
      <w:szCs w:val="16"/>
    </w:rPr>
  </w:style>
  <w:style w:type="paragraph" w:customStyle="1" w:styleId="xl79">
    <w:name w:val="xl79"/>
    <w:basedOn w:val="a"/>
    <w:rsid w:val="00FC74E9"/>
    <w:pPr>
      <w:pBdr>
        <w:top w:val="single" w:sz="4" w:space="0" w:color="auto"/>
        <w:left w:val="single" w:sz="4" w:space="14" w:color="auto"/>
        <w:bottom w:val="single" w:sz="4" w:space="0" w:color="auto"/>
        <w:right w:val="single" w:sz="4" w:space="0" w:color="auto"/>
      </w:pBdr>
      <w:shd w:val="clear" w:color="000000" w:fill="FFFFFF"/>
      <w:spacing w:before="100" w:beforeAutospacing="1" w:after="100" w:afterAutospacing="1" w:line="240" w:lineRule="auto"/>
      <w:ind w:firstLineChars="200" w:firstLine="200"/>
      <w:textAlignment w:val="center"/>
    </w:pPr>
    <w:rPr>
      <w:rFonts w:ascii="Times New Roman" w:eastAsia="Times New Roman" w:hAnsi="Times New Roman" w:cs="Times New Roman"/>
      <w:sz w:val="16"/>
      <w:szCs w:val="16"/>
    </w:rPr>
  </w:style>
  <w:style w:type="paragraph" w:customStyle="1" w:styleId="xl80">
    <w:name w:val="xl80"/>
    <w:basedOn w:val="a"/>
    <w:rsid w:val="00FC74E9"/>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1">
    <w:name w:val="xl81"/>
    <w:basedOn w:val="a"/>
    <w:rsid w:val="00FC74E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2">
    <w:name w:val="xl82"/>
    <w:basedOn w:val="a"/>
    <w:rsid w:val="00FC74E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3">
    <w:name w:val="xl83"/>
    <w:basedOn w:val="a"/>
    <w:rsid w:val="00FC74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84">
    <w:name w:val="xl84"/>
    <w:basedOn w:val="a"/>
    <w:rsid w:val="00FC74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u w:val="single"/>
    </w:rPr>
  </w:style>
  <w:style w:type="paragraph" w:customStyle="1" w:styleId="xl85">
    <w:name w:val="xl85"/>
    <w:basedOn w:val="a"/>
    <w:rsid w:val="00FC74E9"/>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6">
    <w:name w:val="xl86"/>
    <w:basedOn w:val="a"/>
    <w:rsid w:val="00FC74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rPr>
  </w:style>
  <w:style w:type="paragraph" w:customStyle="1" w:styleId="xl87">
    <w:name w:val="xl87"/>
    <w:basedOn w:val="a"/>
    <w:rsid w:val="00FC74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8">
    <w:name w:val="xl88"/>
    <w:basedOn w:val="a"/>
    <w:rsid w:val="00FC74E9"/>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9">
    <w:name w:val="xl89"/>
    <w:basedOn w:val="a"/>
    <w:rsid w:val="00FC74E9"/>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90">
    <w:name w:val="xl90"/>
    <w:basedOn w:val="a"/>
    <w:rsid w:val="00FC74E9"/>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1">
    <w:name w:val="xl91"/>
    <w:basedOn w:val="a"/>
    <w:rsid w:val="00FC74E9"/>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92">
    <w:name w:val="xl92"/>
    <w:basedOn w:val="a"/>
    <w:rsid w:val="00FC74E9"/>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93">
    <w:name w:val="xl93"/>
    <w:basedOn w:val="a"/>
    <w:rsid w:val="00FC74E9"/>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94">
    <w:name w:val="xl94"/>
    <w:basedOn w:val="a"/>
    <w:rsid w:val="00FC74E9"/>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95">
    <w:name w:val="xl95"/>
    <w:basedOn w:val="a"/>
    <w:rsid w:val="00FC74E9"/>
    <w:pPr>
      <w:pBdr>
        <w:top w:val="single" w:sz="4" w:space="0" w:color="auto"/>
        <w:bottom w:val="single" w:sz="4" w:space="0" w:color="auto"/>
        <w:right w:val="single" w:sz="4" w:space="0" w:color="auto"/>
      </w:pBdr>
      <w:shd w:val="clear" w:color="000000" w:fill="E2EFDA"/>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96">
    <w:name w:val="xl96"/>
    <w:basedOn w:val="a"/>
    <w:rsid w:val="00FC74E9"/>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97">
    <w:name w:val="xl97"/>
    <w:basedOn w:val="a"/>
    <w:rsid w:val="00FC74E9"/>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98">
    <w:name w:val="xl98"/>
    <w:basedOn w:val="a"/>
    <w:rsid w:val="00FC74E9"/>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99">
    <w:name w:val="xl99"/>
    <w:basedOn w:val="a"/>
    <w:rsid w:val="00FC74E9"/>
    <w:pPr>
      <w:pBdr>
        <w:top w:val="single" w:sz="4" w:space="0" w:color="auto"/>
        <w:left w:val="single" w:sz="4" w:space="0" w:color="auto"/>
        <w:bottom w:val="single" w:sz="4" w:space="0" w:color="auto"/>
      </w:pBdr>
      <w:shd w:val="clear" w:color="000000" w:fill="E2EFDA"/>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0">
    <w:name w:val="xl100"/>
    <w:basedOn w:val="a"/>
    <w:rsid w:val="00FC74E9"/>
    <w:pPr>
      <w:pBdr>
        <w:top w:val="single" w:sz="4" w:space="0" w:color="auto"/>
        <w:bottom w:val="single" w:sz="4" w:space="0" w:color="auto"/>
      </w:pBdr>
      <w:shd w:val="clear" w:color="000000" w:fill="E2EFDA"/>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1">
    <w:name w:val="xl101"/>
    <w:basedOn w:val="a"/>
    <w:rsid w:val="00FC74E9"/>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02">
    <w:name w:val="xl102"/>
    <w:basedOn w:val="a"/>
    <w:rsid w:val="00FC74E9"/>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3">
    <w:name w:val="xl103"/>
    <w:basedOn w:val="a"/>
    <w:rsid w:val="00FC74E9"/>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04">
    <w:name w:val="xl104"/>
    <w:basedOn w:val="a"/>
    <w:rsid w:val="00FC74E9"/>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05">
    <w:name w:val="xl105"/>
    <w:basedOn w:val="a"/>
    <w:rsid w:val="00FC74E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06">
    <w:name w:val="xl106"/>
    <w:basedOn w:val="a"/>
    <w:rsid w:val="00FC74E9"/>
    <w:pPr>
      <w:pBdr>
        <w:top w:val="single" w:sz="4" w:space="0" w:color="auto"/>
        <w:left w:val="single" w:sz="4" w:space="31" w:color="auto"/>
        <w:bottom w:val="single" w:sz="4" w:space="0" w:color="auto"/>
        <w:right w:val="single" w:sz="4" w:space="0" w:color="auto"/>
      </w:pBdr>
      <w:shd w:val="clear" w:color="000000" w:fill="FFFFFF"/>
      <w:spacing w:before="100" w:beforeAutospacing="1" w:after="100" w:afterAutospacing="1" w:line="240" w:lineRule="auto"/>
      <w:ind w:firstLineChars="500" w:firstLine="500"/>
      <w:textAlignment w:val="center"/>
    </w:pPr>
    <w:rPr>
      <w:rFonts w:ascii="Times New Roman" w:eastAsia="Times New Roman" w:hAnsi="Times New Roman" w:cs="Times New Roman"/>
      <w:sz w:val="16"/>
      <w:szCs w:val="16"/>
    </w:rPr>
  </w:style>
  <w:style w:type="paragraph" w:customStyle="1" w:styleId="xl107">
    <w:name w:val="xl107"/>
    <w:basedOn w:val="a"/>
    <w:rsid w:val="00FC74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sz w:val="16"/>
      <w:szCs w:val="16"/>
    </w:rPr>
  </w:style>
  <w:style w:type="paragraph" w:customStyle="1" w:styleId="xl108">
    <w:name w:val="xl108"/>
    <w:basedOn w:val="a"/>
    <w:rsid w:val="00FC74E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3820">
      <w:bodyDiv w:val="1"/>
      <w:marLeft w:val="0"/>
      <w:marRight w:val="0"/>
      <w:marTop w:val="0"/>
      <w:marBottom w:val="0"/>
      <w:divBdr>
        <w:top w:val="none" w:sz="0" w:space="0" w:color="auto"/>
        <w:left w:val="none" w:sz="0" w:space="0" w:color="auto"/>
        <w:bottom w:val="none" w:sz="0" w:space="0" w:color="auto"/>
        <w:right w:val="none" w:sz="0" w:space="0" w:color="auto"/>
      </w:divBdr>
    </w:div>
    <w:div w:id="6055287">
      <w:bodyDiv w:val="1"/>
      <w:marLeft w:val="0"/>
      <w:marRight w:val="0"/>
      <w:marTop w:val="0"/>
      <w:marBottom w:val="0"/>
      <w:divBdr>
        <w:top w:val="none" w:sz="0" w:space="0" w:color="auto"/>
        <w:left w:val="none" w:sz="0" w:space="0" w:color="auto"/>
        <w:bottom w:val="none" w:sz="0" w:space="0" w:color="auto"/>
        <w:right w:val="none" w:sz="0" w:space="0" w:color="auto"/>
      </w:divBdr>
    </w:div>
    <w:div w:id="105123980">
      <w:bodyDiv w:val="1"/>
      <w:marLeft w:val="0"/>
      <w:marRight w:val="0"/>
      <w:marTop w:val="0"/>
      <w:marBottom w:val="0"/>
      <w:divBdr>
        <w:top w:val="none" w:sz="0" w:space="0" w:color="auto"/>
        <w:left w:val="none" w:sz="0" w:space="0" w:color="auto"/>
        <w:bottom w:val="none" w:sz="0" w:space="0" w:color="auto"/>
        <w:right w:val="none" w:sz="0" w:space="0" w:color="auto"/>
      </w:divBdr>
    </w:div>
    <w:div w:id="112794932">
      <w:bodyDiv w:val="1"/>
      <w:marLeft w:val="0"/>
      <w:marRight w:val="0"/>
      <w:marTop w:val="0"/>
      <w:marBottom w:val="0"/>
      <w:divBdr>
        <w:top w:val="none" w:sz="0" w:space="0" w:color="auto"/>
        <w:left w:val="none" w:sz="0" w:space="0" w:color="auto"/>
        <w:bottom w:val="none" w:sz="0" w:space="0" w:color="auto"/>
        <w:right w:val="none" w:sz="0" w:space="0" w:color="auto"/>
      </w:divBdr>
    </w:div>
    <w:div w:id="117379982">
      <w:bodyDiv w:val="1"/>
      <w:marLeft w:val="0"/>
      <w:marRight w:val="0"/>
      <w:marTop w:val="0"/>
      <w:marBottom w:val="0"/>
      <w:divBdr>
        <w:top w:val="none" w:sz="0" w:space="0" w:color="auto"/>
        <w:left w:val="none" w:sz="0" w:space="0" w:color="auto"/>
        <w:bottom w:val="none" w:sz="0" w:space="0" w:color="auto"/>
        <w:right w:val="none" w:sz="0" w:space="0" w:color="auto"/>
      </w:divBdr>
    </w:div>
    <w:div w:id="218637532">
      <w:bodyDiv w:val="1"/>
      <w:marLeft w:val="0"/>
      <w:marRight w:val="0"/>
      <w:marTop w:val="0"/>
      <w:marBottom w:val="0"/>
      <w:divBdr>
        <w:top w:val="none" w:sz="0" w:space="0" w:color="auto"/>
        <w:left w:val="none" w:sz="0" w:space="0" w:color="auto"/>
        <w:bottom w:val="none" w:sz="0" w:space="0" w:color="auto"/>
        <w:right w:val="none" w:sz="0" w:space="0" w:color="auto"/>
      </w:divBdr>
    </w:div>
    <w:div w:id="225342091">
      <w:bodyDiv w:val="1"/>
      <w:marLeft w:val="0"/>
      <w:marRight w:val="0"/>
      <w:marTop w:val="0"/>
      <w:marBottom w:val="0"/>
      <w:divBdr>
        <w:top w:val="none" w:sz="0" w:space="0" w:color="auto"/>
        <w:left w:val="none" w:sz="0" w:space="0" w:color="auto"/>
        <w:bottom w:val="none" w:sz="0" w:space="0" w:color="auto"/>
        <w:right w:val="none" w:sz="0" w:space="0" w:color="auto"/>
      </w:divBdr>
    </w:div>
    <w:div w:id="228923073">
      <w:bodyDiv w:val="1"/>
      <w:marLeft w:val="0"/>
      <w:marRight w:val="0"/>
      <w:marTop w:val="0"/>
      <w:marBottom w:val="0"/>
      <w:divBdr>
        <w:top w:val="none" w:sz="0" w:space="0" w:color="auto"/>
        <w:left w:val="none" w:sz="0" w:space="0" w:color="auto"/>
        <w:bottom w:val="none" w:sz="0" w:space="0" w:color="auto"/>
        <w:right w:val="none" w:sz="0" w:space="0" w:color="auto"/>
      </w:divBdr>
    </w:div>
    <w:div w:id="251359721">
      <w:bodyDiv w:val="1"/>
      <w:marLeft w:val="0"/>
      <w:marRight w:val="0"/>
      <w:marTop w:val="0"/>
      <w:marBottom w:val="0"/>
      <w:divBdr>
        <w:top w:val="none" w:sz="0" w:space="0" w:color="auto"/>
        <w:left w:val="none" w:sz="0" w:space="0" w:color="auto"/>
        <w:bottom w:val="none" w:sz="0" w:space="0" w:color="auto"/>
        <w:right w:val="none" w:sz="0" w:space="0" w:color="auto"/>
      </w:divBdr>
    </w:div>
    <w:div w:id="264578198">
      <w:bodyDiv w:val="1"/>
      <w:marLeft w:val="0"/>
      <w:marRight w:val="0"/>
      <w:marTop w:val="0"/>
      <w:marBottom w:val="0"/>
      <w:divBdr>
        <w:top w:val="none" w:sz="0" w:space="0" w:color="auto"/>
        <w:left w:val="none" w:sz="0" w:space="0" w:color="auto"/>
        <w:bottom w:val="none" w:sz="0" w:space="0" w:color="auto"/>
        <w:right w:val="none" w:sz="0" w:space="0" w:color="auto"/>
      </w:divBdr>
    </w:div>
    <w:div w:id="379673914">
      <w:bodyDiv w:val="1"/>
      <w:marLeft w:val="0"/>
      <w:marRight w:val="0"/>
      <w:marTop w:val="0"/>
      <w:marBottom w:val="0"/>
      <w:divBdr>
        <w:top w:val="none" w:sz="0" w:space="0" w:color="auto"/>
        <w:left w:val="none" w:sz="0" w:space="0" w:color="auto"/>
        <w:bottom w:val="none" w:sz="0" w:space="0" w:color="auto"/>
        <w:right w:val="none" w:sz="0" w:space="0" w:color="auto"/>
      </w:divBdr>
    </w:div>
    <w:div w:id="417219309">
      <w:bodyDiv w:val="1"/>
      <w:marLeft w:val="0"/>
      <w:marRight w:val="0"/>
      <w:marTop w:val="0"/>
      <w:marBottom w:val="0"/>
      <w:divBdr>
        <w:top w:val="none" w:sz="0" w:space="0" w:color="auto"/>
        <w:left w:val="none" w:sz="0" w:space="0" w:color="auto"/>
        <w:bottom w:val="none" w:sz="0" w:space="0" w:color="auto"/>
        <w:right w:val="none" w:sz="0" w:space="0" w:color="auto"/>
      </w:divBdr>
    </w:div>
    <w:div w:id="426074156">
      <w:bodyDiv w:val="1"/>
      <w:marLeft w:val="0"/>
      <w:marRight w:val="0"/>
      <w:marTop w:val="0"/>
      <w:marBottom w:val="0"/>
      <w:divBdr>
        <w:top w:val="none" w:sz="0" w:space="0" w:color="auto"/>
        <w:left w:val="none" w:sz="0" w:space="0" w:color="auto"/>
        <w:bottom w:val="none" w:sz="0" w:space="0" w:color="auto"/>
        <w:right w:val="none" w:sz="0" w:space="0" w:color="auto"/>
      </w:divBdr>
    </w:div>
    <w:div w:id="459611409">
      <w:bodyDiv w:val="1"/>
      <w:marLeft w:val="0"/>
      <w:marRight w:val="0"/>
      <w:marTop w:val="0"/>
      <w:marBottom w:val="0"/>
      <w:divBdr>
        <w:top w:val="none" w:sz="0" w:space="0" w:color="auto"/>
        <w:left w:val="none" w:sz="0" w:space="0" w:color="auto"/>
        <w:bottom w:val="none" w:sz="0" w:space="0" w:color="auto"/>
        <w:right w:val="none" w:sz="0" w:space="0" w:color="auto"/>
      </w:divBdr>
    </w:div>
    <w:div w:id="462119284">
      <w:bodyDiv w:val="1"/>
      <w:marLeft w:val="0"/>
      <w:marRight w:val="0"/>
      <w:marTop w:val="0"/>
      <w:marBottom w:val="0"/>
      <w:divBdr>
        <w:top w:val="none" w:sz="0" w:space="0" w:color="auto"/>
        <w:left w:val="none" w:sz="0" w:space="0" w:color="auto"/>
        <w:bottom w:val="none" w:sz="0" w:space="0" w:color="auto"/>
        <w:right w:val="none" w:sz="0" w:space="0" w:color="auto"/>
      </w:divBdr>
    </w:div>
    <w:div w:id="483088798">
      <w:bodyDiv w:val="1"/>
      <w:marLeft w:val="0"/>
      <w:marRight w:val="0"/>
      <w:marTop w:val="0"/>
      <w:marBottom w:val="0"/>
      <w:divBdr>
        <w:top w:val="none" w:sz="0" w:space="0" w:color="auto"/>
        <w:left w:val="none" w:sz="0" w:space="0" w:color="auto"/>
        <w:bottom w:val="none" w:sz="0" w:space="0" w:color="auto"/>
        <w:right w:val="none" w:sz="0" w:space="0" w:color="auto"/>
      </w:divBdr>
    </w:div>
    <w:div w:id="516623590">
      <w:bodyDiv w:val="1"/>
      <w:marLeft w:val="0"/>
      <w:marRight w:val="0"/>
      <w:marTop w:val="0"/>
      <w:marBottom w:val="0"/>
      <w:divBdr>
        <w:top w:val="none" w:sz="0" w:space="0" w:color="auto"/>
        <w:left w:val="none" w:sz="0" w:space="0" w:color="auto"/>
        <w:bottom w:val="none" w:sz="0" w:space="0" w:color="auto"/>
        <w:right w:val="none" w:sz="0" w:space="0" w:color="auto"/>
      </w:divBdr>
    </w:div>
    <w:div w:id="529954798">
      <w:bodyDiv w:val="1"/>
      <w:marLeft w:val="0"/>
      <w:marRight w:val="0"/>
      <w:marTop w:val="0"/>
      <w:marBottom w:val="0"/>
      <w:divBdr>
        <w:top w:val="none" w:sz="0" w:space="0" w:color="auto"/>
        <w:left w:val="none" w:sz="0" w:space="0" w:color="auto"/>
        <w:bottom w:val="none" w:sz="0" w:space="0" w:color="auto"/>
        <w:right w:val="none" w:sz="0" w:space="0" w:color="auto"/>
      </w:divBdr>
    </w:div>
    <w:div w:id="592125143">
      <w:bodyDiv w:val="1"/>
      <w:marLeft w:val="0"/>
      <w:marRight w:val="0"/>
      <w:marTop w:val="0"/>
      <w:marBottom w:val="0"/>
      <w:divBdr>
        <w:top w:val="none" w:sz="0" w:space="0" w:color="auto"/>
        <w:left w:val="none" w:sz="0" w:space="0" w:color="auto"/>
        <w:bottom w:val="none" w:sz="0" w:space="0" w:color="auto"/>
        <w:right w:val="none" w:sz="0" w:space="0" w:color="auto"/>
      </w:divBdr>
    </w:div>
    <w:div w:id="628707715">
      <w:bodyDiv w:val="1"/>
      <w:marLeft w:val="0"/>
      <w:marRight w:val="0"/>
      <w:marTop w:val="0"/>
      <w:marBottom w:val="0"/>
      <w:divBdr>
        <w:top w:val="none" w:sz="0" w:space="0" w:color="auto"/>
        <w:left w:val="none" w:sz="0" w:space="0" w:color="auto"/>
        <w:bottom w:val="none" w:sz="0" w:space="0" w:color="auto"/>
        <w:right w:val="none" w:sz="0" w:space="0" w:color="auto"/>
      </w:divBdr>
    </w:div>
    <w:div w:id="657075821">
      <w:bodyDiv w:val="1"/>
      <w:marLeft w:val="0"/>
      <w:marRight w:val="0"/>
      <w:marTop w:val="0"/>
      <w:marBottom w:val="0"/>
      <w:divBdr>
        <w:top w:val="none" w:sz="0" w:space="0" w:color="auto"/>
        <w:left w:val="none" w:sz="0" w:space="0" w:color="auto"/>
        <w:bottom w:val="none" w:sz="0" w:space="0" w:color="auto"/>
        <w:right w:val="none" w:sz="0" w:space="0" w:color="auto"/>
      </w:divBdr>
    </w:div>
    <w:div w:id="689725770">
      <w:bodyDiv w:val="1"/>
      <w:marLeft w:val="0"/>
      <w:marRight w:val="0"/>
      <w:marTop w:val="0"/>
      <w:marBottom w:val="0"/>
      <w:divBdr>
        <w:top w:val="none" w:sz="0" w:space="0" w:color="auto"/>
        <w:left w:val="none" w:sz="0" w:space="0" w:color="auto"/>
        <w:bottom w:val="none" w:sz="0" w:space="0" w:color="auto"/>
        <w:right w:val="none" w:sz="0" w:space="0" w:color="auto"/>
      </w:divBdr>
    </w:div>
    <w:div w:id="692804901">
      <w:bodyDiv w:val="1"/>
      <w:marLeft w:val="0"/>
      <w:marRight w:val="0"/>
      <w:marTop w:val="0"/>
      <w:marBottom w:val="0"/>
      <w:divBdr>
        <w:top w:val="none" w:sz="0" w:space="0" w:color="auto"/>
        <w:left w:val="none" w:sz="0" w:space="0" w:color="auto"/>
        <w:bottom w:val="none" w:sz="0" w:space="0" w:color="auto"/>
        <w:right w:val="none" w:sz="0" w:space="0" w:color="auto"/>
      </w:divBdr>
    </w:div>
    <w:div w:id="724060942">
      <w:bodyDiv w:val="1"/>
      <w:marLeft w:val="0"/>
      <w:marRight w:val="0"/>
      <w:marTop w:val="0"/>
      <w:marBottom w:val="0"/>
      <w:divBdr>
        <w:top w:val="none" w:sz="0" w:space="0" w:color="auto"/>
        <w:left w:val="none" w:sz="0" w:space="0" w:color="auto"/>
        <w:bottom w:val="none" w:sz="0" w:space="0" w:color="auto"/>
        <w:right w:val="none" w:sz="0" w:space="0" w:color="auto"/>
      </w:divBdr>
    </w:div>
    <w:div w:id="729888548">
      <w:bodyDiv w:val="1"/>
      <w:marLeft w:val="0"/>
      <w:marRight w:val="0"/>
      <w:marTop w:val="0"/>
      <w:marBottom w:val="0"/>
      <w:divBdr>
        <w:top w:val="none" w:sz="0" w:space="0" w:color="auto"/>
        <w:left w:val="none" w:sz="0" w:space="0" w:color="auto"/>
        <w:bottom w:val="none" w:sz="0" w:space="0" w:color="auto"/>
        <w:right w:val="none" w:sz="0" w:space="0" w:color="auto"/>
      </w:divBdr>
      <w:divsChild>
        <w:div w:id="159389970">
          <w:marLeft w:val="534"/>
          <w:marRight w:val="0"/>
          <w:marTop w:val="0"/>
          <w:marBottom w:val="0"/>
          <w:divBdr>
            <w:top w:val="none" w:sz="0" w:space="0" w:color="auto"/>
            <w:left w:val="none" w:sz="0" w:space="0" w:color="auto"/>
            <w:bottom w:val="none" w:sz="0" w:space="0" w:color="auto"/>
            <w:right w:val="none" w:sz="0" w:space="0" w:color="auto"/>
          </w:divBdr>
        </w:div>
      </w:divsChild>
    </w:div>
    <w:div w:id="772747085">
      <w:bodyDiv w:val="1"/>
      <w:marLeft w:val="0"/>
      <w:marRight w:val="0"/>
      <w:marTop w:val="0"/>
      <w:marBottom w:val="0"/>
      <w:divBdr>
        <w:top w:val="none" w:sz="0" w:space="0" w:color="auto"/>
        <w:left w:val="none" w:sz="0" w:space="0" w:color="auto"/>
        <w:bottom w:val="none" w:sz="0" w:space="0" w:color="auto"/>
        <w:right w:val="none" w:sz="0" w:space="0" w:color="auto"/>
      </w:divBdr>
    </w:div>
    <w:div w:id="815756338">
      <w:bodyDiv w:val="1"/>
      <w:marLeft w:val="0"/>
      <w:marRight w:val="0"/>
      <w:marTop w:val="0"/>
      <w:marBottom w:val="0"/>
      <w:divBdr>
        <w:top w:val="none" w:sz="0" w:space="0" w:color="auto"/>
        <w:left w:val="none" w:sz="0" w:space="0" w:color="auto"/>
        <w:bottom w:val="none" w:sz="0" w:space="0" w:color="auto"/>
        <w:right w:val="none" w:sz="0" w:space="0" w:color="auto"/>
      </w:divBdr>
    </w:div>
    <w:div w:id="899825645">
      <w:bodyDiv w:val="1"/>
      <w:marLeft w:val="0"/>
      <w:marRight w:val="0"/>
      <w:marTop w:val="0"/>
      <w:marBottom w:val="0"/>
      <w:divBdr>
        <w:top w:val="none" w:sz="0" w:space="0" w:color="auto"/>
        <w:left w:val="none" w:sz="0" w:space="0" w:color="auto"/>
        <w:bottom w:val="none" w:sz="0" w:space="0" w:color="auto"/>
        <w:right w:val="none" w:sz="0" w:space="0" w:color="auto"/>
      </w:divBdr>
    </w:div>
    <w:div w:id="912154783">
      <w:bodyDiv w:val="1"/>
      <w:marLeft w:val="0"/>
      <w:marRight w:val="0"/>
      <w:marTop w:val="0"/>
      <w:marBottom w:val="0"/>
      <w:divBdr>
        <w:top w:val="none" w:sz="0" w:space="0" w:color="auto"/>
        <w:left w:val="none" w:sz="0" w:space="0" w:color="auto"/>
        <w:bottom w:val="none" w:sz="0" w:space="0" w:color="auto"/>
        <w:right w:val="none" w:sz="0" w:space="0" w:color="auto"/>
      </w:divBdr>
    </w:div>
    <w:div w:id="965426349">
      <w:bodyDiv w:val="1"/>
      <w:marLeft w:val="0"/>
      <w:marRight w:val="0"/>
      <w:marTop w:val="0"/>
      <w:marBottom w:val="0"/>
      <w:divBdr>
        <w:top w:val="none" w:sz="0" w:space="0" w:color="auto"/>
        <w:left w:val="none" w:sz="0" w:space="0" w:color="auto"/>
        <w:bottom w:val="none" w:sz="0" w:space="0" w:color="auto"/>
        <w:right w:val="none" w:sz="0" w:space="0" w:color="auto"/>
      </w:divBdr>
    </w:div>
    <w:div w:id="1048605870">
      <w:bodyDiv w:val="1"/>
      <w:marLeft w:val="0"/>
      <w:marRight w:val="0"/>
      <w:marTop w:val="0"/>
      <w:marBottom w:val="0"/>
      <w:divBdr>
        <w:top w:val="none" w:sz="0" w:space="0" w:color="auto"/>
        <w:left w:val="none" w:sz="0" w:space="0" w:color="auto"/>
        <w:bottom w:val="none" w:sz="0" w:space="0" w:color="auto"/>
        <w:right w:val="none" w:sz="0" w:space="0" w:color="auto"/>
      </w:divBdr>
    </w:div>
    <w:div w:id="1234319546">
      <w:bodyDiv w:val="1"/>
      <w:marLeft w:val="0"/>
      <w:marRight w:val="0"/>
      <w:marTop w:val="0"/>
      <w:marBottom w:val="0"/>
      <w:divBdr>
        <w:top w:val="none" w:sz="0" w:space="0" w:color="auto"/>
        <w:left w:val="none" w:sz="0" w:space="0" w:color="auto"/>
        <w:bottom w:val="none" w:sz="0" w:space="0" w:color="auto"/>
        <w:right w:val="none" w:sz="0" w:space="0" w:color="auto"/>
      </w:divBdr>
    </w:div>
    <w:div w:id="1276983835">
      <w:bodyDiv w:val="1"/>
      <w:marLeft w:val="0"/>
      <w:marRight w:val="0"/>
      <w:marTop w:val="0"/>
      <w:marBottom w:val="0"/>
      <w:divBdr>
        <w:top w:val="none" w:sz="0" w:space="0" w:color="auto"/>
        <w:left w:val="none" w:sz="0" w:space="0" w:color="auto"/>
        <w:bottom w:val="none" w:sz="0" w:space="0" w:color="auto"/>
        <w:right w:val="none" w:sz="0" w:space="0" w:color="auto"/>
      </w:divBdr>
    </w:div>
    <w:div w:id="1321234636">
      <w:bodyDiv w:val="1"/>
      <w:marLeft w:val="0"/>
      <w:marRight w:val="0"/>
      <w:marTop w:val="0"/>
      <w:marBottom w:val="0"/>
      <w:divBdr>
        <w:top w:val="none" w:sz="0" w:space="0" w:color="auto"/>
        <w:left w:val="none" w:sz="0" w:space="0" w:color="auto"/>
        <w:bottom w:val="none" w:sz="0" w:space="0" w:color="auto"/>
        <w:right w:val="none" w:sz="0" w:space="0" w:color="auto"/>
      </w:divBdr>
    </w:div>
    <w:div w:id="1337538486">
      <w:bodyDiv w:val="1"/>
      <w:marLeft w:val="0"/>
      <w:marRight w:val="0"/>
      <w:marTop w:val="0"/>
      <w:marBottom w:val="0"/>
      <w:divBdr>
        <w:top w:val="none" w:sz="0" w:space="0" w:color="auto"/>
        <w:left w:val="none" w:sz="0" w:space="0" w:color="auto"/>
        <w:bottom w:val="none" w:sz="0" w:space="0" w:color="auto"/>
        <w:right w:val="none" w:sz="0" w:space="0" w:color="auto"/>
      </w:divBdr>
    </w:div>
    <w:div w:id="1348681286">
      <w:bodyDiv w:val="1"/>
      <w:marLeft w:val="0"/>
      <w:marRight w:val="0"/>
      <w:marTop w:val="0"/>
      <w:marBottom w:val="0"/>
      <w:divBdr>
        <w:top w:val="none" w:sz="0" w:space="0" w:color="auto"/>
        <w:left w:val="none" w:sz="0" w:space="0" w:color="auto"/>
        <w:bottom w:val="none" w:sz="0" w:space="0" w:color="auto"/>
        <w:right w:val="none" w:sz="0" w:space="0" w:color="auto"/>
      </w:divBdr>
    </w:div>
    <w:div w:id="1350183365">
      <w:bodyDiv w:val="1"/>
      <w:marLeft w:val="0"/>
      <w:marRight w:val="0"/>
      <w:marTop w:val="0"/>
      <w:marBottom w:val="0"/>
      <w:divBdr>
        <w:top w:val="none" w:sz="0" w:space="0" w:color="auto"/>
        <w:left w:val="none" w:sz="0" w:space="0" w:color="auto"/>
        <w:bottom w:val="none" w:sz="0" w:space="0" w:color="auto"/>
        <w:right w:val="none" w:sz="0" w:space="0" w:color="auto"/>
      </w:divBdr>
    </w:div>
    <w:div w:id="1359819496">
      <w:bodyDiv w:val="1"/>
      <w:marLeft w:val="0"/>
      <w:marRight w:val="0"/>
      <w:marTop w:val="0"/>
      <w:marBottom w:val="0"/>
      <w:divBdr>
        <w:top w:val="none" w:sz="0" w:space="0" w:color="auto"/>
        <w:left w:val="none" w:sz="0" w:space="0" w:color="auto"/>
        <w:bottom w:val="none" w:sz="0" w:space="0" w:color="auto"/>
        <w:right w:val="none" w:sz="0" w:space="0" w:color="auto"/>
      </w:divBdr>
    </w:div>
    <w:div w:id="1429621483">
      <w:bodyDiv w:val="1"/>
      <w:marLeft w:val="0"/>
      <w:marRight w:val="0"/>
      <w:marTop w:val="0"/>
      <w:marBottom w:val="0"/>
      <w:divBdr>
        <w:top w:val="none" w:sz="0" w:space="0" w:color="auto"/>
        <w:left w:val="none" w:sz="0" w:space="0" w:color="auto"/>
        <w:bottom w:val="none" w:sz="0" w:space="0" w:color="auto"/>
        <w:right w:val="none" w:sz="0" w:space="0" w:color="auto"/>
      </w:divBdr>
    </w:div>
    <w:div w:id="1432311811">
      <w:bodyDiv w:val="1"/>
      <w:marLeft w:val="0"/>
      <w:marRight w:val="0"/>
      <w:marTop w:val="0"/>
      <w:marBottom w:val="0"/>
      <w:divBdr>
        <w:top w:val="none" w:sz="0" w:space="0" w:color="auto"/>
        <w:left w:val="none" w:sz="0" w:space="0" w:color="auto"/>
        <w:bottom w:val="none" w:sz="0" w:space="0" w:color="auto"/>
        <w:right w:val="none" w:sz="0" w:space="0" w:color="auto"/>
      </w:divBdr>
    </w:div>
    <w:div w:id="1474635301">
      <w:bodyDiv w:val="1"/>
      <w:marLeft w:val="0"/>
      <w:marRight w:val="0"/>
      <w:marTop w:val="0"/>
      <w:marBottom w:val="0"/>
      <w:divBdr>
        <w:top w:val="none" w:sz="0" w:space="0" w:color="auto"/>
        <w:left w:val="none" w:sz="0" w:space="0" w:color="auto"/>
        <w:bottom w:val="none" w:sz="0" w:space="0" w:color="auto"/>
        <w:right w:val="none" w:sz="0" w:space="0" w:color="auto"/>
      </w:divBdr>
    </w:div>
    <w:div w:id="1578440127">
      <w:bodyDiv w:val="1"/>
      <w:marLeft w:val="0"/>
      <w:marRight w:val="0"/>
      <w:marTop w:val="0"/>
      <w:marBottom w:val="0"/>
      <w:divBdr>
        <w:top w:val="none" w:sz="0" w:space="0" w:color="auto"/>
        <w:left w:val="none" w:sz="0" w:space="0" w:color="auto"/>
        <w:bottom w:val="none" w:sz="0" w:space="0" w:color="auto"/>
        <w:right w:val="none" w:sz="0" w:space="0" w:color="auto"/>
      </w:divBdr>
    </w:div>
    <w:div w:id="1606039511">
      <w:bodyDiv w:val="1"/>
      <w:marLeft w:val="0"/>
      <w:marRight w:val="0"/>
      <w:marTop w:val="0"/>
      <w:marBottom w:val="0"/>
      <w:divBdr>
        <w:top w:val="none" w:sz="0" w:space="0" w:color="auto"/>
        <w:left w:val="none" w:sz="0" w:space="0" w:color="auto"/>
        <w:bottom w:val="none" w:sz="0" w:space="0" w:color="auto"/>
        <w:right w:val="none" w:sz="0" w:space="0" w:color="auto"/>
      </w:divBdr>
    </w:div>
    <w:div w:id="1625843195">
      <w:bodyDiv w:val="1"/>
      <w:marLeft w:val="0"/>
      <w:marRight w:val="0"/>
      <w:marTop w:val="0"/>
      <w:marBottom w:val="0"/>
      <w:divBdr>
        <w:top w:val="none" w:sz="0" w:space="0" w:color="auto"/>
        <w:left w:val="none" w:sz="0" w:space="0" w:color="auto"/>
        <w:bottom w:val="none" w:sz="0" w:space="0" w:color="auto"/>
        <w:right w:val="none" w:sz="0" w:space="0" w:color="auto"/>
      </w:divBdr>
    </w:div>
    <w:div w:id="1676570183">
      <w:bodyDiv w:val="1"/>
      <w:marLeft w:val="0"/>
      <w:marRight w:val="0"/>
      <w:marTop w:val="0"/>
      <w:marBottom w:val="0"/>
      <w:divBdr>
        <w:top w:val="none" w:sz="0" w:space="0" w:color="auto"/>
        <w:left w:val="none" w:sz="0" w:space="0" w:color="auto"/>
        <w:bottom w:val="none" w:sz="0" w:space="0" w:color="auto"/>
        <w:right w:val="none" w:sz="0" w:space="0" w:color="auto"/>
      </w:divBdr>
    </w:div>
    <w:div w:id="1893612898">
      <w:bodyDiv w:val="1"/>
      <w:marLeft w:val="0"/>
      <w:marRight w:val="0"/>
      <w:marTop w:val="0"/>
      <w:marBottom w:val="0"/>
      <w:divBdr>
        <w:top w:val="none" w:sz="0" w:space="0" w:color="auto"/>
        <w:left w:val="none" w:sz="0" w:space="0" w:color="auto"/>
        <w:bottom w:val="none" w:sz="0" w:space="0" w:color="auto"/>
        <w:right w:val="none" w:sz="0" w:space="0" w:color="auto"/>
      </w:divBdr>
    </w:div>
    <w:div w:id="2045935006">
      <w:bodyDiv w:val="1"/>
      <w:marLeft w:val="0"/>
      <w:marRight w:val="0"/>
      <w:marTop w:val="0"/>
      <w:marBottom w:val="0"/>
      <w:divBdr>
        <w:top w:val="none" w:sz="0" w:space="0" w:color="auto"/>
        <w:left w:val="none" w:sz="0" w:space="0" w:color="auto"/>
        <w:bottom w:val="none" w:sz="0" w:space="0" w:color="auto"/>
        <w:right w:val="none" w:sz="0" w:space="0" w:color="auto"/>
      </w:divBdr>
    </w:div>
    <w:div w:id="2093551869">
      <w:bodyDiv w:val="1"/>
      <w:marLeft w:val="0"/>
      <w:marRight w:val="0"/>
      <w:marTop w:val="0"/>
      <w:marBottom w:val="0"/>
      <w:divBdr>
        <w:top w:val="none" w:sz="0" w:space="0" w:color="auto"/>
        <w:left w:val="none" w:sz="0" w:space="0" w:color="auto"/>
        <w:bottom w:val="none" w:sz="0" w:space="0" w:color="auto"/>
        <w:right w:val="none" w:sz="0" w:space="0" w:color="auto"/>
      </w:divBdr>
    </w:div>
    <w:div w:id="2100832751">
      <w:bodyDiv w:val="1"/>
      <w:marLeft w:val="0"/>
      <w:marRight w:val="0"/>
      <w:marTop w:val="0"/>
      <w:marBottom w:val="0"/>
      <w:divBdr>
        <w:top w:val="none" w:sz="0" w:space="0" w:color="auto"/>
        <w:left w:val="none" w:sz="0" w:space="0" w:color="auto"/>
        <w:bottom w:val="none" w:sz="0" w:space="0" w:color="auto"/>
        <w:right w:val="none" w:sz="0" w:space="0" w:color="auto"/>
      </w:divBdr>
    </w:div>
    <w:div w:id="2126462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zakon.rada.gov.ua/laws/show/463-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523E37-C39F-458E-B581-0C79063C9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35</Pages>
  <Words>12045</Words>
  <Characters>68657</Characters>
  <Application>Microsoft Office Word</Application>
  <DocSecurity>0</DocSecurity>
  <Lines>572</Lines>
  <Paragraphs>161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80541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Освита</dc:creator>
  <cp:keywords/>
  <dc:description/>
  <cp:lastModifiedBy>Освита Пользователь</cp:lastModifiedBy>
  <cp:revision>2</cp:revision>
  <cp:lastPrinted>2025-04-22T06:03:00Z</cp:lastPrinted>
  <dcterms:created xsi:type="dcterms:W3CDTF">2025-04-22T06:07:00Z</dcterms:created>
  <dcterms:modified xsi:type="dcterms:W3CDTF">2025-04-22T06:07:00Z</dcterms:modified>
</cp:coreProperties>
</file>